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AF3BB3">
        <w:rPr>
          <w:rFonts w:ascii="宋体" w:hAnsi="宋体" w:cs="宋体" w:hint="eastAsia"/>
          <w:kern w:val="0"/>
          <w:sz w:val="28"/>
        </w:rPr>
        <w:t>市</w:t>
      </w:r>
      <w:r w:rsidRPr="00F53C59">
        <w:rPr>
          <w:rFonts w:ascii="宋体" w:hAnsi="宋体" w:cs="宋体" w:hint="eastAsia"/>
          <w:kern w:val="0"/>
          <w:sz w:val="28"/>
        </w:rPr>
        <w:t>中心人民医院</w:t>
      </w:r>
      <w:r w:rsidR="00810274" w:rsidRPr="00810274">
        <w:rPr>
          <w:rFonts w:ascii="宋体" w:hAnsi="宋体" w:cs="宋体" w:hint="eastAsia"/>
          <w:kern w:val="0"/>
          <w:sz w:val="28"/>
        </w:rPr>
        <w:t>移动查房系统与HIS</w:t>
      </w:r>
      <w:r w:rsidR="00810274">
        <w:rPr>
          <w:rFonts w:ascii="宋体" w:hAnsi="宋体" w:cs="宋体" w:hint="eastAsia"/>
          <w:kern w:val="0"/>
          <w:sz w:val="28"/>
        </w:rPr>
        <w:t>系统实现医嘱互联接口开发</w:t>
      </w:r>
      <w:bookmarkStart w:id="0" w:name="_GoBack"/>
      <w:bookmarkEnd w:id="0"/>
      <w:r w:rsidRPr="005664FF">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AF3BB3" w:rsidRPr="00C87179">
        <w:rPr>
          <w:rFonts w:ascii="宋体" w:hAnsi="宋体" w:cs="宋体" w:hint="eastAsia"/>
          <w:kern w:val="0"/>
          <w:sz w:val="28"/>
        </w:rPr>
        <w:t>芜湖市恒达电脑科技有限责任公司</w:t>
      </w:r>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5664FF">
        <w:rPr>
          <w:rFonts w:ascii="宋体" w:hAnsi="宋体" w:cs="宋体"/>
          <w:kern w:val="0"/>
          <w:sz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E47DE8">
        <w:rPr>
          <w:rFonts w:ascii="宋体" w:hAnsi="宋体" w:cs="宋体"/>
          <w:kern w:val="0"/>
          <w:sz w:val="28"/>
        </w:rPr>
        <w:t>3</w:t>
      </w:r>
    </w:p>
    <w:p w:rsidR="00132524" w:rsidRPr="00AF3BB3"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AF3BB3">
        <w:rPr>
          <w:rFonts w:ascii="宋体" w:hAnsi="宋体" w:cs="宋体"/>
          <w:kern w:val="0"/>
          <w:sz w:val="28"/>
        </w:rPr>
        <w:t>市中心</w:t>
      </w:r>
      <w:r w:rsidRPr="00F53C59">
        <w:rPr>
          <w:rFonts w:ascii="宋体" w:hAnsi="宋体" w:cs="宋体"/>
          <w:kern w:val="0"/>
          <w:sz w:val="28"/>
        </w:rPr>
        <w:t>人民医院</w:t>
      </w:r>
      <w:r w:rsidR="00AF3BB3" w:rsidRPr="005664FF">
        <w:rPr>
          <w:rFonts w:ascii="宋体" w:hAnsi="宋体" w:cs="宋体" w:hint="eastAsia"/>
          <w:kern w:val="0"/>
          <w:sz w:val="28"/>
        </w:rPr>
        <w:t>移动查房系统与</w:t>
      </w:r>
      <w:r w:rsidR="00AF3BB3" w:rsidRPr="005664FF">
        <w:rPr>
          <w:rFonts w:ascii="宋体" w:hAnsi="宋体" w:cs="宋体"/>
          <w:kern w:val="0"/>
          <w:sz w:val="28"/>
        </w:rPr>
        <w:t>HIS</w:t>
      </w:r>
      <w:r w:rsidR="00AF3BB3" w:rsidRPr="005664FF">
        <w:rPr>
          <w:rFonts w:ascii="宋体" w:hAnsi="宋体" w:cs="宋体" w:hint="eastAsia"/>
          <w:kern w:val="0"/>
          <w:sz w:val="28"/>
        </w:rPr>
        <w:t>系统实现医嘱互联接口开发</w:t>
      </w:r>
      <w:r w:rsidRPr="00AF3BB3">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w:t>
      </w:r>
      <w:r w:rsidR="00AF3BB3">
        <w:rPr>
          <w:rFonts w:ascii="宋体" w:hAnsi="宋体" w:cs="宋体" w:hint="eastAsia"/>
          <w:kern w:val="0"/>
          <w:sz w:val="28"/>
        </w:rPr>
        <w:t>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5664FF" w:rsidRDefault="00AF3BB3" w:rsidP="007B04B6">
      <w:pPr>
        <w:widowControl/>
        <w:spacing w:line="500" w:lineRule="exact"/>
        <w:ind w:firstLineChars="200" w:firstLine="560"/>
        <w:jc w:val="left"/>
        <w:rPr>
          <w:rFonts w:ascii="宋体" w:hAnsi="宋体" w:cs="宋体"/>
          <w:kern w:val="0"/>
          <w:sz w:val="28"/>
        </w:rPr>
      </w:pPr>
      <w:r w:rsidRPr="005664FF">
        <w:rPr>
          <w:rFonts w:ascii="宋体" w:hAnsi="宋体" w:cs="宋体" w:hint="eastAsia"/>
          <w:kern w:val="0"/>
          <w:sz w:val="28"/>
        </w:rPr>
        <w:t>我院</w:t>
      </w:r>
      <w:r w:rsidR="007B04B6" w:rsidRPr="005664FF">
        <w:rPr>
          <w:rFonts w:ascii="宋体" w:hAnsi="宋体" w:cs="宋体" w:hint="eastAsia"/>
          <w:kern w:val="0"/>
          <w:sz w:val="28"/>
        </w:rPr>
        <w:t>HIS系统是由</w:t>
      </w:r>
      <w:r w:rsidRPr="00C87179">
        <w:rPr>
          <w:rFonts w:ascii="宋体" w:hAnsi="宋体" w:cs="宋体" w:hint="eastAsia"/>
          <w:kern w:val="0"/>
          <w:sz w:val="28"/>
        </w:rPr>
        <w:t>芜湖市恒达电脑科技有限责任公司</w:t>
      </w:r>
      <w:r>
        <w:rPr>
          <w:rFonts w:ascii="宋体" w:hAnsi="宋体" w:cs="宋体" w:hint="eastAsia"/>
          <w:kern w:val="0"/>
          <w:sz w:val="28"/>
        </w:rPr>
        <w:t>负责运维</w:t>
      </w:r>
      <w:r w:rsidR="007B04B6" w:rsidRPr="005664FF">
        <w:rPr>
          <w:rFonts w:ascii="宋体" w:hAnsi="宋体" w:cs="宋体" w:hint="eastAsia"/>
          <w:kern w:val="0"/>
          <w:sz w:val="28"/>
        </w:rPr>
        <w:t>，移动查房系统需要与HIS系统进行嵌入式和可交互式开发，且不损害HIS系统的结构，完成其功能</w:t>
      </w:r>
      <w:r w:rsidRPr="005664FF">
        <w:rPr>
          <w:rFonts w:ascii="宋体" w:hAnsi="宋体" w:cs="宋体" w:hint="eastAsia"/>
          <w:kern w:val="0"/>
          <w:sz w:val="28"/>
        </w:rPr>
        <w:t>。</w:t>
      </w:r>
      <w:r w:rsidR="007B04B6" w:rsidRPr="005664FF">
        <w:rPr>
          <w:rFonts w:ascii="宋体" w:hAnsi="宋体" w:cs="宋体" w:hint="eastAsia"/>
          <w:kern w:val="0"/>
          <w:sz w:val="28"/>
        </w:rPr>
        <w:t>采购单位对其系统是否可以拆分，进行了论证，经论证，所涉及的业务为我院HIS系统的主要业务，拆分后会引起重大的结构调整和不可预期的风险，为保证HIS系统的完整，且移动查房功能的可用性</w:t>
      </w:r>
      <w:r w:rsidR="00132524" w:rsidRPr="005664FF">
        <w:rPr>
          <w:rFonts w:ascii="宋体" w:hAnsi="宋体" w:cs="宋体" w:hint="eastAsia"/>
          <w:kern w:val="0"/>
          <w:sz w:val="28"/>
        </w:rPr>
        <w:t>，经过信息科考察论证，此</w:t>
      </w:r>
      <w:r w:rsidRPr="005664FF">
        <w:rPr>
          <w:rFonts w:ascii="宋体" w:hAnsi="宋体" w:cs="宋体" w:hint="eastAsia"/>
          <w:kern w:val="0"/>
          <w:sz w:val="28"/>
        </w:rPr>
        <w:t>接口开发</w:t>
      </w:r>
      <w:r w:rsidR="00132524" w:rsidRPr="005664FF">
        <w:rPr>
          <w:rFonts w:ascii="宋体" w:hAnsi="宋体" w:cs="宋体" w:hint="eastAsia"/>
          <w:kern w:val="0"/>
          <w:sz w:val="28"/>
        </w:rPr>
        <w:t>只能从唯一供应商处采购，来保证原有采购项目一致性或者服务配套的技术服务要求。</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E47DE8">
        <w:rPr>
          <w:rFonts w:ascii="宋体" w:hAnsi="宋体" w:cs="宋体"/>
          <w:sz w:val="28"/>
          <w:szCs w:val="28"/>
        </w:rPr>
        <w:t>3</w:t>
      </w:r>
    </w:p>
    <w:p w:rsidR="00AF3BB3" w:rsidRDefault="00162024" w:rsidP="00AF3BB3">
      <w:pPr>
        <w:ind w:firstLineChars="200" w:firstLine="560"/>
        <w:rPr>
          <w:rFonts w:ascii="宋体" w:hAnsi="宋体" w:cs="宋体"/>
          <w:kern w:val="0"/>
          <w:sz w:val="28"/>
        </w:rPr>
      </w:pPr>
      <w:r>
        <w:rPr>
          <w:rFonts w:ascii="宋体" w:hAnsi="宋体" w:cs="宋体"/>
          <w:sz w:val="28"/>
          <w:szCs w:val="28"/>
        </w:rPr>
        <w:t>2</w:t>
      </w:r>
      <w:r>
        <w:rPr>
          <w:rFonts w:ascii="宋体" w:hAnsi="宋体" w:cs="宋体" w:hint="eastAsia"/>
          <w:sz w:val="28"/>
          <w:szCs w:val="28"/>
        </w:rPr>
        <w:t>、项目名称：</w:t>
      </w:r>
      <w:r w:rsidR="00AF3BB3" w:rsidRPr="00F53C59">
        <w:rPr>
          <w:rFonts w:ascii="宋体" w:hAnsi="宋体" w:cs="宋体"/>
          <w:kern w:val="0"/>
          <w:sz w:val="28"/>
        </w:rPr>
        <w:t>宜昌</w:t>
      </w:r>
      <w:r w:rsidR="00AF3BB3" w:rsidRPr="00AF3BB3">
        <w:rPr>
          <w:rFonts w:ascii="宋体" w:hAnsi="宋体" w:cs="宋体"/>
          <w:kern w:val="0"/>
          <w:sz w:val="28"/>
        </w:rPr>
        <w:t>市中心</w:t>
      </w:r>
      <w:r w:rsidR="00AF3BB3" w:rsidRPr="00F53C59">
        <w:rPr>
          <w:rFonts w:ascii="宋体" w:hAnsi="宋体" w:cs="宋体"/>
          <w:kern w:val="0"/>
          <w:sz w:val="28"/>
        </w:rPr>
        <w:t>人民医院</w:t>
      </w:r>
      <w:r w:rsidR="00AF3BB3" w:rsidRPr="00AF3BB3">
        <w:rPr>
          <w:rFonts w:ascii="宋体" w:hAnsi="宋体" w:cs="宋体" w:hint="eastAsia"/>
          <w:bCs/>
          <w:kern w:val="0"/>
          <w:sz w:val="28"/>
        </w:rPr>
        <w:t>移动查房系统与</w:t>
      </w:r>
      <w:r w:rsidR="00AF3BB3" w:rsidRPr="00AF3BB3">
        <w:rPr>
          <w:rFonts w:ascii="宋体" w:hAnsi="宋体" w:cs="宋体"/>
          <w:bCs/>
          <w:kern w:val="0"/>
          <w:sz w:val="28"/>
        </w:rPr>
        <w:t>HIS</w:t>
      </w:r>
      <w:r w:rsidR="00AF3BB3" w:rsidRPr="00AF3BB3">
        <w:rPr>
          <w:rFonts w:ascii="宋体" w:hAnsi="宋体" w:cs="宋体" w:hint="eastAsia"/>
          <w:bCs/>
          <w:kern w:val="0"/>
          <w:sz w:val="28"/>
        </w:rPr>
        <w:t>系统实现医嘱互联接口开发</w:t>
      </w:r>
      <w:r w:rsidR="00AF3BB3" w:rsidRPr="00AF3BB3">
        <w:rPr>
          <w:rFonts w:ascii="宋体" w:hAnsi="宋体" w:cs="宋体" w:hint="eastAsia"/>
          <w:kern w:val="0"/>
          <w:sz w:val="28"/>
        </w:rPr>
        <w:t>项目</w:t>
      </w:r>
    </w:p>
    <w:p w:rsidR="007645D1" w:rsidRPr="00116FC5" w:rsidRDefault="00162024" w:rsidP="00AF3BB3">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777B7">
        <w:rPr>
          <w:rFonts w:ascii="宋体" w:hAnsi="宋体" w:cs="宋体" w:hint="eastAsia"/>
          <w:kern w:val="0"/>
          <w:sz w:val="28"/>
          <w:szCs w:val="28"/>
        </w:rPr>
        <w:t>9</w:t>
      </w:r>
      <w:r w:rsidR="00AF3BB3">
        <w:rPr>
          <w:rFonts w:ascii="宋体" w:hAnsi="宋体" w:cs="宋体"/>
          <w:kern w:val="0"/>
          <w:sz w:val="28"/>
          <w:szCs w:val="28"/>
        </w:rPr>
        <w:t>.2</w:t>
      </w:r>
      <w:r w:rsidR="002777B7">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AF3BB3"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132524" w:rsidRDefault="00132524" w:rsidP="00AF3BB3">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1</w:t>
      </w:r>
      <w:r w:rsidR="00AF3BB3">
        <w:rPr>
          <w:rFonts w:ascii="宋体" w:hAnsi="宋体" w:cs="宋体" w:hint="eastAsia"/>
          <w:b/>
          <w:bCs/>
          <w:kern w:val="0"/>
          <w:sz w:val="28"/>
          <w:szCs w:val="28"/>
        </w:rPr>
        <w:t>、</w:t>
      </w:r>
      <w:r>
        <w:rPr>
          <w:rFonts w:ascii="宋体" w:hAnsi="宋体" w:cs="宋体" w:hint="eastAsia"/>
          <w:b/>
          <w:bCs/>
          <w:kern w:val="0"/>
          <w:sz w:val="28"/>
          <w:szCs w:val="28"/>
        </w:rPr>
        <w:t>项目</w:t>
      </w:r>
      <w:r>
        <w:rPr>
          <w:rFonts w:ascii="宋体" w:hAnsi="宋体" w:cs="宋体"/>
          <w:b/>
          <w:bCs/>
          <w:kern w:val="0"/>
          <w:sz w:val="28"/>
          <w:szCs w:val="28"/>
        </w:rPr>
        <w:t>概况</w:t>
      </w:r>
    </w:p>
    <w:p w:rsidR="00AF3BB3" w:rsidRPr="00AF3BB3" w:rsidRDefault="00AF3BB3" w:rsidP="00AF3BB3">
      <w:pPr>
        <w:widowControl/>
        <w:spacing w:line="500" w:lineRule="exact"/>
        <w:ind w:firstLineChars="200" w:firstLine="560"/>
        <w:jc w:val="left"/>
        <w:rPr>
          <w:rFonts w:ascii="宋体" w:hAnsi="宋体"/>
          <w:sz w:val="28"/>
          <w:szCs w:val="28"/>
          <w:lang w:val="zh-CN"/>
        </w:rPr>
      </w:pPr>
      <w:r w:rsidRPr="00AF3BB3">
        <w:rPr>
          <w:rFonts w:ascii="宋体" w:hAnsi="宋体"/>
          <w:sz w:val="28"/>
          <w:szCs w:val="28"/>
          <w:lang w:val="zh-CN"/>
        </w:rPr>
        <w:t>我院于2016年使用移动查房系统，极大程度的方便了临床医生在查房过程中的工作。但是该系统目前只能浏览查看患者病历、检查检验等结果，不能实现医嘱开立，不利于医生提高工作效率。</w:t>
      </w:r>
    </w:p>
    <w:p w:rsidR="00132524" w:rsidRDefault="00132524" w:rsidP="00AF3BB3">
      <w:pPr>
        <w:widowControl/>
        <w:spacing w:line="500" w:lineRule="exact"/>
        <w:ind w:firstLineChars="200" w:firstLine="562"/>
        <w:jc w:val="left"/>
        <w:rPr>
          <w:rFonts w:ascii="宋体" w:hAnsi="宋体" w:cs="宋体"/>
          <w:b/>
          <w:bCs/>
          <w:kern w:val="0"/>
          <w:sz w:val="28"/>
          <w:szCs w:val="28"/>
        </w:rPr>
      </w:pPr>
      <w:r>
        <w:rPr>
          <w:rFonts w:ascii="宋体" w:hAnsi="宋体" w:cs="宋体"/>
          <w:b/>
          <w:bCs/>
          <w:kern w:val="0"/>
          <w:sz w:val="28"/>
          <w:szCs w:val="28"/>
        </w:rPr>
        <w:t>2</w:t>
      </w:r>
      <w:r w:rsidR="00AF3BB3">
        <w:rPr>
          <w:rFonts w:ascii="宋体" w:hAnsi="宋体" w:cs="宋体" w:hint="eastAsia"/>
          <w:b/>
          <w:bCs/>
          <w:kern w:val="0"/>
          <w:sz w:val="28"/>
          <w:szCs w:val="28"/>
        </w:rPr>
        <w:t>、</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F3BB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F3BB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F3BB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132524" w:rsidRPr="007238B1" w:rsidRDefault="007B04B6" w:rsidP="00AF3BB3">
            <w:pPr>
              <w:pStyle w:val="aa"/>
              <w:tabs>
                <w:tab w:val="left" w:pos="3300"/>
                <w:tab w:val="left" w:pos="3630"/>
              </w:tabs>
              <w:contextualSpacing/>
              <w:jc w:val="center"/>
              <w:rPr>
                <w:rFonts w:hAnsi="宋体"/>
                <w:spacing w:val="2"/>
                <w:sz w:val="28"/>
                <w:szCs w:val="28"/>
              </w:rPr>
            </w:pPr>
            <w:r w:rsidRPr="005071F4">
              <w:rPr>
                <w:rFonts w:hAnsi="宋体" w:cs="宋体" w:hint="eastAsia"/>
                <w:bCs/>
                <w:kern w:val="0"/>
                <w:sz w:val="28"/>
                <w:szCs w:val="28"/>
              </w:rPr>
              <w:t>《移动查房软件HIS接口系统》</w:t>
            </w:r>
          </w:p>
        </w:tc>
        <w:tc>
          <w:tcPr>
            <w:tcW w:w="1659" w:type="dxa"/>
            <w:tcBorders>
              <w:top w:val="nil"/>
              <w:left w:val="nil"/>
              <w:bottom w:val="single" w:sz="4" w:space="0" w:color="auto"/>
              <w:right w:val="single" w:sz="4" w:space="0" w:color="auto"/>
            </w:tcBorders>
            <w:shd w:val="clear" w:color="000000" w:fill="FFFFFF"/>
            <w:vAlign w:val="center"/>
          </w:tcPr>
          <w:p w:rsidR="00132524" w:rsidRPr="007238B1" w:rsidRDefault="007B04B6" w:rsidP="00AF3BB3">
            <w:pPr>
              <w:pStyle w:val="aa"/>
              <w:tabs>
                <w:tab w:val="left" w:pos="3300"/>
                <w:tab w:val="left" w:pos="3630"/>
              </w:tabs>
              <w:contextualSpacing/>
              <w:jc w:val="center"/>
              <w:rPr>
                <w:rFonts w:hAnsi="宋体"/>
                <w:spacing w:val="2"/>
                <w:sz w:val="28"/>
                <w:szCs w:val="28"/>
              </w:rPr>
            </w:pPr>
            <w:r>
              <w:rPr>
                <w:rFonts w:hAnsi="宋体" w:hint="eastAsia"/>
                <w:spacing w:val="2"/>
                <w:sz w:val="28"/>
                <w:szCs w:val="28"/>
              </w:rPr>
              <w:t xml:space="preserve">套 </w:t>
            </w:r>
          </w:p>
        </w:tc>
        <w:tc>
          <w:tcPr>
            <w:tcW w:w="1330" w:type="dxa"/>
            <w:tcBorders>
              <w:top w:val="nil"/>
              <w:left w:val="nil"/>
              <w:bottom w:val="single" w:sz="4" w:space="0" w:color="auto"/>
              <w:right w:val="single" w:sz="4" w:space="0" w:color="auto"/>
            </w:tcBorders>
            <w:shd w:val="clear" w:color="000000" w:fill="FFFFFF"/>
            <w:vAlign w:val="center"/>
          </w:tcPr>
          <w:p w:rsidR="00132524" w:rsidRPr="007238B1" w:rsidRDefault="007B04B6" w:rsidP="00AF3BB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32524" w:rsidRPr="002230C1" w:rsidRDefault="00805FC4" w:rsidP="00805FC4">
            <w:pPr>
              <w:pStyle w:val="aa"/>
              <w:tabs>
                <w:tab w:val="left" w:pos="3300"/>
                <w:tab w:val="left" w:pos="3630"/>
              </w:tabs>
              <w:contextualSpacing/>
              <w:jc w:val="center"/>
              <w:rPr>
                <w:rFonts w:hAnsi="宋体"/>
                <w:spacing w:val="2"/>
                <w:sz w:val="28"/>
                <w:szCs w:val="28"/>
                <w:u w:val="single"/>
              </w:rPr>
            </w:pPr>
            <w:r w:rsidRPr="002230C1">
              <w:rPr>
                <w:rFonts w:hAnsi="宋体" w:hint="eastAsia"/>
                <w:spacing w:val="2"/>
                <w:sz w:val="28"/>
                <w:szCs w:val="28"/>
                <w:u w:val="single"/>
              </w:rPr>
              <w:t>于2020年3月15日开发完毕</w:t>
            </w:r>
            <w:r w:rsidR="00132524" w:rsidRPr="002230C1">
              <w:rPr>
                <w:rFonts w:hAnsi="宋体" w:hint="eastAsia"/>
                <w:spacing w:val="2"/>
                <w:sz w:val="28"/>
                <w:szCs w:val="28"/>
                <w:u w:val="single"/>
              </w:rPr>
              <w:t xml:space="preserve">　</w:t>
            </w:r>
          </w:p>
        </w:tc>
      </w:tr>
    </w:tbl>
    <w:p w:rsidR="00132524"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7B04B6" w:rsidRPr="007B04B6" w:rsidRDefault="007B04B6" w:rsidP="00132524">
      <w:pPr>
        <w:autoSpaceDE w:val="0"/>
        <w:autoSpaceDN w:val="0"/>
        <w:adjustRightInd w:val="0"/>
        <w:contextualSpacing/>
        <w:outlineLvl w:val="0"/>
        <w:rPr>
          <w:rFonts w:ascii="宋体" w:hAnsi="宋体" w:cs="宋体"/>
          <w:b/>
          <w:bCs/>
          <w:kern w:val="0"/>
          <w:sz w:val="28"/>
          <w:szCs w:val="28"/>
          <w:u w:val="single"/>
        </w:rPr>
      </w:pPr>
      <w:r>
        <w:rPr>
          <w:rFonts w:ascii="宋体" w:hAnsi="宋体" w:hint="eastAsia"/>
          <w:b/>
          <w:sz w:val="28"/>
          <w:szCs w:val="28"/>
        </w:rPr>
        <w:t>此为软件工程项目，详细技术参数见附件1《</w:t>
      </w:r>
      <w:r w:rsidRPr="00F818C9">
        <w:rPr>
          <w:rFonts w:ascii="宋体" w:hAnsi="宋体" w:cs="宋体"/>
          <w:b/>
          <w:bCs/>
          <w:kern w:val="0"/>
          <w:sz w:val="28"/>
          <w:szCs w:val="28"/>
          <w:u w:val="single"/>
        </w:rPr>
        <w:t>移动查房系统接口要求</w:t>
      </w:r>
      <w:r>
        <w:rPr>
          <w:rFonts w:ascii="宋体" w:hAnsi="宋体" w:cs="宋体" w:hint="eastAsia"/>
          <w:b/>
          <w:bCs/>
          <w:kern w:val="0"/>
          <w:sz w:val="28"/>
          <w:szCs w:val="28"/>
          <w:u w:val="single"/>
        </w:rPr>
        <w:t>》</w:t>
      </w:r>
    </w:p>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1D5E72" w:rsidRPr="006D036D" w:rsidRDefault="001D5E72" w:rsidP="001D5E72">
      <w:pPr>
        <w:ind w:firstLineChars="200" w:firstLine="560"/>
        <w:rPr>
          <w:rFonts w:ascii="宋体" w:hAnsi="宋体" w:cs="宋体"/>
          <w:bCs/>
          <w:kern w:val="0"/>
          <w:sz w:val="28"/>
          <w:szCs w:val="28"/>
        </w:rPr>
      </w:pPr>
      <w:r w:rsidRPr="006D036D">
        <w:rPr>
          <w:rFonts w:ascii="宋体" w:hAnsi="宋体" w:cs="宋体" w:hint="eastAsia"/>
          <w:bCs/>
          <w:kern w:val="0"/>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1D5E72" w:rsidRPr="007B6CAF" w:rsidRDefault="001D5E72" w:rsidP="001D5E72">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.1</w:t>
      </w:r>
      <w:r w:rsidRPr="007B6CAF">
        <w:rPr>
          <w:rFonts w:ascii="宋体" w:hAnsi="宋体" w:cs="宋体" w:hint="eastAsia"/>
          <w:bCs/>
          <w:kern w:val="0"/>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1D5E72" w:rsidRPr="007B6CAF" w:rsidRDefault="001D5E72" w:rsidP="001D5E72">
      <w:pPr>
        <w:autoSpaceDE w:val="0"/>
        <w:autoSpaceDN w:val="0"/>
        <w:adjustRightInd w:val="0"/>
        <w:snapToGrid w:val="0"/>
        <w:spacing w:line="500" w:lineRule="exact"/>
        <w:ind w:firstLineChars="192" w:firstLine="538"/>
        <w:jc w:val="left"/>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.2 </w:t>
      </w:r>
      <w:r w:rsidRPr="007B6CAF">
        <w:rPr>
          <w:rFonts w:ascii="宋体" w:hAnsi="宋体" w:cs="宋体" w:hint="eastAsia"/>
          <w:bCs/>
          <w:kern w:val="0"/>
          <w:sz w:val="28"/>
          <w:szCs w:val="28"/>
        </w:rPr>
        <w:t>售后服务期内，需在采购人工作地点常驻一名技术人员提供日常运维服务。提供7*24小时的项目专项电话技术支持。中标人应提供系统扩充、升级方面的技术支持服务。</w:t>
      </w:r>
    </w:p>
    <w:p w:rsidR="001D5E72" w:rsidRPr="007B6CAF" w:rsidRDefault="001D5E72" w:rsidP="001D5E72">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.3 </w:t>
      </w:r>
      <w:r w:rsidRPr="007B6CAF">
        <w:rPr>
          <w:rFonts w:ascii="宋体" w:hAnsi="宋体" w:cs="宋体" w:hint="eastAsia"/>
          <w:bCs/>
          <w:kern w:val="0"/>
          <w:sz w:val="28"/>
          <w:szCs w:val="28"/>
        </w:rPr>
        <w:t>合同验收后支付合同总价款的95%，余款待系统正常运行一年后30日内一次性无息付清。</w:t>
      </w:r>
    </w:p>
    <w:p w:rsidR="001D5E72" w:rsidRDefault="001D5E72" w:rsidP="001D5E72">
      <w:pPr>
        <w:ind w:firstLineChars="200" w:firstLine="560"/>
        <w:rPr>
          <w:rFonts w:ascii="宋体" w:hAnsi="宋体" w:cs="宋体"/>
          <w:bCs/>
          <w:kern w:val="0"/>
          <w:sz w:val="28"/>
          <w:szCs w:val="28"/>
        </w:rPr>
      </w:pPr>
      <w:r w:rsidRPr="007B6CAF">
        <w:rPr>
          <w:rFonts w:ascii="宋体" w:hAnsi="宋体" w:cs="宋体"/>
          <w:bCs/>
          <w:kern w:val="0"/>
          <w:sz w:val="28"/>
          <w:szCs w:val="28"/>
        </w:rPr>
        <w:t>3.4</w:t>
      </w:r>
      <w:r w:rsidRPr="007B6CAF">
        <w:rPr>
          <w:rFonts w:ascii="宋体" w:hAnsi="宋体" w:cs="宋体" w:hint="eastAsia"/>
          <w:bCs/>
          <w:kern w:val="0"/>
          <w:sz w:val="28"/>
          <w:szCs w:val="28"/>
        </w:rPr>
        <w:t>培训要求。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w:t>
      </w:r>
      <w:r w:rsidRPr="007B6CAF">
        <w:rPr>
          <w:rFonts w:ascii="宋体" w:hAnsi="宋体" w:cs="宋体" w:hint="eastAsia"/>
          <w:bCs/>
          <w:kern w:val="0"/>
          <w:sz w:val="28"/>
          <w:szCs w:val="28"/>
        </w:rPr>
        <w:lastRenderedPageBreak/>
        <w:t>（含培训教材费）均由中标人承担。</w:t>
      </w:r>
    </w:p>
    <w:p w:rsidR="001D5E72" w:rsidRDefault="001D5E72" w:rsidP="001D5E72">
      <w:pPr>
        <w:ind w:firstLineChars="200" w:firstLine="560"/>
        <w:rPr>
          <w:rFonts w:ascii="宋体" w:hAnsi="宋体" w:cs="宋体"/>
          <w:bCs/>
          <w:kern w:val="0"/>
          <w:sz w:val="28"/>
          <w:szCs w:val="28"/>
        </w:rPr>
      </w:pPr>
      <w:r>
        <w:rPr>
          <w:rFonts w:ascii="宋体" w:hAnsi="宋体" w:cs="宋体" w:hint="eastAsia"/>
          <w:bCs/>
          <w:kern w:val="0"/>
          <w:sz w:val="28"/>
          <w:szCs w:val="28"/>
        </w:rPr>
        <w:t>3</w:t>
      </w:r>
      <w:r>
        <w:rPr>
          <w:rFonts w:ascii="宋体" w:hAnsi="宋体" w:cs="宋体"/>
          <w:bCs/>
          <w:kern w:val="0"/>
          <w:sz w:val="28"/>
          <w:szCs w:val="28"/>
        </w:rPr>
        <w:t xml:space="preserve">.5 </w:t>
      </w:r>
      <w:r w:rsidRPr="006D036D">
        <w:rPr>
          <w:rFonts w:ascii="宋体" w:hAnsi="宋体" w:cs="宋体" w:hint="eastAsia"/>
          <w:bCs/>
          <w:kern w:val="0"/>
          <w:sz w:val="28"/>
          <w:szCs w:val="28"/>
        </w:rPr>
        <w:t>交货地点：采购人指定地点。</w:t>
      </w:r>
    </w:p>
    <w:p w:rsidR="001D53AD" w:rsidRDefault="001D53AD" w:rsidP="001D53AD">
      <w:pPr>
        <w:widowControl/>
        <w:shd w:val="clear" w:color="auto" w:fill="FFFFFF"/>
        <w:spacing w:line="500" w:lineRule="exact"/>
        <w:ind w:firstLineChars="200" w:firstLine="560"/>
        <w:jc w:val="left"/>
        <w:rPr>
          <w:rFonts w:ascii="宋体" w:cs="Times New Roman"/>
          <w:kern w:val="0"/>
          <w:sz w:val="28"/>
          <w:szCs w:val="28"/>
        </w:rPr>
      </w:pPr>
      <w:r>
        <w:rPr>
          <w:rFonts w:ascii="宋体" w:cs="Times New Roman"/>
          <w:kern w:val="0"/>
          <w:sz w:val="28"/>
          <w:szCs w:val="28"/>
        </w:rPr>
        <w:t xml:space="preserve">3.6 </w:t>
      </w:r>
      <w:r>
        <w:rPr>
          <w:rFonts w:ascii="宋体" w:cs="Times New Roman" w:hint="eastAsia"/>
          <w:kern w:val="0"/>
          <w:sz w:val="28"/>
          <w:szCs w:val="28"/>
        </w:rPr>
        <w:t>联系方式：0</w:t>
      </w:r>
      <w:r>
        <w:rPr>
          <w:rFonts w:ascii="宋体" w:cs="Times New Roman"/>
          <w:kern w:val="0"/>
          <w:sz w:val="28"/>
          <w:szCs w:val="28"/>
        </w:rPr>
        <w:t xml:space="preserve">717-6483506  </w:t>
      </w:r>
      <w:r>
        <w:rPr>
          <w:rFonts w:ascii="宋体" w:cs="Times New Roman" w:hint="eastAsia"/>
          <w:kern w:val="0"/>
          <w:sz w:val="28"/>
          <w:szCs w:val="28"/>
        </w:rPr>
        <w:t>联系人：</w:t>
      </w:r>
      <w:r w:rsidR="00A4606E">
        <w:rPr>
          <w:rFonts w:ascii="宋体" w:cs="Times New Roman" w:hint="eastAsia"/>
          <w:kern w:val="0"/>
          <w:sz w:val="28"/>
          <w:szCs w:val="28"/>
        </w:rPr>
        <w:t>赵普昉</w:t>
      </w: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F3BB3">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F3BB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F3BB3">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F3BB3">
        <w:tc>
          <w:tcPr>
            <w:tcW w:w="534" w:type="dxa"/>
            <w:vMerge w:val="restart"/>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F3BB3">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F3BB3">
        <w:tc>
          <w:tcPr>
            <w:tcW w:w="534" w:type="dxa"/>
            <w:vMerge/>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F3BB3">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1D5E72" w:rsidRPr="00504696" w:rsidTr="002018ED">
        <w:trPr>
          <w:trHeight w:val="1390"/>
        </w:trPr>
        <w:tc>
          <w:tcPr>
            <w:tcW w:w="534" w:type="dxa"/>
            <w:vMerge/>
            <w:tcBorders>
              <w:left w:val="single" w:sz="4" w:space="0" w:color="auto"/>
              <w:right w:val="single" w:sz="4" w:space="0" w:color="auto"/>
            </w:tcBorders>
            <w:vAlign w:val="center"/>
          </w:tcPr>
          <w:p w:rsidR="001D5E72" w:rsidRPr="008A1747" w:rsidRDefault="001D5E72" w:rsidP="00AF3BB3">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1D5E72" w:rsidRPr="008A1747" w:rsidRDefault="001D5E72" w:rsidP="00AF3BB3">
            <w:pPr>
              <w:spacing w:line="460" w:lineRule="exact"/>
              <w:rPr>
                <w:rFonts w:ascii="宋体" w:hAnsi="宋体"/>
                <w:sz w:val="24"/>
                <w:szCs w:val="24"/>
              </w:rPr>
            </w:pPr>
            <w:r w:rsidRPr="008A1747">
              <w:rPr>
                <w:rFonts w:ascii="宋体" w:hAnsi="宋体" w:hint="eastAsia"/>
                <w:sz w:val="24"/>
              </w:rPr>
              <w:t>联合体</w:t>
            </w:r>
          </w:p>
        </w:tc>
        <w:tc>
          <w:tcPr>
            <w:tcW w:w="4586" w:type="dxa"/>
            <w:tcBorders>
              <w:left w:val="single" w:sz="4" w:space="0" w:color="auto"/>
            </w:tcBorders>
            <w:vAlign w:val="center"/>
          </w:tcPr>
          <w:p w:rsidR="001D5E72" w:rsidRPr="008A1747" w:rsidRDefault="001D5E72" w:rsidP="00AF3BB3">
            <w:pPr>
              <w:spacing w:line="460" w:lineRule="exact"/>
              <w:rPr>
                <w:rFonts w:ascii="宋体" w:hAnsi="宋体"/>
                <w:sz w:val="24"/>
                <w:szCs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F3BB3">
        <w:tc>
          <w:tcPr>
            <w:tcW w:w="534" w:type="dxa"/>
            <w:vMerge w:val="restart"/>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F3BB3">
        <w:tc>
          <w:tcPr>
            <w:tcW w:w="534" w:type="dxa"/>
            <w:vMerge/>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F3BB3">
        <w:tc>
          <w:tcPr>
            <w:tcW w:w="534" w:type="dxa"/>
            <w:vMerge/>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F3BB3">
        <w:tc>
          <w:tcPr>
            <w:tcW w:w="534" w:type="dxa"/>
            <w:vMerge/>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F3BB3">
        <w:tc>
          <w:tcPr>
            <w:tcW w:w="534" w:type="dxa"/>
            <w:vMerge/>
            <w:tcBorders>
              <w:left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F3BB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F3BB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F3BB3">
        <w:tc>
          <w:tcPr>
            <w:tcW w:w="534" w:type="dxa"/>
            <w:vMerge/>
            <w:tcBorders>
              <w:left w:val="single" w:sz="4" w:space="0" w:color="auto"/>
              <w:bottom w:val="single" w:sz="4" w:space="0" w:color="auto"/>
              <w:right w:val="single" w:sz="4" w:space="0" w:color="auto"/>
            </w:tcBorders>
            <w:vAlign w:val="center"/>
          </w:tcPr>
          <w:p w:rsidR="00132524" w:rsidRPr="008A1747" w:rsidRDefault="00132524" w:rsidP="00AF3BB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F3BB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F3BB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2230C1" w:rsidRDefault="002230C1" w:rsidP="00132524">
      <w:pPr>
        <w:spacing w:line="400" w:lineRule="exact"/>
        <w:ind w:leftChars="-67" w:left="-141" w:rightChars="-94" w:right="-197" w:firstLineChars="200" w:firstLine="560"/>
        <w:jc w:val="left"/>
        <w:rPr>
          <w:rFonts w:ascii="宋体" w:hAnsi="宋体" w:cs="宋体"/>
          <w:color w:val="FF0000"/>
          <w:kern w:val="0"/>
          <w:sz w:val="28"/>
          <w:szCs w:val="28"/>
        </w:rPr>
      </w:pPr>
    </w:p>
    <w:p w:rsidR="00E47DE8" w:rsidRDefault="00E47DE8" w:rsidP="002230C1">
      <w:pPr>
        <w:jc w:val="center"/>
        <w:rPr>
          <w:rFonts w:asciiTheme="minorEastAsia" w:eastAsiaTheme="minorEastAsia" w:hAnsiTheme="minorEastAsia"/>
          <w:sz w:val="36"/>
          <w:szCs w:val="36"/>
        </w:rPr>
      </w:pPr>
    </w:p>
    <w:p w:rsidR="00E47DE8" w:rsidRDefault="00E47DE8" w:rsidP="002230C1">
      <w:pPr>
        <w:jc w:val="center"/>
        <w:rPr>
          <w:rFonts w:asciiTheme="minorEastAsia" w:eastAsiaTheme="minorEastAsia" w:hAnsiTheme="minorEastAsia"/>
          <w:sz w:val="36"/>
          <w:szCs w:val="36"/>
        </w:rPr>
      </w:pPr>
    </w:p>
    <w:p w:rsidR="008A0CD7" w:rsidRDefault="008A0CD7" w:rsidP="002230C1">
      <w:pPr>
        <w:jc w:val="center"/>
        <w:rPr>
          <w:rFonts w:asciiTheme="minorEastAsia" w:eastAsiaTheme="minorEastAsia" w:hAnsiTheme="minorEastAsia"/>
          <w:sz w:val="36"/>
          <w:szCs w:val="36"/>
        </w:rPr>
      </w:pPr>
    </w:p>
    <w:p w:rsidR="008A0CD7" w:rsidRDefault="008A0CD7" w:rsidP="002230C1">
      <w:pPr>
        <w:jc w:val="center"/>
        <w:rPr>
          <w:rFonts w:asciiTheme="minorEastAsia" w:eastAsiaTheme="minorEastAsia" w:hAnsiTheme="minorEastAsia"/>
          <w:sz w:val="36"/>
          <w:szCs w:val="36"/>
        </w:rPr>
      </w:pPr>
    </w:p>
    <w:p w:rsidR="008A0CD7" w:rsidRDefault="008A0CD7" w:rsidP="002230C1">
      <w:pPr>
        <w:jc w:val="center"/>
        <w:rPr>
          <w:rFonts w:asciiTheme="minorEastAsia" w:eastAsiaTheme="minorEastAsia" w:hAnsiTheme="minorEastAsia"/>
          <w:sz w:val="36"/>
          <w:szCs w:val="36"/>
        </w:rPr>
      </w:pPr>
    </w:p>
    <w:p w:rsidR="008A0CD7" w:rsidRDefault="008A0CD7" w:rsidP="002230C1">
      <w:pPr>
        <w:jc w:val="center"/>
        <w:rPr>
          <w:rFonts w:asciiTheme="minorEastAsia" w:eastAsiaTheme="minorEastAsia" w:hAnsiTheme="minorEastAsia"/>
          <w:sz w:val="36"/>
          <w:szCs w:val="36"/>
        </w:rPr>
      </w:pPr>
    </w:p>
    <w:p w:rsidR="002230C1" w:rsidRPr="002230C1" w:rsidRDefault="002230C1" w:rsidP="002230C1">
      <w:pPr>
        <w:jc w:val="center"/>
        <w:rPr>
          <w:rFonts w:eastAsiaTheme="minorEastAsia"/>
          <w:b/>
          <w:bCs/>
          <w:sz w:val="36"/>
          <w:szCs w:val="36"/>
        </w:rPr>
      </w:pPr>
      <w:r>
        <w:rPr>
          <w:rFonts w:asciiTheme="minorEastAsia" w:eastAsiaTheme="minorEastAsia" w:hAnsiTheme="minorEastAsia" w:hint="eastAsia"/>
          <w:sz w:val="36"/>
          <w:szCs w:val="36"/>
        </w:rPr>
        <w:lastRenderedPageBreak/>
        <w:t>附件1：《</w:t>
      </w:r>
      <w:r>
        <w:rPr>
          <w:rFonts w:eastAsia="微软雅黑"/>
          <w:sz w:val="36"/>
          <w:szCs w:val="36"/>
        </w:rPr>
        <w:t>移动</w:t>
      </w:r>
      <w:r>
        <w:rPr>
          <w:rFonts w:eastAsia="微软雅黑"/>
          <w:sz w:val="36"/>
          <w:szCs w:val="36"/>
          <w:lang w:val="zh-CN"/>
        </w:rPr>
        <w:t>查房</w:t>
      </w:r>
      <w:r>
        <w:rPr>
          <w:rFonts w:eastAsia="微软雅黑"/>
          <w:sz w:val="36"/>
          <w:szCs w:val="36"/>
        </w:rPr>
        <w:t>系统接口要求</w:t>
      </w:r>
      <w:r>
        <w:rPr>
          <w:rFonts w:eastAsiaTheme="minorEastAsia" w:hint="eastAsia"/>
          <w:sz w:val="36"/>
          <w:szCs w:val="36"/>
        </w:rPr>
        <w:t>》</w:t>
      </w:r>
    </w:p>
    <w:p w:rsidR="002230C1" w:rsidRDefault="002230C1" w:rsidP="002230C1">
      <w:pPr>
        <w:pStyle w:val="11"/>
        <w:numPr>
          <w:ilvl w:val="0"/>
          <w:numId w:val="5"/>
        </w:numPr>
        <w:tabs>
          <w:tab w:val="num" w:pos="420"/>
        </w:tabs>
        <w:spacing w:line="240" w:lineRule="auto"/>
        <w:ind w:left="420" w:hanging="420"/>
        <w:rPr>
          <w:sz w:val="32"/>
          <w:szCs w:val="32"/>
        </w:rPr>
      </w:pPr>
      <w:r>
        <w:rPr>
          <w:rFonts w:eastAsia="微软雅黑"/>
          <w:b w:val="0"/>
          <w:bCs w:val="0"/>
          <w:sz w:val="32"/>
          <w:szCs w:val="32"/>
        </w:rPr>
        <w:t>接口说明</w:t>
      </w:r>
    </w:p>
    <w:p w:rsidR="002230C1" w:rsidRDefault="002230C1" w:rsidP="002230C1">
      <w:pPr>
        <w:ind w:firstLine="420"/>
        <w:rPr>
          <w:rFonts w:ascii="微软雅黑" w:eastAsia="微软雅黑" w:hAnsi="微软雅黑" w:cs="微软雅黑"/>
        </w:rPr>
      </w:pPr>
      <w:r>
        <w:rPr>
          <w:rFonts w:eastAsia="微软雅黑"/>
        </w:rPr>
        <w:t>本文档详细描述了移动查房系统和精细化管理系统所需要的接口信息，文档中所有接口均以视图方式为例。在项目实际实施过程中，因为医院业务的复杂性，可能导致接口并不适用医院需求，具体解决方法视情况由我方、医院、业务系统厂家三方协商解决。</w:t>
      </w:r>
    </w:p>
    <w:p w:rsidR="002230C1" w:rsidRDefault="002230C1" w:rsidP="002230C1">
      <w:pPr>
        <w:ind w:firstLine="420"/>
      </w:pPr>
      <w:r>
        <w:rPr>
          <w:rFonts w:eastAsia="微软雅黑"/>
        </w:rPr>
        <w:t>以下为移动</w:t>
      </w:r>
      <w:r>
        <w:rPr>
          <w:rFonts w:eastAsia="微软雅黑"/>
          <w:lang w:val="zh-CN"/>
        </w:rPr>
        <w:t>查房</w:t>
      </w:r>
      <w:r>
        <w:rPr>
          <w:rFonts w:eastAsia="微软雅黑"/>
        </w:rPr>
        <w:t>系统需要院方提供的接口说明，无法按照以下方式提供的接口还需要我方与院方、业务系统厂家共同配合商讨接口方案。另外以下接口要求大多为数据库视图</w:t>
      </w:r>
      <w:r>
        <w:rPr>
          <w:rFonts w:ascii="Tahoma" w:hAnsi="Tahoma"/>
        </w:rPr>
        <w:t>,</w:t>
      </w:r>
      <w:r>
        <w:rPr>
          <w:rFonts w:eastAsia="微软雅黑"/>
        </w:rPr>
        <w:t>我们将视医院实际情况决定对这些视图数据进行实时读取还是数据同步。</w:t>
      </w:r>
    </w:p>
    <w:p w:rsidR="002230C1" w:rsidRDefault="002230C1" w:rsidP="002230C1">
      <w:pPr>
        <w:ind w:firstLine="420"/>
      </w:pPr>
      <w:r>
        <w:rPr>
          <w:rFonts w:eastAsia="微软雅黑"/>
        </w:rPr>
        <w:t>文档中所描述的数据结构字段等可能与各业务厂家系统的实际情况不符，以实际业务厂家系统为准，不要求所有字段都完全适配。</w:t>
      </w:r>
    </w:p>
    <w:p w:rsidR="002230C1" w:rsidRDefault="002230C1" w:rsidP="002230C1">
      <w:pPr>
        <w:pStyle w:val="41"/>
        <w:numPr>
          <w:ilvl w:val="0"/>
          <w:numId w:val="7"/>
        </w:numPr>
        <w:tabs>
          <w:tab w:val="num" w:pos="919"/>
        </w:tabs>
        <w:spacing w:line="240" w:lineRule="auto"/>
        <w:ind w:left="919"/>
      </w:pPr>
      <w:r>
        <w:t>HIS</w:t>
      </w:r>
      <w:r>
        <w:rPr>
          <w:rFonts w:eastAsia="宋体"/>
          <w:b w:val="0"/>
          <w:bCs w:val="0"/>
        </w:rPr>
        <w:t>基础信息部分</w:t>
      </w:r>
    </w:p>
    <w:p w:rsidR="002230C1" w:rsidRDefault="002230C1" w:rsidP="002230C1">
      <w:pPr>
        <w:ind w:left="499" w:firstLine="420"/>
      </w:pPr>
      <w:r>
        <w:rPr>
          <w:rFonts w:eastAsia="微软雅黑"/>
        </w:rPr>
        <w:t>此部分包含了医院所有医疗信息中最基础的一部分，主要包含了医院的科室、患者、医生、护士以及各项权限等信息。</w:t>
      </w:r>
    </w:p>
    <w:p w:rsidR="002230C1" w:rsidRDefault="002230C1" w:rsidP="002230C1">
      <w:pPr>
        <w:ind w:firstLine="420"/>
      </w:pPr>
      <w:r>
        <w:rPr>
          <w:rFonts w:eastAsia="微软雅黑"/>
        </w:rPr>
        <w:t>以下是详细的视图说明：</w:t>
      </w:r>
    </w:p>
    <w:p w:rsidR="002230C1" w:rsidRDefault="002230C1" w:rsidP="002230C1">
      <w:pPr>
        <w:pStyle w:val="51"/>
        <w:rPr>
          <w:color w:val="FF0000"/>
          <w:u w:color="FF0000"/>
        </w:rPr>
      </w:pPr>
      <w:r>
        <w:rPr>
          <w:rFonts w:eastAsia="宋体"/>
          <w:b w:val="0"/>
          <w:bCs w:val="0"/>
          <w:color w:val="FF0000"/>
          <w:u w:color="FF0000"/>
        </w:rPr>
        <w:t>科室信息视图</w:t>
      </w:r>
      <w:r>
        <w:rPr>
          <w:rFonts w:ascii="Tahoma" w:hAnsi="Tahoma"/>
          <w:color w:val="FF0000"/>
          <w:u w:color="FF0000"/>
        </w:rPr>
        <w:t>—LY_DepartmentInfo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84"/>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科室名称</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部门编码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科室的唯一标识</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拼音缩写</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INPUTCODE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科室名称汉语拼音首字母</w:t>
            </w:r>
          </w:p>
        </w:tc>
      </w:tr>
      <w:tr w:rsidR="002230C1" w:rsidTr="00AF3BB3">
        <w:trPr>
          <w:cantSplit/>
          <w:trHeight w:val="127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部门属性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DEPTATTR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sz w:val="22"/>
                <w:szCs w:val="22"/>
              </w:rPr>
            </w:pPr>
            <w:r>
              <w:rPr>
                <w:rFonts w:ascii="宋体" w:hAnsi="宋体"/>
                <w:sz w:val="22"/>
                <w:szCs w:val="22"/>
              </w:rPr>
              <w:t>1</w:t>
            </w:r>
            <w:r>
              <w:rPr>
                <w:sz w:val="22"/>
                <w:szCs w:val="22"/>
              </w:rPr>
              <w:t>：住院科室</w:t>
            </w:r>
            <w:r>
              <w:rPr>
                <w:sz w:val="22"/>
                <w:szCs w:val="22"/>
              </w:rPr>
              <w:t xml:space="preserve"> </w:t>
            </w:r>
            <w:r>
              <w:rPr>
                <w:rFonts w:ascii="宋体" w:hAnsi="宋体"/>
                <w:sz w:val="22"/>
                <w:szCs w:val="22"/>
              </w:rPr>
              <w:t>2</w:t>
            </w:r>
            <w:r>
              <w:rPr>
                <w:sz w:val="22"/>
                <w:szCs w:val="22"/>
              </w:rPr>
              <w:t>：护理单元</w:t>
            </w:r>
            <w:r>
              <w:rPr>
                <w:sz w:val="22"/>
                <w:szCs w:val="22"/>
              </w:rPr>
              <w:t xml:space="preserve"> </w:t>
            </w:r>
            <w:r>
              <w:rPr>
                <w:rFonts w:ascii="宋体" w:hAnsi="宋体"/>
                <w:sz w:val="22"/>
                <w:szCs w:val="22"/>
              </w:rPr>
              <w:t>3</w:t>
            </w:r>
            <w:r>
              <w:rPr>
                <w:sz w:val="22"/>
                <w:szCs w:val="22"/>
              </w:rPr>
              <w:t>：门诊科室</w:t>
            </w:r>
            <w:r>
              <w:rPr>
                <w:rFonts w:ascii="宋体" w:hAnsi="宋体"/>
                <w:sz w:val="22"/>
                <w:szCs w:val="22"/>
              </w:rPr>
              <w:t xml:space="preserve"> 4</w:t>
            </w:r>
            <w:r>
              <w:rPr>
                <w:sz w:val="22"/>
                <w:szCs w:val="22"/>
              </w:rPr>
              <w:t>：急诊科室</w:t>
            </w:r>
            <w:r>
              <w:rPr>
                <w:rFonts w:ascii="宋体" w:hAnsi="宋体"/>
                <w:sz w:val="22"/>
                <w:szCs w:val="22"/>
              </w:rPr>
              <w:t xml:space="preserve"> 5</w:t>
            </w:r>
            <w:r>
              <w:rPr>
                <w:sz w:val="22"/>
                <w:szCs w:val="22"/>
              </w:rPr>
              <w:t>：医技科室</w:t>
            </w:r>
            <w:r>
              <w:rPr>
                <w:rFonts w:ascii="宋体" w:hAnsi="宋体"/>
                <w:sz w:val="22"/>
                <w:szCs w:val="22"/>
              </w:rPr>
              <w:t xml:space="preserve"> 6:</w:t>
            </w:r>
            <w:r>
              <w:rPr>
                <w:sz w:val="22"/>
                <w:szCs w:val="22"/>
              </w:rPr>
              <w:t>药房</w:t>
            </w:r>
            <w:r>
              <w:rPr>
                <w:sz w:val="22"/>
                <w:szCs w:val="22"/>
              </w:rPr>
              <w:t xml:space="preserve"> </w:t>
            </w:r>
            <w:r>
              <w:rPr>
                <w:rFonts w:ascii="宋体" w:hAnsi="宋体"/>
                <w:sz w:val="22"/>
                <w:szCs w:val="22"/>
              </w:rPr>
              <w:t>7</w:t>
            </w:r>
            <w:r>
              <w:rPr>
                <w:sz w:val="22"/>
                <w:szCs w:val="22"/>
              </w:rPr>
              <w:t>：静配中心</w:t>
            </w:r>
            <w:r>
              <w:rPr>
                <w:rFonts w:ascii="宋体" w:hAnsi="宋体"/>
                <w:sz w:val="22"/>
                <w:szCs w:val="22"/>
              </w:rPr>
              <w:t>8:</w:t>
            </w:r>
            <w:r>
              <w:rPr>
                <w:sz w:val="22"/>
                <w:szCs w:val="22"/>
              </w:rPr>
              <w:t>体检科室</w:t>
            </w:r>
            <w:r>
              <w:rPr>
                <w:rFonts w:ascii="宋体" w:hAnsi="宋体"/>
                <w:sz w:val="22"/>
                <w:szCs w:val="22"/>
              </w:rPr>
              <w:t xml:space="preserve"> 0</w:t>
            </w:r>
            <w:r>
              <w:rPr>
                <w:sz w:val="22"/>
                <w:szCs w:val="22"/>
              </w:rPr>
              <w:t>：其他</w:t>
            </w:r>
          </w:p>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科室位置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DEPTLOCATION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科室位置，例如住院部七层</w:t>
            </w:r>
          </w:p>
        </w:tc>
      </w:tr>
    </w:tbl>
    <w:p w:rsidR="002230C1" w:rsidRDefault="002230C1" w:rsidP="002230C1">
      <w:pPr>
        <w:pStyle w:val="51"/>
        <w:widowControl w:val="0"/>
        <w:spacing w:line="240" w:lineRule="auto"/>
        <w:jc w:val="center"/>
        <w:rPr>
          <w:color w:val="FF0000"/>
          <w:u w:color="FF0000"/>
        </w:rPr>
      </w:pPr>
    </w:p>
    <w:p w:rsidR="002230C1" w:rsidRDefault="002230C1" w:rsidP="002230C1">
      <w:pPr>
        <w:rPr>
          <w:color w:val="943634"/>
          <w:u w:color="943634"/>
        </w:rPr>
      </w:pPr>
    </w:p>
    <w:p w:rsidR="002230C1" w:rsidRDefault="002230C1" w:rsidP="002230C1">
      <w:pPr>
        <w:pStyle w:val="51"/>
        <w:rPr>
          <w:color w:val="FF0000"/>
          <w:u w:color="FF0000"/>
        </w:rPr>
      </w:pPr>
      <w:r>
        <w:rPr>
          <w:rFonts w:eastAsia="宋体"/>
          <w:b w:val="0"/>
          <w:bCs w:val="0"/>
          <w:color w:val="FF0000"/>
          <w:u w:color="FF0000"/>
        </w:rPr>
        <w:t>员工信息视图</w:t>
      </w:r>
      <w:r>
        <w:rPr>
          <w:rFonts w:ascii="Tahoma" w:hAnsi="Tahoma"/>
          <w:color w:val="FF0000"/>
          <w:u w:color="FF0000"/>
        </w:rPr>
        <w:t>—LY_StaffInfo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员工编号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USERCODE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唯一标识员工信息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REALNAME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员工姓名</w:t>
            </w:r>
          </w:p>
        </w:tc>
      </w:tr>
      <w:tr w:rsidR="002230C1" w:rsidTr="00AF3BB3">
        <w:trPr>
          <w:cantSplit/>
          <w:trHeight w:val="84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是否需要证书</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CERTIFICATIONREQUIRED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cs="宋体"/>
              </w:rPr>
            </w:pPr>
            <w:r>
              <w:rPr>
                <w:rFonts w:ascii="宋体" w:hAnsi="宋体"/>
              </w:rPr>
              <w:t>CA</w:t>
            </w:r>
            <w:r>
              <w:t>证书相关</w:t>
            </w:r>
            <w:r>
              <w:rPr>
                <w:rFonts w:ascii="宋体" w:hAnsi="宋体"/>
              </w:rPr>
              <w:t>,</w:t>
            </w:r>
            <w:r>
              <w:t>表示登录时是否需要验证用户移动证书</w:t>
            </w:r>
            <w:r>
              <w:rPr>
                <w:rFonts w:ascii="宋体" w:hAnsi="宋体"/>
              </w:rPr>
              <w:t>.</w:t>
            </w:r>
          </w:p>
          <w:p w:rsidR="002230C1" w:rsidRDefault="002230C1" w:rsidP="00AF3BB3">
            <w:pPr>
              <w:jc w:val="center"/>
            </w:pPr>
            <w:r>
              <w:rPr>
                <w:rFonts w:ascii="宋体" w:hAnsi="宋体"/>
              </w:rPr>
              <w:t xml:space="preserve">0 </w:t>
            </w:r>
            <w:r>
              <w:t>不需要</w:t>
            </w:r>
            <w:r>
              <w:t xml:space="preserve"> </w:t>
            </w:r>
            <w:r>
              <w:rPr>
                <w:rFonts w:ascii="宋体" w:hAnsi="宋体"/>
              </w:rPr>
              <w:t xml:space="preserve">1 </w:t>
            </w:r>
            <w:r>
              <w:t>需要</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用户名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USERNAME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登录系统所需用户名</w:t>
            </w:r>
            <w:r>
              <w:rPr>
                <w:rFonts w:ascii="宋体" w:hAnsi="宋体"/>
              </w:rPr>
              <w:t>,</w:t>
            </w:r>
            <w:r>
              <w:t>不区分大小写</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密码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PASSWORD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加密后的密码数据</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身份证号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IDENTITYCARD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出生日期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BIRTHDAY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开始工作时间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STARTWORK</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国籍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民族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GROUP</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用户职位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TITLE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护士长、主任等</w:t>
            </w:r>
          </w:p>
        </w:tc>
      </w:tr>
      <w:tr w:rsidR="002230C1" w:rsidTr="00AF3BB3">
        <w:trPr>
          <w:cantSplit/>
          <w:trHeight w:val="206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职业级别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LEVELNAME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rPr>
                <w:rFonts w:ascii="宋体" w:hAnsi="宋体" w:cs="宋体"/>
              </w:rPr>
            </w:pPr>
            <w:r>
              <w:t>国家规定的统一护士和医生级别定义。</w:t>
            </w:r>
          </w:p>
          <w:p w:rsidR="002230C1" w:rsidRDefault="002230C1" w:rsidP="00AF3BB3">
            <w:pPr>
              <w:jc w:val="left"/>
              <w:rPr>
                <w:rFonts w:ascii="宋体" w:hAnsi="宋体" w:cs="宋体"/>
              </w:rPr>
            </w:pPr>
            <w:r>
              <w:t>护士为</w:t>
            </w:r>
            <w:r>
              <w:rPr>
                <w:rFonts w:ascii="宋体" w:hAnsi="宋体"/>
              </w:rPr>
              <w:t>:</w:t>
            </w:r>
            <w:r>
              <w:rPr>
                <w:rFonts w:ascii="Tahoma" w:hAnsi="Tahoma"/>
                <w:sz w:val="22"/>
                <w:szCs w:val="22"/>
              </w:rPr>
              <w:t xml:space="preserve"> </w:t>
            </w:r>
            <w:r>
              <w:t>护士、护师、主管护师、副主任护师、主任护师</w:t>
            </w:r>
          </w:p>
          <w:p w:rsidR="002230C1" w:rsidRDefault="002230C1" w:rsidP="00AF3BB3">
            <w:pPr>
              <w:jc w:val="left"/>
            </w:pPr>
            <w:r>
              <w:t>医生为</w:t>
            </w:r>
            <w:r>
              <w:rPr>
                <w:rFonts w:ascii="Tahoma" w:hAnsi="Tahoma"/>
                <w:sz w:val="22"/>
                <w:szCs w:val="22"/>
              </w:rPr>
              <w:t>:</w:t>
            </w:r>
            <w:r>
              <w:t>住院医师、主治医师、副主任医师、主任医师</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照片地址</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IMAGEURI</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存储照片的局域网地址</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用户身份</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USERROLE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 xml:space="preserve">1 - </w:t>
            </w:r>
            <w:r>
              <w:t>医生</w:t>
            </w:r>
            <w:r>
              <w:rPr>
                <w:rFonts w:ascii="宋体" w:hAnsi="宋体"/>
              </w:rPr>
              <w:t xml:space="preserve">  2- </w:t>
            </w:r>
            <w:r>
              <w:t>护士</w:t>
            </w:r>
            <w:r>
              <w:t xml:space="preserve"> </w:t>
            </w:r>
            <w:r>
              <w:rPr>
                <w:rFonts w:ascii="宋体" w:hAnsi="宋体"/>
              </w:rPr>
              <w:t>3</w:t>
            </w:r>
            <w:r>
              <w:t>其它</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SURGERYCLASS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医生专用字段，标识医生手术相关的权限</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医生专用字段，标识医生开具医嘱的权限</w:t>
            </w:r>
          </w:p>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抗生素权限</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sz w:val="22"/>
                <w:szCs w:val="22"/>
              </w:rPr>
            </w:pPr>
            <w:r>
              <w:rPr>
                <w:rFonts w:ascii="宋体" w:hAnsi="宋体"/>
                <w:sz w:val="22"/>
                <w:szCs w:val="22"/>
              </w:rPr>
              <w:t>ANTIBIOTICLEVEL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sz w:val="22"/>
                <w:szCs w:val="22"/>
              </w:rPr>
            </w:pPr>
            <w:r>
              <w:rPr>
                <w:sz w:val="22"/>
                <w:szCs w:val="22"/>
              </w:rPr>
              <w:t>医生专用，抗生素使用权限等级，</w:t>
            </w:r>
            <w:r>
              <w:rPr>
                <w:rFonts w:ascii="宋体" w:hAnsi="宋体"/>
                <w:sz w:val="22"/>
                <w:szCs w:val="22"/>
              </w:rPr>
              <w:t>1</w:t>
            </w:r>
            <w:r>
              <w:rPr>
                <w:sz w:val="22"/>
                <w:szCs w:val="22"/>
              </w:rPr>
              <w:t>非限制使用，</w:t>
            </w:r>
            <w:r>
              <w:rPr>
                <w:rFonts w:ascii="宋体" w:hAnsi="宋体"/>
                <w:sz w:val="22"/>
                <w:szCs w:val="22"/>
              </w:rPr>
              <w:t>2</w:t>
            </w:r>
            <w:r>
              <w:rPr>
                <w:sz w:val="22"/>
                <w:szCs w:val="22"/>
              </w:rPr>
              <w:t>限制使用</w:t>
            </w:r>
            <w:r>
              <w:rPr>
                <w:rFonts w:ascii="宋体" w:hAnsi="宋体"/>
                <w:sz w:val="22"/>
                <w:szCs w:val="22"/>
              </w:rPr>
              <w:t xml:space="preserve"> 3</w:t>
            </w:r>
            <w:r>
              <w:rPr>
                <w:sz w:val="22"/>
                <w:szCs w:val="22"/>
              </w:rPr>
              <w:t>特殊使用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部门编号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部门名称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护理单元编号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护理单元名称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rPr>
          <w:color w:val="FF0000"/>
          <w:u w:color="FF0000"/>
        </w:rPr>
      </w:pPr>
    </w:p>
    <w:p w:rsidR="002230C1" w:rsidRDefault="002230C1" w:rsidP="002230C1">
      <w:pPr>
        <w:rPr>
          <w:color w:val="943634"/>
          <w:u w:color="943634"/>
        </w:rPr>
      </w:pPr>
    </w:p>
    <w:p w:rsidR="002230C1" w:rsidRDefault="002230C1" w:rsidP="002230C1">
      <w:pPr>
        <w:pStyle w:val="51"/>
        <w:rPr>
          <w:color w:val="FF0000"/>
          <w:u w:color="FF0000"/>
        </w:rPr>
      </w:pPr>
      <w:r>
        <w:rPr>
          <w:rFonts w:eastAsia="宋体"/>
          <w:b w:val="0"/>
          <w:bCs w:val="0"/>
          <w:color w:val="FF0000"/>
          <w:u w:color="FF0000"/>
        </w:rPr>
        <w:t>员工与科室关系视图</w:t>
      </w:r>
      <w:r>
        <w:rPr>
          <w:rFonts w:ascii="Tahoma" w:hAnsi="Tahoma"/>
          <w:color w:val="FF0000"/>
          <w:u w:color="FF0000"/>
        </w:rPr>
        <w:t xml:space="preserve">—LY_Staff_Dept_Mapping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员工</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USERCODE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员工唯一编码</w:t>
            </w:r>
          </w:p>
        </w:tc>
      </w:tr>
      <w:tr w:rsidR="002230C1" w:rsidTr="00AF3BB3">
        <w:trPr>
          <w:cantSplit/>
          <w:trHeight w:val="64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科室唯一编码，对于医生表示科室编码，对于护士表示护理单元编码</w:t>
            </w:r>
          </w:p>
        </w:tc>
      </w:tr>
    </w:tbl>
    <w:p w:rsidR="002230C1" w:rsidRDefault="002230C1" w:rsidP="002230C1">
      <w:pPr>
        <w:pStyle w:val="51"/>
        <w:widowControl w:val="0"/>
        <w:spacing w:line="240" w:lineRule="auto"/>
        <w:jc w:val="center"/>
        <w:rPr>
          <w:color w:val="FF0000"/>
          <w:u w:color="FF0000"/>
        </w:rPr>
      </w:pPr>
    </w:p>
    <w:p w:rsidR="002230C1" w:rsidRDefault="002230C1" w:rsidP="002230C1">
      <w:pPr>
        <w:rPr>
          <w:rFonts w:ascii="新宋体" w:eastAsia="新宋体" w:hAnsi="新宋体" w:cs="新宋体"/>
          <w:sz w:val="19"/>
          <w:szCs w:val="19"/>
        </w:rPr>
      </w:pPr>
    </w:p>
    <w:p w:rsidR="002230C1" w:rsidRDefault="002230C1" w:rsidP="002230C1">
      <w:pPr>
        <w:pStyle w:val="51"/>
        <w:rPr>
          <w:color w:val="FF0000"/>
          <w:u w:color="FF0000"/>
        </w:rPr>
      </w:pPr>
      <w:r>
        <w:rPr>
          <w:rFonts w:eastAsia="宋体"/>
          <w:b w:val="0"/>
          <w:bCs w:val="0"/>
          <w:color w:val="FF0000"/>
          <w:u w:color="FF0000"/>
        </w:rPr>
        <w:lastRenderedPageBreak/>
        <w:t>在院患者信息视图</w:t>
      </w:r>
      <w:r>
        <w:rPr>
          <w:rFonts w:ascii="Tahoma" w:hAnsi="Tahoma"/>
          <w:color w:val="FF0000"/>
          <w:u w:color="FF0000"/>
        </w:rPr>
        <w:t>—LY_PatientInfo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患者唯一标识符，每次入院该编号相同</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第几次入院</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住院号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HID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住院号，单次住院唯一编号</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病案号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CASEID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病历文件唯一编号</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就诊卡号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CARDNO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患者当次就诊的就诊卡号</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门诊号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CLINICID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门诊挂号编号</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医保号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MEDICALINSURANCEID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患者身份证号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IDENTITYNUMBER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住院科室编号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护理单元编号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护理单元名称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床号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主治医师</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DOCTORINCHARGEID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主治医师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DOCTORINCHARGE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责任护士</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NURSEINCHARGEID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责任护士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NURSEINCHARGE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入院诊断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DIAGNOSIS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ind w:firstLine="945"/>
            </w:pPr>
            <w:r>
              <w:t>患者姓名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姓名缩写</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NAMEPHONETIC</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国籍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民族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GROUP</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出生日期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BIRTHDAY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70AD47"/>
                <w:u w:color="70AD47"/>
              </w:rPr>
            </w:pPr>
            <w:r>
              <w:rPr>
                <w:color w:val="70AD47"/>
                <w:u w:color="70AD47"/>
              </w:rPr>
              <w:t>年龄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color w:val="70AD47"/>
                <w:u w:color="70AD47"/>
              </w:rPr>
            </w:pPr>
            <w:r>
              <w:rPr>
                <w:rFonts w:ascii="宋体" w:hAnsi="宋体"/>
                <w:color w:val="70AD47"/>
                <w:u w:color="70AD47"/>
              </w:rPr>
              <w:t>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70AD47"/>
                <w:u w:color="70AD47"/>
              </w:rPr>
            </w:pPr>
            <w:r>
              <w:rPr>
                <w:color w:val="70AD47"/>
                <w:u w:color="70AD47"/>
              </w:rPr>
              <w:t>由生日计算得出</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入院时间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ENTERDATE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患者身份</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IDENTITYTYPE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本地、外阜等等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付费类型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PAYMENT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市医保、农合等等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FF0000"/>
                <w:u w:color="FF0000"/>
              </w:rPr>
            </w:pPr>
            <w:r>
              <w:rPr>
                <w:color w:val="FF0000"/>
                <w:u w:color="FF0000"/>
              </w:rPr>
              <w:t>入院方式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color w:val="FF0000"/>
                <w:u w:color="FF0000"/>
              </w:rPr>
            </w:pPr>
            <w:r>
              <w:rPr>
                <w:rFonts w:ascii="宋体" w:hAnsi="宋体"/>
                <w:color w:val="FF0000"/>
                <w:u w:color="FF0000"/>
              </w:rPr>
              <w:t>INHOSTYPE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FF0000"/>
                <w:u w:color="FF0000"/>
              </w:rPr>
            </w:pPr>
            <w:r>
              <w:rPr>
                <w:color w:val="FF0000"/>
                <w:u w:color="FF0000"/>
              </w:rPr>
              <w:t>门诊、急诊、转院等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工作单位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COMPANY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联系电话</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PHONE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家庭地址</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ADDRESS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邮编</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ZIPCODE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联系人姓名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LINKMANNAME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联系人关系</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LINKMANRELATION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联系人电话</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LINKMANPHONE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当前状况</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CURRENTSTATE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危、重等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CARELEVEL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预付款</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PREPAYMENTS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总费用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TOTALCOST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自结费用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TOTALPAYMENTS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70AD47"/>
                <w:u w:color="70AD47"/>
              </w:rPr>
            </w:pPr>
            <w:r>
              <w:rPr>
                <w:color w:val="70AD47"/>
                <w:u w:color="70AD47"/>
              </w:rPr>
              <w:t>住院天数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color w:val="70AD47"/>
                <w:u w:color="70AD47"/>
              </w:rPr>
            </w:pPr>
            <w:r>
              <w:rPr>
                <w:rFonts w:ascii="宋体" w:hAnsi="宋体"/>
                <w:color w:val="70AD47"/>
                <w:u w:color="70AD47"/>
              </w:rPr>
              <w:t>INHOSDAY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color w:val="70AD47"/>
                <w:u w:color="70AD47"/>
              </w:rPr>
            </w:pPr>
            <w:r>
              <w:rPr>
                <w:color w:val="70AD47"/>
                <w:u w:color="70AD47"/>
              </w:rPr>
              <w:t>根据入院日期计算</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是否等待入科</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ISWAITING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是否出院</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ISOUT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出院时间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EXITDATE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已出院患者需要该字段</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出院科室名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DISCHARGEDEPTNAME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已出院患者需要该字段</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过敏记录</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患者过敏信息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是否为儿童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ISCHILD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0</w:t>
            </w:r>
            <w:r>
              <w:t>：不是</w:t>
            </w:r>
            <w:r>
              <w:t xml:space="preserve"> </w:t>
            </w:r>
            <w:r>
              <w:rPr>
                <w:rFonts w:ascii="宋体" w:hAnsi="宋体"/>
              </w:rPr>
              <w:t>1</w:t>
            </w:r>
            <w:r>
              <w:t>：是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是否为新生儿</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ISNEWBORN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0</w:t>
            </w:r>
            <w:r>
              <w:t>：不是</w:t>
            </w:r>
            <w:r>
              <w:rPr>
                <w:rFonts w:ascii="宋体" w:hAnsi="宋体"/>
              </w:rPr>
              <w:t xml:space="preserve"> 1</w:t>
            </w:r>
            <w:r>
              <w:t>：是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母亲唯一编码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PARENTID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新生儿时使用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母亲入院次数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PARENTSUBID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新生儿时使用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母亲名字</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PARENTNAME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新生儿时使用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分娩方式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DELIVERYMODE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新生儿时使用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出生重量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BODYWEIGHT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新生儿时使用</w:t>
            </w:r>
          </w:p>
        </w:tc>
      </w:tr>
    </w:tbl>
    <w:p w:rsidR="002230C1" w:rsidRDefault="002230C1" w:rsidP="002230C1">
      <w:pPr>
        <w:pStyle w:val="51"/>
        <w:widowControl w:val="0"/>
        <w:spacing w:line="240" w:lineRule="auto"/>
        <w:jc w:val="center"/>
        <w:rPr>
          <w:color w:val="FF0000"/>
          <w:u w:color="FF0000"/>
        </w:rPr>
      </w:pPr>
    </w:p>
    <w:p w:rsidR="002230C1" w:rsidRDefault="002230C1" w:rsidP="002230C1">
      <w:pPr>
        <w:rPr>
          <w:color w:val="943634"/>
          <w:u w:color="943634"/>
        </w:rPr>
      </w:pPr>
    </w:p>
    <w:p w:rsidR="002230C1" w:rsidRDefault="002230C1" w:rsidP="002230C1">
      <w:pPr>
        <w:pStyle w:val="51"/>
        <w:rPr>
          <w:color w:val="FF0000"/>
          <w:u w:color="FF0000"/>
        </w:rPr>
      </w:pPr>
      <w:r>
        <w:rPr>
          <w:rFonts w:eastAsia="宋体"/>
          <w:b w:val="0"/>
          <w:bCs w:val="0"/>
          <w:color w:val="FF0000"/>
          <w:u w:color="FF0000"/>
        </w:rPr>
        <w:t>医嘱信息视图</w:t>
      </w:r>
      <w:r>
        <w:rPr>
          <w:rFonts w:ascii="Tahoma" w:hAnsi="Tahoma"/>
          <w:color w:val="FF0000"/>
          <w:u w:color="FF0000"/>
        </w:rPr>
        <w:t>—LY_OrderInfo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13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扩展</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EXTENDID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rPr>
                <w:rFonts w:ascii="宋体" w:hAnsi="宋体"/>
              </w:rPr>
            </w:pPr>
            <w:r>
              <w:t>系统扩展使用，例如信阳中心医院查询医嘱时使用患者</w:t>
            </w:r>
            <w:r>
              <w:rPr>
                <w:rFonts w:ascii="宋体" w:hAnsi="宋体"/>
              </w:rPr>
              <w:t>PID</w:t>
            </w:r>
            <w:r>
              <w:t>查询速度较快，则将此</w:t>
            </w:r>
            <w:r>
              <w:rPr>
                <w:rFonts w:ascii="宋体" w:hAnsi="宋体"/>
              </w:rPr>
              <w:t>ID</w:t>
            </w:r>
            <w:r>
              <w:t>设置为</w:t>
            </w:r>
            <w:r>
              <w:rPr>
                <w:rFonts w:ascii="宋体" w:hAnsi="宋体"/>
              </w:rPr>
              <w:t>PID</w:t>
            </w:r>
            <w:r>
              <w:t>并作为查询条件，而不再用</w:t>
            </w:r>
            <w:r>
              <w:rPr>
                <w:rFonts w:ascii="宋体" w:hAnsi="宋体"/>
              </w:rPr>
              <w:t>Patientid</w:t>
            </w:r>
            <w:r>
              <w:t>来查询</w:t>
            </w:r>
            <w:r>
              <w:rPr>
                <w:rFonts w:ascii="宋体" w:hAnsi="宋体"/>
              </w:rPr>
              <w:t xml:space="preserve"> </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医嘱唯一编号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ORDERUID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医嘱的唯一标识符</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医嘱组号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子医嘱号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ORDERSUBID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是否为长嘱</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TERM</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临时</w:t>
            </w:r>
            <w:r>
              <w:rPr>
                <w:rFonts w:ascii="宋体" w:hAnsi="宋体"/>
              </w:rPr>
              <w:t>,</w:t>
            </w:r>
            <w:r>
              <w:t>长期</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状态描述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STATESTRING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编辑、新开、作废、停止等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ORDERCLASS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类别描述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ORDERCLASSSTRING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药品、检验、检查等等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医嘱分类</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长期医嘱、备用医嘱等等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医嘱分类名称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ORDERTYPENAME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药品规格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STANDARD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规格</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数量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TOTALDOSAGE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一天的量</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数量单位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TOTALDOSAGEUNIT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DOSAGE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一次的量</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单量单位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DOSAGEUNIT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执行频率</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Bid tid</w:t>
            </w:r>
            <w:r>
              <w:t>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频率编码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FREQUENCYCODE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频次单位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FREQINTERVALUNIT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Bid:</w:t>
            </w:r>
            <w:r>
              <w:t>日</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频次数目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FREQINTERVAL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Bid:1</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频率次数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FREQCOUNTER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Bid:2</w:t>
            </w:r>
            <w:r>
              <w:t>次</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执行计划</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SCHEDULE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08:00,16:00</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USAGECODE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开嘱医生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开嘱医生编号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CREATEDOCTORID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开嘱时间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开嘱科室编码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开嘱护理单元编码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发药科室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DRUGDEPTCODE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发药科室名称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DRUGDEPTNAME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是否静配中心配置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ISPIVA</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审方医生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VERIFYDOCTORNAME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审方医生编号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VERIFYDOCTORID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审方时间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VERIFYDATETIME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校对护士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CHECKNURSENAME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校对护士编号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CHECKNURSEID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校对时间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CHECKDATETIME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开始执行时间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STARTEXECTUETIME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停止执行时间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STOPEXECUTETIME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停嘱时间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ENDDATETIME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停嘱医生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ENDDOCTORNAME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停嘱医生编号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ENDDOCTORID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取消时间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CANCELTIME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取消或者废除医嘱的时间</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取消人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CANCELNAME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取消或者废除医嘱的医生姓名</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取消人编号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CANCELID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费用属性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BILLATTR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自费、医保等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是否皮试</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ISSKINTEST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 xml:space="preserve">0 </w:t>
            </w:r>
            <w:r>
              <w:t>否</w:t>
            </w:r>
            <w:r>
              <w:t xml:space="preserve"> </w:t>
            </w:r>
            <w:r>
              <w:rPr>
                <w:rFonts w:ascii="宋体" w:hAnsi="宋体"/>
              </w:rPr>
              <w:t xml:space="preserve">1 </w:t>
            </w:r>
            <w:r>
              <w:t>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皮试备注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SKINTESTMEMO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原液、续注、免试</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皮试结果</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SKINTESTRESULT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阴性、阳性</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是否出院带药</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ISPACK</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是否紧急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ISEMERGENT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首日是否执行</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ISFIRSTEXECUTE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首日执行计划</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FIRSTEXECUTESCHEDULE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按开始执行时间算首日</w:t>
            </w:r>
          </w:p>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医嘱执行状态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ORDEREXECUTESTATE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临嘱专用</w:t>
            </w:r>
            <w:r>
              <w:rPr>
                <w:rFonts w:ascii="宋体" w:hAnsi="宋体"/>
              </w:rPr>
              <w:t>,</w:t>
            </w:r>
            <w:r>
              <w:t>医嘱执行状态，已执行，未执行</w:t>
            </w:r>
          </w:p>
        </w:tc>
      </w:tr>
      <w:tr w:rsidR="002230C1" w:rsidTr="00AF3BB3">
        <w:trPr>
          <w:cantSplit/>
          <w:trHeight w:val="64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电子申请单号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ORDERRELATEDNO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检验医嘱为医嘱关联的检验号，检查医嘱为医嘱关联的检查号，手术、用血等同理</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医嘱说明</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SUMMARY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是否为新增或更新医嘱</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ISCHANGED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1</w:t>
            </w:r>
            <w:r>
              <w:t>是</w:t>
            </w:r>
            <w:r>
              <w:t xml:space="preserve"> </w:t>
            </w:r>
            <w:r>
              <w:rPr>
                <w:rFonts w:ascii="宋体" w:hAnsi="宋体"/>
              </w:rPr>
              <w:t>0</w:t>
            </w:r>
            <w:r>
              <w:t>否</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是否需要自动拆分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NEEDSPLIT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1</w:t>
            </w:r>
            <w:r>
              <w:t>是</w:t>
            </w:r>
            <w:r>
              <w:t xml:space="preserve"> </w:t>
            </w:r>
            <w:r>
              <w:rPr>
                <w:rFonts w:ascii="宋体" w:hAnsi="宋体"/>
              </w:rPr>
              <w:t>0</w:t>
            </w:r>
            <w:r>
              <w:t>否</w:t>
            </w:r>
          </w:p>
        </w:tc>
      </w:tr>
    </w:tbl>
    <w:p w:rsidR="002230C1" w:rsidRDefault="002230C1" w:rsidP="002230C1">
      <w:pPr>
        <w:pStyle w:val="51"/>
        <w:widowControl w:val="0"/>
        <w:spacing w:line="240" w:lineRule="auto"/>
        <w:jc w:val="center"/>
        <w:rPr>
          <w:color w:val="FF0000"/>
          <w:u w:color="FF0000"/>
        </w:rP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患者过敏及用药风险信息</w:t>
      </w:r>
      <w:r>
        <w:rPr>
          <w:rFonts w:ascii="Tahoma" w:hAnsi="Tahoma"/>
        </w:rPr>
        <w:t>—LY_AllergyInfo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病人</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rPr>
                <w:rFonts w:ascii="宋体" w:hAnsi="宋体"/>
              </w:rPr>
            </w:pPr>
            <w:r>
              <w:t>人员</w:t>
            </w:r>
            <w:r>
              <w:rPr>
                <w:rFonts w:ascii="宋体" w:hAnsi="宋体"/>
              </w:rPr>
              <w:t>ID</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过敏内容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过敏药品或非药品的名称</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是否有效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ISVALID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rPr>
                <w:rFonts w:ascii="宋体" w:hAnsi="宋体"/>
              </w:rPr>
              <w:t>1</w:t>
            </w:r>
            <w:r>
              <w:t>有效信息</w:t>
            </w:r>
            <w:r>
              <w:rPr>
                <w:rFonts w:ascii="宋体" w:hAnsi="宋体"/>
              </w:rPr>
              <w:t xml:space="preserve"> 0</w:t>
            </w:r>
            <w:r>
              <w:t>无效信息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过敏类型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药物和非药物</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过敏部位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ALLERGYPOSITION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具体身体部位</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ALLERGYUSAGE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过敏发生概率</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ALLERGYPOSSIBLE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必定的</w:t>
            </w:r>
            <w:r>
              <w:t xml:space="preserve"> </w:t>
            </w:r>
            <w:r>
              <w:t>高可能性</w:t>
            </w:r>
            <w:r>
              <w:t xml:space="preserve"> </w:t>
            </w:r>
            <w:r>
              <w:t>低可能性</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过敏描述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ALLERGYMEMO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录入人</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OPERATORID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录入人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OPERATOR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录入该信息的医护人员</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录入时间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r>
              <w:t>录入时间</w:t>
            </w:r>
          </w:p>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医嘱计费视图</w:t>
      </w:r>
      <w:r>
        <w:rPr>
          <w:rFonts w:ascii="Tahoma" w:hAnsi="Tahoma"/>
        </w:rPr>
        <w:t>—LY_OrderPriceInfo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医嘱组号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子医嘱号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ORDERSUBID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计价类别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收费项目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PRICEDETAIL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收费单位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计价数量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PRICEAMOUNT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计价单价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总费用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EXECUTEDEPARTMENT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费用类型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COSTTYPE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医嘱转抄或发送信息视图</w:t>
      </w:r>
      <w:r>
        <w:rPr>
          <w:rFonts w:ascii="Tahoma" w:hAnsi="Tahoma"/>
        </w:rPr>
        <w:t>—LY_OrderSendInfo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医嘱组号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子医嘱号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ORDERSUBID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医嘱执行单号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执行单据号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RECEPTID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执行单子号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SUBID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执行单生成时间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执行单生成人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CREATEPERSON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执行单内容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收费项目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PRICEDETAIL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TIMES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计价类别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PRICETYPE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EXECUTEDEPARTMENT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首次时间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FIRSTTIME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末次时间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LASTTIME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患者预交费用明细视图</w:t>
      </w:r>
      <w:r>
        <w:rPr>
          <w:rFonts w:ascii="Tahoma" w:hAnsi="Tahoma"/>
        </w:rPr>
        <w:t>—LY_PrepaymentDetailInfo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缴费时间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单据号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RECIPTNO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护理单元</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护理单元名称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WARDNAME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科室</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DEPARMTMENTID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DEPARMTMENTNAME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结算方式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SETTLEDTYPE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预交金额</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PREPAYMENT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摘要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SUMMARY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操作员</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OPERATORNAME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患者费用详情视图</w:t>
      </w:r>
      <w:r>
        <w:rPr>
          <w:rFonts w:ascii="Tahoma" w:hAnsi="Tahoma"/>
        </w:rPr>
        <w:t>—LY_PatientCostDetailInfo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费用产生时间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RECIPTID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创建人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CREATEPERSONNAME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创建科室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CREATEDEPARTMENTNAME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EXECUTEPERSONNAME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EXECUTEDEPARTMENTNAME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收费内容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费用说明</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SPEFICATION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费用小分类，</w:t>
            </w:r>
            <w:r>
              <w:rPr>
                <w:rFonts w:ascii="宋体" w:hAnsi="宋体"/>
              </w:rPr>
              <w:t>CT</w:t>
            </w:r>
            <w:r>
              <w:t>、</w:t>
            </w:r>
            <w:r>
              <w:rPr>
                <w:rFonts w:ascii="宋体" w:hAnsi="宋体"/>
              </w:rPr>
              <w:t>B</w:t>
            </w:r>
            <w:r>
              <w:t>超、心电图、中成药、中草药等</w:t>
            </w:r>
          </w:p>
        </w:tc>
      </w:tr>
      <w:tr w:rsidR="002230C1" w:rsidTr="00AF3BB3">
        <w:trPr>
          <w:cantSplit/>
          <w:trHeight w:val="86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FEETYPE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费用的大分类，挂号费、检验、检查、药品等等。根据医院实际情况，有些医院可能分类只有一个字段。</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城镇医保、新农合、自费等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STANDARDPRICE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数量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AMOUNT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总费用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STANDARDCOST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应付费用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UNSETTLED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实付费用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TOTALCOST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费用属性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FEEPROP</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门诊、急诊、住院</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已结、未结</w:t>
            </w:r>
          </w:p>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床位信息视图</w:t>
      </w:r>
      <w:r>
        <w:rPr>
          <w:rFonts w:ascii="Tahoma" w:hAnsi="Tahoma"/>
        </w:rPr>
        <w:t>—LY_BedInfo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床位号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所在房间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ROOMNO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所属科室</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等级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是否在用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ISSUE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使用患者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使用患者入院次数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rPr>
          <w:rFonts w:ascii="新宋体" w:eastAsia="新宋体" w:hAnsi="新宋体" w:cs="新宋体"/>
          <w:sz w:val="19"/>
          <w:szCs w:val="19"/>
        </w:rPr>
      </w:pPr>
      <w:r>
        <w:rPr>
          <w:rFonts w:eastAsia="宋体"/>
          <w:b w:val="0"/>
          <w:bCs w:val="0"/>
        </w:rPr>
        <w:t>换床转科信息视图</w:t>
      </w:r>
      <w:r>
        <w:rPr>
          <w:rFonts w:ascii="Tahoma" w:hAnsi="Tahoma"/>
        </w:rPr>
        <w:t>—LY_Patient_ChangeDept</w:t>
      </w:r>
    </w:p>
    <w:tbl>
      <w:tblPr>
        <w:tblW w:w="0" w:type="auto"/>
        <w:jc w:val="center"/>
        <w:shd w:val="clear" w:color="auto" w:fill="D0DDEF"/>
        <w:tblLayout w:type="fixed"/>
        <w:tblLook w:val="0000" w:firstRow="0" w:lastRow="0" w:firstColumn="0" w:lastColumn="0" w:noHBand="0" w:noVBand="0"/>
      </w:tblPr>
      <w:tblGrid>
        <w:gridCol w:w="1317"/>
        <w:gridCol w:w="2417"/>
        <w:gridCol w:w="2686"/>
        <w:gridCol w:w="1400"/>
      </w:tblGrid>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eastAsia="宋体"/>
              </w:rPr>
            </w:pPr>
            <w:r>
              <w:rPr>
                <w:rFonts w:ascii="宋体" w:hAnsi="宋体"/>
              </w:rPr>
              <w:t>Sqlserver  PAT_ChangeDept</w:t>
            </w:r>
            <w:r>
              <w:rPr>
                <w:rFonts w:eastAsia="宋体"/>
              </w:rPr>
              <w:t>表字段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eastAsia="宋体"/>
              </w:rPr>
              <w:t>病人</w:t>
            </w:r>
            <w:r>
              <w:rPr>
                <w:rFonts w:ascii="宋体" w:hAnsi="宋体"/>
              </w:rPr>
              <w:t>ID</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PATIENTID</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PatientID</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病人入院次数</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VISITID</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VisitID</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转科前科室编码</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FROMDEPTCODE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FromDeptCode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转科前护理单元编码</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FROMWARDNO</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FromWardNo</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转科前床位</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FROMBEDNO</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FromBedNo</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转科申请时间</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FROMDATE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FromDate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转科后科室编码</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TODEPTCODE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ToDeptCode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转科后护理单元编码</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TOWARDNO</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ToWardNo</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转科后床号</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TOBEDNO</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ToBedNo</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转科时间</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TODATE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ToDate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转科类型</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CHANGETYPE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ChangeType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ascii="宋体" w:hAnsi="宋体"/>
              </w:rPr>
              <w:t>1:</w:t>
            </w:r>
            <w:r>
              <w:rPr>
                <w:rFonts w:eastAsia="宋体"/>
              </w:rPr>
              <w:t>转科</w:t>
            </w:r>
            <w:r>
              <w:rPr>
                <w:rFonts w:eastAsia="宋体"/>
              </w:rPr>
              <w:t xml:space="preserve"> </w:t>
            </w:r>
            <w:r>
              <w:rPr>
                <w:rFonts w:ascii="宋体" w:hAnsi="宋体"/>
              </w:rPr>
              <w:t>2:</w:t>
            </w:r>
            <w:r>
              <w:rPr>
                <w:rFonts w:eastAsia="宋体"/>
              </w:rPr>
              <w:t>换床</w:t>
            </w:r>
          </w:p>
        </w:tc>
      </w:tr>
      <w:tr w:rsidR="002230C1" w:rsidTr="00AF3BB3">
        <w:trPr>
          <w:cantSplit/>
          <w:trHeight w:val="42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是否等待转科</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ascii="宋体" w:hAnsi="宋体"/>
              </w:rPr>
            </w:pPr>
            <w:r>
              <w:rPr>
                <w:rFonts w:ascii="宋体" w:hAnsi="宋体"/>
              </w:rPr>
              <w:t>ISWAITINGCHANGE</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pStyle w:val="p0"/>
              <w:jc w:val="center"/>
              <w:rPr>
                <w:rFonts w:ascii="宋体" w:hAnsi="宋体"/>
              </w:rPr>
            </w:pPr>
            <w:r>
              <w:rPr>
                <w:rFonts w:ascii="宋体" w:hAnsi="宋体"/>
              </w:rPr>
              <w:t>IsWaitingChange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ascii="宋体" w:hAnsi="宋体"/>
              </w:rPr>
              <w:t>1:</w:t>
            </w:r>
            <w:r>
              <w:rPr>
                <w:rFonts w:eastAsia="宋体"/>
              </w:rPr>
              <w:t>正在等待</w:t>
            </w:r>
            <w:r>
              <w:rPr>
                <w:rFonts w:eastAsia="宋体"/>
              </w:rPr>
              <w:t xml:space="preserve"> </w:t>
            </w:r>
            <w:r>
              <w:rPr>
                <w:rFonts w:ascii="宋体" w:hAnsi="宋体"/>
              </w:rPr>
              <w:t>0:</w:t>
            </w:r>
            <w:r>
              <w:rPr>
                <w:rFonts w:eastAsia="宋体"/>
              </w:rPr>
              <w:t>已经转科</w:t>
            </w:r>
          </w:p>
        </w:tc>
      </w:tr>
    </w:tbl>
    <w:p w:rsidR="002230C1" w:rsidRDefault="002230C1" w:rsidP="002230C1">
      <w:pPr>
        <w:pStyle w:val="51"/>
        <w:widowControl w:val="0"/>
        <w:spacing w:line="240" w:lineRule="auto"/>
        <w:jc w:val="center"/>
        <w:rPr>
          <w:rFonts w:ascii="新宋体" w:eastAsia="新宋体" w:hAnsi="新宋体" w:cs="新宋体"/>
          <w:sz w:val="19"/>
          <w:szCs w:val="19"/>
        </w:rP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医嘱类别字典</w:t>
      </w:r>
      <w:r>
        <w:rPr>
          <w:rFonts w:ascii="Tahoma" w:hAnsi="Tahoma"/>
        </w:rPr>
        <w:t>—LY_OrderType</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类型编码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类型名称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TYPENAME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长期、临时、其他等等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类型拼音缩写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医嘱内容分类字典</w:t>
      </w:r>
      <w:r>
        <w:rPr>
          <w:rFonts w:ascii="Tahoma" w:hAnsi="Tahoma"/>
        </w:rPr>
        <w:t>—LY_OrderClass</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内容分类编码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CLASSCODE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内容分类名称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CLASSNAME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药品、检验、检查、手术、处置等等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内容分类拼音缩写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医嘱给药途径字典</w:t>
      </w:r>
      <w:r>
        <w:rPr>
          <w:rFonts w:ascii="Tahoma" w:hAnsi="Tahoma"/>
        </w:rPr>
        <w:t>—LY_OrderUsage</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USAGECODE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USAGENAME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口服、肌肉注射等等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给药途径拼音缩写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医嘱执行频次字典</w:t>
      </w:r>
      <w:r>
        <w:rPr>
          <w:rFonts w:ascii="Tahoma" w:hAnsi="Tahoma"/>
        </w:rPr>
        <w:t>—LY_OrderFrequency</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频次编码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FRECODE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频次分类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FRENAME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qd</w:t>
            </w:r>
            <w:r>
              <w:t>、</w:t>
            </w:r>
            <w:r>
              <w:rPr>
                <w:rFonts w:ascii="宋体" w:hAnsi="宋体"/>
              </w:rPr>
              <w:t>bid</w:t>
            </w:r>
            <w:r>
              <w:t>、</w:t>
            </w:r>
            <w:r>
              <w:rPr>
                <w:rFonts w:ascii="宋体" w:hAnsi="宋体"/>
              </w:rPr>
              <w:t>tid</w:t>
            </w:r>
            <w:r>
              <w:t>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频次拼音缩写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非药品医嘱内容字典</w:t>
      </w:r>
      <w:r>
        <w:rPr>
          <w:rFonts w:ascii="Tahoma" w:hAnsi="Tahoma"/>
        </w:rPr>
        <w:t>—LY_UndrugOrderContent</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医嘱内容描述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ORDERCONTENT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101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ORDERCLASS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参见医嘱内容分类字典获取接口</w:t>
            </w:r>
            <w:r>
              <w:rPr>
                <w:rFonts w:ascii="宋体" w:hAnsi="宋体"/>
              </w:rPr>
              <w:t>GetOrderClassDict</w:t>
            </w:r>
            <w:r>
              <w:t>，相关类型为</w:t>
            </w:r>
            <w:r>
              <w:rPr>
                <w:rFonts w:ascii="宋体" w:hAnsi="宋体"/>
              </w:rPr>
              <w:t>LYOrderClass</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EXECUTEDEPTCODE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科室编码</w:t>
            </w:r>
          </w:p>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EXECUTEDEPTNAME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有明确执行科室的需要该字段，如手正侧位片，执行科室为</w:t>
            </w:r>
            <w:r>
              <w:rPr>
                <w:rFonts w:ascii="宋体" w:hAnsi="宋体"/>
              </w:rPr>
              <w:t>DR</w:t>
            </w:r>
            <w:r>
              <w:t>室</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CONTENTUNIT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例如：次</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单价</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UNITPRICE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相关频次</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RELATEDFREQUENCY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该医嘱内容关联的可用频次</w:t>
            </w:r>
          </w:p>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相关用法</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RELATEDUSAGE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该医嘱内容关联的可用用法</w:t>
            </w:r>
          </w:p>
        </w:tc>
      </w:tr>
      <w:tr w:rsidR="002230C1" w:rsidTr="00AF3BB3">
        <w:trPr>
          <w:cantSplit/>
          <w:trHeight w:val="101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相关计量单位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RELATEDUNIT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该医嘱内容关联的可用剂量单位，医生录入单次用量时使用该字段，可以多个，以字符分隔</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默认标本或部位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Courier New" w:hAnsi="Courier New"/>
                <w:color w:val="008080"/>
                <w:sz w:val="20"/>
                <w:szCs w:val="20"/>
                <w:u w:color="008080"/>
              </w:rPr>
            </w:pPr>
            <w:r>
              <w:rPr>
                <w:rFonts w:ascii="Courier New" w:hAnsi="Courier New"/>
                <w:color w:val="008080"/>
                <w:sz w:val="20"/>
                <w:szCs w:val="20"/>
                <w:u w:color="008080"/>
              </w:rPr>
              <w:t>SPECIMEN</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药品医嘱内容字典</w:t>
      </w:r>
      <w:r>
        <w:rPr>
          <w:rFonts w:ascii="Tahoma" w:hAnsi="Tahoma"/>
        </w:rPr>
        <w:t>—LY_DrugOrderContent</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ORDERCONTENT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药品通用名</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通用名缩写</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国药准字</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SFDANO</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可以为空</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药品商品名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可以为空</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商品名缩写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可以为空</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规格</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DRUGSTANDARD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例：</w:t>
            </w:r>
            <w:r>
              <w:rPr>
                <w:rFonts w:ascii="宋体" w:hAnsi="宋体"/>
              </w:rPr>
              <w:t>25g*24s/</w:t>
            </w:r>
            <w:r>
              <w:t>盒</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包装单位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DRUGPACKAGE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例：盒</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包装数量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DRUGAMOUNT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例：</w:t>
            </w:r>
            <w:r>
              <w:rPr>
                <w:rFonts w:ascii="宋体" w:hAnsi="宋体"/>
              </w:rPr>
              <w:t>24</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DRUGUNIT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例：粒</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剂型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DRUGFORM</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例：胶囊剂</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生产厂家编码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COMPANYCODE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生产厂家名称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COMPANYNAME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药房编码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DRUGSTORECODE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药房名称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DRUGSTORENAME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限制类型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LIMIT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 xml:space="preserve">0 </w:t>
            </w:r>
            <w:r>
              <w:t>国家限制</w:t>
            </w:r>
            <w:r>
              <w:rPr>
                <w:rFonts w:ascii="宋体" w:hAnsi="宋体"/>
              </w:rPr>
              <w:t xml:space="preserve"> 1 </w:t>
            </w:r>
            <w:r>
              <w:t>省限制</w:t>
            </w:r>
            <w:r>
              <w:rPr>
                <w:rFonts w:ascii="宋体" w:hAnsi="宋体"/>
              </w:rPr>
              <w:t xml:space="preserve"> 2 </w:t>
            </w:r>
            <w:r>
              <w:t>市限制</w:t>
            </w:r>
          </w:p>
        </w:tc>
      </w:tr>
      <w:tr w:rsidR="002230C1" w:rsidTr="00AF3BB3">
        <w:trPr>
          <w:cantSplit/>
          <w:trHeight w:val="101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医嘱内容分类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ORDERCLASS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参见医嘱内容分类字典获取接口</w:t>
            </w:r>
            <w:r>
              <w:rPr>
                <w:rFonts w:ascii="宋体" w:hAnsi="宋体"/>
              </w:rPr>
              <w:t>GetOrderClassDict</w:t>
            </w:r>
            <w:r>
              <w:t>，相关类型为</w:t>
            </w:r>
            <w:r>
              <w:rPr>
                <w:rFonts w:ascii="宋体" w:hAnsi="宋体"/>
              </w:rPr>
              <w:t>LYOrderClass</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药品类别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中草药、中成药、西药等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药品等级</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DRUGLEVEL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甲类、乙类</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非处方药</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ISOTC</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 xml:space="preserve">0 </w:t>
            </w:r>
            <w:r>
              <w:t>不是</w:t>
            </w:r>
            <w:r>
              <w:t xml:space="preserve"> </w:t>
            </w:r>
            <w:r>
              <w:rPr>
                <w:rFonts w:ascii="宋体" w:hAnsi="宋体"/>
              </w:rPr>
              <w:t>1</w:t>
            </w:r>
            <w:r>
              <w:t>是</w:t>
            </w:r>
          </w:p>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抗生素类型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ANTIBIOTICLEVEL</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非抗生素、非限制使用、限制使用、殊使用等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皮试要求</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SKINTESTTYPE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0</w:t>
            </w:r>
            <w:r>
              <w:t>不需要</w:t>
            </w:r>
            <w:r>
              <w:t xml:space="preserve"> </w:t>
            </w:r>
            <w:r>
              <w:rPr>
                <w:rFonts w:ascii="宋体" w:hAnsi="宋体"/>
              </w:rPr>
              <w:t>1</w:t>
            </w:r>
            <w:r>
              <w:t>必须</w:t>
            </w:r>
            <w:r>
              <w:t xml:space="preserve"> </w:t>
            </w:r>
            <w:r>
              <w:rPr>
                <w:rFonts w:ascii="宋体" w:hAnsi="宋体"/>
              </w:rPr>
              <w:t>2</w:t>
            </w:r>
            <w:r>
              <w:t>可选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库存量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STOCKBALANCE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当前库存量</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最小库存</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LIMITBALANCE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限制最小库存</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单价</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UNITPRICE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相关频次</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RELATEDFREQUENCY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该医嘱内容关联的可用频次，可以多个，以字符分隔</w:t>
            </w:r>
          </w:p>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相关用法</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RELATEDUSAGE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该医嘱内容关联的可用用法，可以多个，以字符分隔</w:t>
            </w:r>
          </w:p>
        </w:tc>
      </w:tr>
      <w:tr w:rsidR="002230C1" w:rsidTr="00AF3BB3">
        <w:trPr>
          <w:cantSplit/>
          <w:trHeight w:val="101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相关计量单位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RELATEDUNIT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该医嘱内容关联的可用剂量单位，医生录入单次用量时使用该字段，可以多个，以字符分隔</w:t>
            </w:r>
          </w:p>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医嘱状态字典</w:t>
      </w:r>
      <w:r>
        <w:rPr>
          <w:rFonts w:ascii="Tahoma" w:hAnsi="Tahoma"/>
        </w:rPr>
        <w:t>—LY_OrderState</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STATENAME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新开、执行、停止、作废等等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Fonts w:eastAsia="宋体"/>
          <w:b w:val="0"/>
          <w:bCs w:val="0"/>
        </w:rPr>
        <w:t>医嘱剂量单位字典</w:t>
      </w:r>
      <w:r>
        <w:rPr>
          <w:rFonts w:ascii="Tahoma" w:hAnsi="Tahoma"/>
        </w:rPr>
        <w:t xml:space="preserve">—LY_OrderDosageUnit </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剂量单位编码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UNITCODE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剂量单位分类</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UNITNAME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个、</w:t>
            </w:r>
            <w:r>
              <w:rPr>
                <w:rFonts w:ascii="宋体" w:hAnsi="宋体"/>
              </w:rPr>
              <w:t>ml</w:t>
            </w:r>
            <w:r>
              <w:t>、</w:t>
            </w:r>
            <w:r>
              <w:rPr>
                <w:rFonts w:ascii="宋体" w:hAnsi="宋体"/>
              </w:rPr>
              <w:t>g</w:t>
            </w:r>
            <w:r>
              <w:t>等等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剂量单位拼音缩写</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Fonts w:ascii="宋体" w:hAnsi="宋体"/>
              </w:rPr>
            </w:pPr>
            <w:r>
              <w:rPr>
                <w:rFonts w:ascii="宋体" w:hAnsi="宋体"/>
              </w:rPr>
              <w:t>INPUTCODE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41"/>
        <w:numPr>
          <w:ilvl w:val="0"/>
          <w:numId w:val="8"/>
        </w:numPr>
        <w:tabs>
          <w:tab w:val="num" w:pos="919"/>
        </w:tabs>
        <w:spacing w:line="240" w:lineRule="auto"/>
        <w:ind w:left="919"/>
      </w:pPr>
      <w:r>
        <w:rPr>
          <w:rFonts w:eastAsia="宋体"/>
          <w:b w:val="0"/>
          <w:bCs w:val="0"/>
        </w:rPr>
        <w:t>体温单信息</w:t>
      </w:r>
    </w:p>
    <w:p w:rsidR="002230C1" w:rsidRDefault="002230C1" w:rsidP="002230C1">
      <w:pPr>
        <w:ind w:firstLine="499"/>
      </w:pPr>
      <w:r>
        <w:rPr>
          <w:rFonts w:eastAsia="微软雅黑"/>
        </w:rPr>
        <w:t>客户端根据体温单体征数据绘画体温单。</w:t>
      </w:r>
    </w:p>
    <w:p w:rsidR="002230C1" w:rsidRDefault="002230C1" w:rsidP="002230C1">
      <w:pPr>
        <w:pStyle w:val="51"/>
      </w:pPr>
      <w:r>
        <w:rPr>
          <w:rFonts w:eastAsia="宋体"/>
          <w:b w:val="0"/>
          <w:bCs w:val="0"/>
        </w:rPr>
        <w:t>患者体温单体征信息视图</w:t>
      </w:r>
      <w:r>
        <w:rPr>
          <w:rFonts w:ascii="Tahoma" w:hAnsi="Tahoma"/>
        </w:rPr>
        <w:t>—LY_VitalSignInfo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唯一标识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VITALSIGNVALUEID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床号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体征测量时间点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TIMEPOINT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同一时间点同一类型体征只能存在一条数据</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保存时间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SAVETIME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CARELEVEL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是否婴儿</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ISBABY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DEPARTMENTNAME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体征类型</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类型名称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VITALSIGNVALUE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VALUEUNIT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分组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VALUEGROUP</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测量位置</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VALUEFROM</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值标记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VALUEFLAG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未测原因</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MISSREASON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体征类型排序号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TYPESORT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体征值标识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ind w:firstLine="1050"/>
              <w:rPr>
                <w:rFonts w:ascii="宋体" w:hAnsi="宋体"/>
              </w:rPr>
            </w:pPr>
            <w:r>
              <w:rPr>
                <w:rFonts w:ascii="宋体" w:hAnsi="宋体"/>
              </w:rPr>
              <w:t>EXPR1</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 w:rsidR="002230C1" w:rsidRDefault="002230C1" w:rsidP="002230C1">
      <w:pPr>
        <w:pStyle w:val="41"/>
        <w:numPr>
          <w:ilvl w:val="0"/>
          <w:numId w:val="9"/>
        </w:numPr>
        <w:tabs>
          <w:tab w:val="num" w:pos="919"/>
        </w:tabs>
        <w:spacing w:line="240" w:lineRule="auto"/>
        <w:ind w:left="919"/>
      </w:pPr>
      <w:r>
        <w:rPr>
          <w:rFonts w:eastAsia="宋体"/>
          <w:b w:val="0"/>
          <w:bCs w:val="0"/>
        </w:rPr>
        <w:t>体征及护理记录信息</w:t>
      </w:r>
    </w:p>
    <w:p w:rsidR="002230C1" w:rsidRDefault="002230C1" w:rsidP="002230C1">
      <w:pPr>
        <w:ind w:firstLine="499"/>
      </w:pPr>
      <w:r>
        <w:rPr>
          <w:rFonts w:eastAsia="微软雅黑"/>
        </w:rPr>
        <w:t>对于采用表结构存储结构化数据的护理系统，护理记录数据类似于体征信息，需要实现以下视图。视图将护理记录分为简单的三层，即</w:t>
      </w:r>
      <w:r>
        <w:rPr>
          <w:rFonts w:ascii="Tahoma" w:hAnsi="Tahoma"/>
        </w:rPr>
        <w:t>FILE</w:t>
      </w:r>
      <w:r>
        <w:rPr>
          <w:rFonts w:eastAsia="微软雅黑"/>
        </w:rPr>
        <w:t>、</w:t>
      </w:r>
      <w:r>
        <w:rPr>
          <w:rFonts w:ascii="Tahoma" w:hAnsi="Tahoma"/>
        </w:rPr>
        <w:t>RECORD</w:t>
      </w:r>
      <w:r>
        <w:rPr>
          <w:rFonts w:eastAsia="微软雅黑"/>
        </w:rPr>
        <w:t>、</w:t>
      </w:r>
      <w:r>
        <w:rPr>
          <w:rFonts w:ascii="Tahoma" w:hAnsi="Tahoma"/>
        </w:rPr>
        <w:t>ITEMVALUE</w:t>
      </w:r>
      <w:r>
        <w:rPr>
          <w:rFonts w:eastAsia="微软雅黑"/>
        </w:rPr>
        <w:t>三层。一个护理文件即</w:t>
      </w:r>
      <w:r>
        <w:rPr>
          <w:rFonts w:ascii="Tahoma" w:hAnsi="Tahoma"/>
        </w:rPr>
        <w:t>FILE</w:t>
      </w:r>
      <w:r>
        <w:rPr>
          <w:rFonts w:eastAsia="微软雅黑"/>
        </w:rPr>
        <w:t>中包含多个时间点的</w:t>
      </w:r>
      <w:r>
        <w:rPr>
          <w:rFonts w:ascii="Tahoma" w:hAnsi="Tahoma"/>
        </w:rPr>
        <w:t>RECORD</w:t>
      </w:r>
      <w:r>
        <w:rPr>
          <w:rFonts w:eastAsia="微软雅黑"/>
        </w:rPr>
        <w:t>，每个</w:t>
      </w:r>
      <w:r>
        <w:rPr>
          <w:rFonts w:ascii="Tahoma" w:hAnsi="Tahoma"/>
        </w:rPr>
        <w:t>RECORD</w:t>
      </w:r>
      <w:r>
        <w:rPr>
          <w:rFonts w:eastAsia="微软雅黑"/>
        </w:rPr>
        <w:t>中又包含多个类型体征的</w:t>
      </w:r>
      <w:r>
        <w:rPr>
          <w:rFonts w:ascii="Tahoma" w:hAnsi="Tahoma"/>
        </w:rPr>
        <w:t>ITEMVALUE</w:t>
      </w:r>
      <w:r>
        <w:rPr>
          <w:rFonts w:eastAsia="微软雅黑"/>
        </w:rPr>
        <w:t>。</w:t>
      </w:r>
    </w:p>
    <w:p w:rsidR="002230C1" w:rsidRDefault="002230C1" w:rsidP="002230C1">
      <w:pPr>
        <w:pStyle w:val="51"/>
      </w:pPr>
      <w:r>
        <w:rPr>
          <w:rFonts w:eastAsia="宋体"/>
          <w:b w:val="0"/>
          <w:bCs w:val="0"/>
        </w:rPr>
        <w:t>护理文书信息视图</w:t>
      </w:r>
      <w:r>
        <w:rPr>
          <w:rFonts w:ascii="Tahoma" w:hAnsi="Tahoma"/>
        </w:rPr>
        <w:t>—LY_NurseRecordFileInfo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文件</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FILEID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文件名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FILENAME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文件开始时间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文件结束时间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EXPIREDDATETIME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护理级别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CARELEVEL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创建护士</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CREATENURSEID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创建护士姓名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CREATENURSENAME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是否过期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EXPIRED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文书类型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F0MARTID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护理记录信息视图</w:t>
      </w:r>
      <w:r>
        <w:rPr>
          <w:rFonts w:ascii="Tahoma" w:hAnsi="Tahoma"/>
        </w:rPr>
        <w:t>—LY_NurseRecordInfo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文件</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FILEID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记录</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创建护士</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CREATENURSEID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创建护士名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CREATENURSENAME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记录时间点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TIMEPOINT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记录创建时间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CREATETIME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是否过期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EXPIRED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签名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SIGNTURENAME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签名人</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SIGNTUREID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备注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RECORDMOME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备注人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RECORDMOMEUSER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护理记录信息视图</w:t>
      </w:r>
      <w:r>
        <w:rPr>
          <w:rFonts w:ascii="Tahoma" w:hAnsi="Tahoma"/>
        </w:rPr>
        <w:t>—LY_NurseRecordValueInfo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记录</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RECORDID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体征数据唯一标识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VITALSIGNVALUEID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体征类型唯一标识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TYPEUID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类型</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VITALSIGNVALUE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保存时间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SAVETIME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护士姓名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NURSENAME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护士</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NURSEID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危急值类型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CRISISVALUETYPE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记录部位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POSITION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是否是移动设备</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ISMOBILE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 w:rsidR="002230C1" w:rsidRDefault="002230C1" w:rsidP="002230C1">
      <w:pPr>
        <w:ind w:firstLine="499"/>
      </w:pPr>
      <w:r>
        <w:rPr>
          <w:rFonts w:eastAsia="微软雅黑"/>
        </w:rPr>
        <w:t>同时护理文件还涉及到以下两个字典视图，护理文件字典及护理体征类型字典。</w:t>
      </w:r>
    </w:p>
    <w:p w:rsidR="002230C1" w:rsidRDefault="002230C1" w:rsidP="002230C1">
      <w:pPr>
        <w:pStyle w:val="51"/>
      </w:pPr>
      <w:r>
        <w:rPr>
          <w:rFonts w:eastAsia="宋体"/>
          <w:b w:val="0"/>
          <w:bCs w:val="0"/>
        </w:rPr>
        <w:t>护理文书格式类型视图</w:t>
      </w:r>
      <w:r>
        <w:rPr>
          <w:rFonts w:ascii="Tahoma" w:hAnsi="Tahoma"/>
        </w:rPr>
        <w:t xml:space="preserve">—LY_NurseRecordFileFormatInfo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格式</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FORMATID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格式名称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FORMATNAME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格式类型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FORMATTYPEID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1</w:t>
            </w:r>
            <w:r>
              <w:t>体温单</w:t>
            </w:r>
            <w:r>
              <w:t xml:space="preserve"> </w:t>
            </w:r>
            <w:r>
              <w:rPr>
                <w:rFonts w:ascii="宋体" w:hAnsi="宋体"/>
              </w:rPr>
              <w:t>2</w:t>
            </w:r>
            <w:r>
              <w:t>护理记录单</w:t>
            </w:r>
            <w:r>
              <w:rPr>
                <w:rFonts w:ascii="宋体" w:hAnsi="宋体"/>
              </w:rPr>
              <w:t xml:space="preserve"> 3</w:t>
            </w:r>
            <w:r>
              <w:t>评估单</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格式类型名称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FORMATTYPENAME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文件地址</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FORMATURL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是否过期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EXPIRED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是否横向打印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ISLANDSCAPE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 w:rsidR="002230C1" w:rsidRDefault="002230C1" w:rsidP="002230C1">
      <w:pPr>
        <w:pStyle w:val="51"/>
      </w:pPr>
      <w:r>
        <w:rPr>
          <w:rFonts w:eastAsia="宋体"/>
          <w:b w:val="0"/>
          <w:bCs w:val="0"/>
        </w:rPr>
        <w:t>护理文书格式类型视图</w:t>
      </w:r>
      <w:r>
        <w:rPr>
          <w:rFonts w:ascii="Tahoma" w:hAnsi="Tahoma"/>
        </w:rPr>
        <w:t xml:space="preserve">—LY_NurseRecordFormat_Type_Mapping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格式</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FILEFORMATID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类型</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ITEMTYPEID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排序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SORTID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体征排序序号</w:t>
            </w:r>
          </w:p>
        </w:tc>
      </w:tr>
    </w:tbl>
    <w:p w:rsidR="002230C1" w:rsidRDefault="002230C1" w:rsidP="002230C1">
      <w:pPr>
        <w:pStyle w:val="51"/>
        <w:widowControl w:val="0"/>
        <w:spacing w:line="240" w:lineRule="auto"/>
        <w:jc w:val="center"/>
      </w:pPr>
    </w:p>
    <w:p w:rsidR="002230C1" w:rsidRDefault="002230C1" w:rsidP="002230C1"/>
    <w:p w:rsidR="002230C1" w:rsidRDefault="002230C1" w:rsidP="002230C1"/>
    <w:p w:rsidR="002230C1" w:rsidRDefault="002230C1" w:rsidP="002230C1">
      <w:pPr>
        <w:pStyle w:val="51"/>
      </w:pPr>
      <w:r>
        <w:rPr>
          <w:rFonts w:eastAsia="宋体"/>
          <w:b w:val="0"/>
          <w:bCs w:val="0"/>
        </w:rPr>
        <w:t>护理记录信息视图</w:t>
      </w:r>
      <w:r>
        <w:rPr>
          <w:rFonts w:ascii="Tahoma" w:hAnsi="Tahoma"/>
        </w:rPr>
        <w:t xml:space="preserve">—LY_NurseRecordTypeInfo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类型唯一标识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TYPEUID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记录</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对应第三方系统中相应</w:t>
            </w:r>
            <w:r>
              <w:rPr>
                <w:rFonts w:ascii="宋体" w:hAnsi="宋体"/>
              </w:rPr>
              <w:t>ID</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体征类型名称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名称别名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NAMEALIAS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体征分组名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TYPEGROUPNAME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体征分类</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TYPECLASS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体征类型单位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单位别名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UNITALIAS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类型值域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TYPEDICT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字典型体征的有效值范围</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不可自定义</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ISDICTONLY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是否只能从字典中选择</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是否多选</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ISMULTISELECT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是否允许多选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最大值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TYPEMAXVALUE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最小值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TYPEMINVALUE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记录使用频率</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TYPEFREQ</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1</w:t>
            </w:r>
            <w:r>
              <w:t>：常用</w:t>
            </w:r>
            <w:r>
              <w:rPr>
                <w:rFonts w:ascii="宋体" w:hAnsi="宋体"/>
              </w:rPr>
              <w:t xml:space="preserve"> 2:</w:t>
            </w:r>
            <w:r>
              <w:t>不常用</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体征值类型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DATATYPE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rPr>
                <w:rFonts w:ascii="宋体" w:hAnsi="宋体"/>
              </w:rPr>
              <w:t>1</w:t>
            </w:r>
            <w:r>
              <w:t>：整数</w:t>
            </w:r>
            <w:r>
              <w:t xml:space="preserve"> </w:t>
            </w:r>
            <w:r>
              <w:rPr>
                <w:rFonts w:ascii="宋体" w:hAnsi="宋体"/>
              </w:rPr>
              <w:t>2:</w:t>
            </w:r>
            <w:r>
              <w:t>浮点数</w:t>
            </w:r>
            <w:r>
              <w:t xml:space="preserve"> </w:t>
            </w:r>
            <w:r>
              <w:rPr>
                <w:rFonts w:ascii="宋体" w:hAnsi="宋体"/>
              </w:rPr>
              <w:t>3</w:t>
            </w:r>
            <w:r>
              <w:t>：文本</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测量部位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POSITION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是否作废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EXPIRED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ind w:firstLine="420"/>
      </w:pPr>
      <w:r>
        <w:rPr>
          <w:rFonts w:eastAsia="微软雅黑"/>
        </w:rPr>
        <w:t>备注：不同科室的不同类型体征都是独立保存的，方便各科室自定制。</w:t>
      </w:r>
    </w:p>
    <w:p w:rsidR="002230C1" w:rsidRDefault="002230C1" w:rsidP="002230C1">
      <w:pPr>
        <w:ind w:firstLine="420"/>
      </w:pPr>
      <w:r>
        <w:rPr>
          <w:rFonts w:eastAsia="微软雅黑"/>
        </w:rPr>
        <w:t>对于其他护理文书则采用流数据的形式存储。对于这样的存储方式，请参照电子病历接口方式来完成接口实施。对于这部分数据的录入则需要公司安排开发人员根据护士站相应需求开发相应的模块，生成的数据将会保存在中间库中，护士站通过读取中间库完成数据的录入。</w:t>
      </w:r>
    </w:p>
    <w:p w:rsidR="002230C1" w:rsidRDefault="002230C1" w:rsidP="002230C1">
      <w:pPr>
        <w:pStyle w:val="41"/>
        <w:numPr>
          <w:ilvl w:val="0"/>
          <w:numId w:val="10"/>
        </w:numPr>
        <w:tabs>
          <w:tab w:val="num" w:pos="919"/>
        </w:tabs>
        <w:spacing w:line="240" w:lineRule="auto"/>
        <w:ind w:left="919"/>
      </w:pPr>
      <w:r>
        <w:t>LIS</w:t>
      </w:r>
      <w:r>
        <w:rPr>
          <w:rFonts w:eastAsia="宋体"/>
          <w:b w:val="0"/>
          <w:bCs w:val="0"/>
        </w:rPr>
        <w:t>信息</w:t>
      </w:r>
    </w:p>
    <w:p w:rsidR="002230C1" w:rsidRDefault="002230C1" w:rsidP="002230C1">
      <w:pPr>
        <w:ind w:firstLine="420"/>
      </w:pPr>
      <w:r>
        <w:rPr>
          <w:rFonts w:eastAsia="微软雅黑"/>
        </w:rPr>
        <w:t>一般医院的</w:t>
      </w:r>
      <w:r>
        <w:rPr>
          <w:rFonts w:ascii="Tahoma" w:hAnsi="Tahoma"/>
        </w:rPr>
        <w:t>HIS</w:t>
      </w:r>
      <w:r>
        <w:rPr>
          <w:rFonts w:eastAsia="微软雅黑"/>
        </w:rPr>
        <w:t>系统都会将检验信息同步到自己的库中，因此我们通过在检验系统中建立视图就可以完成接口。如果</w:t>
      </w:r>
      <w:r>
        <w:rPr>
          <w:rFonts w:ascii="Tahoma" w:hAnsi="Tahoma"/>
        </w:rPr>
        <w:t>HIS</w:t>
      </w:r>
      <w:r>
        <w:rPr>
          <w:rFonts w:eastAsia="微软雅黑"/>
        </w:rPr>
        <w:t>没有同步这些信息，我们则需要与</w:t>
      </w:r>
      <w:r>
        <w:rPr>
          <w:rFonts w:ascii="Tahoma" w:hAnsi="Tahoma"/>
        </w:rPr>
        <w:t>LIS</w:t>
      </w:r>
      <w:r>
        <w:rPr>
          <w:rFonts w:eastAsia="微软雅黑"/>
        </w:rPr>
        <w:t>厂商联系，由他</w:t>
      </w:r>
      <w:r>
        <w:rPr>
          <w:rFonts w:eastAsia="微软雅黑"/>
        </w:rPr>
        <w:lastRenderedPageBreak/>
        <w:t>们提供给我们需要的视图。需要注意的是一般来说微生物及药敏等信息与其他</w:t>
      </w:r>
      <w:r>
        <w:rPr>
          <w:rFonts w:ascii="Tahoma" w:hAnsi="Tahoma"/>
        </w:rPr>
        <w:t>LIS</w:t>
      </w:r>
      <w:r>
        <w:rPr>
          <w:rFonts w:eastAsia="微软雅黑"/>
        </w:rPr>
        <w:t>信息通常不会存储在相同的表结构中，完成视图后请确保你没有漏掉这部分内容。</w:t>
      </w:r>
    </w:p>
    <w:p w:rsidR="002230C1" w:rsidRDefault="002230C1" w:rsidP="002230C1">
      <w:pPr>
        <w:pStyle w:val="51"/>
      </w:pPr>
      <w:r>
        <w:rPr>
          <w:rFonts w:eastAsia="宋体"/>
          <w:b w:val="0"/>
          <w:bCs w:val="0"/>
        </w:rPr>
        <w:t>患者检验信息视图</w:t>
      </w:r>
      <w:r>
        <w:rPr>
          <w:rFonts w:ascii="Tahoma" w:hAnsi="Tahoma"/>
        </w:rPr>
        <w:t>—LY_LabInfo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检验唯一标识</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TESTID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姓名拼音</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NAMEPHONETIC</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相关临床诊断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RELEVANTCLINICDIAG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执行科室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PERFORMEDBY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申请科室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年龄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生日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DATEOFBIRTH</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检验内容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检验标本</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SAMPLE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备注</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NOTESFORSPCM</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优先级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PRIORITYINDICATOR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APPLYDOCTOR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审核人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VERIFYPERSONNAME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送检时间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SENDDATETIME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REPORTDOCTORNAME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REPORTDATE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审核时间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VERIFIEDDATE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检验状态码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状态码</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检验状态值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STATESTRING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未完成、已完成</w:t>
            </w:r>
          </w:p>
        </w:tc>
      </w:tr>
    </w:tbl>
    <w:p w:rsidR="002230C1" w:rsidRDefault="002230C1" w:rsidP="002230C1">
      <w:pPr>
        <w:pStyle w:val="51"/>
        <w:widowControl w:val="0"/>
        <w:spacing w:line="240" w:lineRule="auto"/>
        <w:jc w:val="center"/>
      </w:pPr>
    </w:p>
    <w:p w:rsidR="002230C1" w:rsidRDefault="002230C1" w:rsidP="002230C1">
      <w:pPr>
        <w:ind w:left="420"/>
        <w:rPr>
          <w:rFonts w:ascii="新宋体" w:eastAsia="新宋体" w:hAnsi="新宋体" w:cs="新宋体"/>
          <w:sz w:val="19"/>
          <w:szCs w:val="19"/>
        </w:rPr>
      </w:pPr>
    </w:p>
    <w:p w:rsidR="002230C1" w:rsidRDefault="002230C1" w:rsidP="002230C1">
      <w:pPr>
        <w:pStyle w:val="51"/>
      </w:pPr>
      <w:r>
        <w:rPr>
          <w:rFonts w:eastAsia="宋体"/>
          <w:b w:val="0"/>
          <w:bCs w:val="0"/>
        </w:rPr>
        <w:t>患者检验详情视图</w:t>
      </w:r>
      <w:r>
        <w:rPr>
          <w:rFonts w:ascii="Tahoma" w:hAnsi="Tahoma"/>
        </w:rPr>
        <w:t xml:space="preserve">—LY_LabDetailInfo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检验标识唯一</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TESTID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检验详情唯一标识</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检验详情排序标识</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PRINTORDER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按照此字段排序</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检验项目名称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PROJECTNAME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正常参考值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REFERENCENORMAL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单位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UNIT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结果值</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RESULTVALUE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报告结果</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RESULT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偏高、偏低、正常等</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ITEMREPORTDATE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rPr>
          <w:color w:val="943634"/>
          <w:u w:color="943634"/>
        </w:rPr>
      </w:pPr>
    </w:p>
    <w:p w:rsidR="002230C1" w:rsidRDefault="002230C1" w:rsidP="002230C1">
      <w:pPr>
        <w:pStyle w:val="41"/>
        <w:numPr>
          <w:ilvl w:val="0"/>
          <w:numId w:val="11"/>
        </w:numPr>
        <w:tabs>
          <w:tab w:val="num" w:pos="919"/>
        </w:tabs>
        <w:spacing w:line="240" w:lineRule="auto"/>
        <w:ind w:left="919"/>
      </w:pPr>
      <w:r>
        <w:t>RIS</w:t>
      </w:r>
      <w:r>
        <w:rPr>
          <w:rFonts w:eastAsia="宋体"/>
          <w:b w:val="0"/>
          <w:bCs w:val="0"/>
        </w:rPr>
        <w:t>信息</w:t>
      </w:r>
    </w:p>
    <w:p w:rsidR="002230C1" w:rsidRDefault="002230C1" w:rsidP="002230C1">
      <w:pPr>
        <w:ind w:firstLine="420"/>
        <w:rPr>
          <w:color w:val="943634"/>
          <w:u w:color="943634"/>
        </w:rPr>
      </w:pPr>
      <w:r>
        <w:rPr>
          <w:rFonts w:eastAsia="微软雅黑"/>
        </w:rPr>
        <w:t>与</w:t>
      </w:r>
      <w:r>
        <w:rPr>
          <w:rFonts w:ascii="Tahoma" w:hAnsi="Tahoma"/>
        </w:rPr>
        <w:t>LIS</w:t>
      </w:r>
      <w:r>
        <w:rPr>
          <w:rFonts w:eastAsia="微软雅黑"/>
        </w:rPr>
        <w:t>信息一样，请先确定</w:t>
      </w:r>
      <w:r>
        <w:rPr>
          <w:rFonts w:ascii="Tahoma" w:hAnsi="Tahoma"/>
        </w:rPr>
        <w:t>HIS</w:t>
      </w:r>
      <w:r>
        <w:rPr>
          <w:rFonts w:eastAsia="微软雅黑"/>
        </w:rPr>
        <w:t>系统中是否能获得这些信息。需要注意的是有些</w:t>
      </w:r>
      <w:r>
        <w:rPr>
          <w:rFonts w:ascii="Tahoma" w:hAnsi="Tahoma"/>
        </w:rPr>
        <w:t>RIS</w:t>
      </w:r>
      <w:r>
        <w:rPr>
          <w:rFonts w:eastAsia="微软雅黑"/>
        </w:rPr>
        <w:t>厂商不愿意提供视图，而是希望提供一个返回</w:t>
      </w:r>
      <w:r>
        <w:rPr>
          <w:rFonts w:ascii="Tahoma" w:hAnsi="Tahoma"/>
        </w:rPr>
        <w:t>XML</w:t>
      </w:r>
      <w:r>
        <w:rPr>
          <w:rFonts w:eastAsia="微软雅黑"/>
        </w:rPr>
        <w:t>文件流的接口，帮助我们查询</w:t>
      </w:r>
      <w:r>
        <w:rPr>
          <w:rFonts w:ascii="Tahoma" w:hAnsi="Tahoma"/>
        </w:rPr>
        <w:t>RIS</w:t>
      </w:r>
      <w:r>
        <w:rPr>
          <w:rFonts w:eastAsia="微软雅黑"/>
        </w:rPr>
        <w:t>信息，此时请尽量与客户方及</w:t>
      </w:r>
      <w:r>
        <w:rPr>
          <w:rFonts w:ascii="Tahoma" w:hAnsi="Tahoma"/>
        </w:rPr>
        <w:t>RIS</w:t>
      </w:r>
      <w:r>
        <w:rPr>
          <w:rFonts w:eastAsia="微软雅黑"/>
        </w:rPr>
        <w:t>厂家协商，采用视图无论从速度上或者安全上都要优于这种方式。</w:t>
      </w:r>
    </w:p>
    <w:p w:rsidR="002230C1" w:rsidRDefault="002230C1" w:rsidP="002230C1">
      <w:pPr>
        <w:pStyle w:val="51"/>
      </w:pPr>
      <w:r>
        <w:rPr>
          <w:rFonts w:eastAsia="宋体"/>
          <w:b w:val="0"/>
          <w:bCs w:val="0"/>
        </w:rPr>
        <w:t>患者检查信息视图</w:t>
      </w:r>
      <w:r>
        <w:rPr>
          <w:rFonts w:ascii="Tahoma" w:hAnsi="Tahoma"/>
        </w:rPr>
        <w:t>—LY_CheckInfo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检查项目标识</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患者床号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患者名字</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患者年龄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患者身份</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PATIENTIDENTITYTITLE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检查部位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POSITION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REPORTDOCTORNAME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报告时间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REPORTDATE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审核人</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VERIFYPERSONNAME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结果内容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RESULTCONTENT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到达时间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ARRIVEDATE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EXAMDATE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是否在床边检查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ISBEDSIDE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是否紧急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ISEMERGY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检查目的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PURPOSE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症状</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ZHENGZHUANG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TIZHENG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DIAGONSIS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其它诊断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OTHERDIAGONSIS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相关检查结果</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ASSOCIATETESTRESULT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说明</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SUMMARY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计划检查时间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SCHEDULEDATE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ACCESSIONNUMBER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根据本字段获取影像信息</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检查参数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PARA</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检查所见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DESCRIPTION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印象</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IMPRESSION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2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影像文件地址</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IMAGEPATHS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不支持</w:t>
            </w:r>
            <w:r>
              <w:rPr>
                <w:rFonts w:ascii="宋体" w:hAnsi="宋体"/>
              </w:rPr>
              <w:t>DICOM</w:t>
            </w:r>
            <w:r>
              <w:t>标准传输协议时使用</w:t>
            </w:r>
          </w:p>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51"/>
      </w:pPr>
      <w:r>
        <w:rPr>
          <w:rFonts w:eastAsia="宋体"/>
          <w:b w:val="0"/>
          <w:bCs w:val="0"/>
        </w:rPr>
        <w:t>患者检查预约信息视图</w:t>
      </w:r>
      <w:r>
        <w:rPr>
          <w:rFonts w:ascii="Tahoma" w:hAnsi="Tahoma"/>
        </w:rPr>
        <w:t>—LY_CheckScheduleInfo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检查标识</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患者床号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患者名字</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患者性别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PATIENTSEX</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患者年龄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PATIENTAGE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患者身份</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PATIENTIDENTITYTITLE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患者医保类型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PATIENTCHARGETYPE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检查类别</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检查内容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检查部位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POSITION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申请科室编码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REQDEPT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是否在床边检查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ISBEDSIDE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是否紧急</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ISEMERGY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检查目的</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PURPOSE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症状</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ZHENGZHUANG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体征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TIZHENG</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DIAGONSIS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其它诊断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OTHERDIAGONSIS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相关检查结果</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ASSOCIATETESTRESULT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说明</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SUMMARY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安排时间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SCHEDULEDATE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rPr>
          <w:rFonts w:ascii="新宋体" w:eastAsia="新宋体" w:hAnsi="新宋体" w:cs="新宋体"/>
          <w:sz w:val="19"/>
          <w:szCs w:val="19"/>
        </w:rPr>
      </w:pPr>
    </w:p>
    <w:p w:rsidR="002230C1" w:rsidRDefault="002230C1" w:rsidP="002230C1">
      <w:pPr>
        <w:pStyle w:val="41"/>
        <w:numPr>
          <w:ilvl w:val="0"/>
          <w:numId w:val="12"/>
        </w:numPr>
        <w:tabs>
          <w:tab w:val="num" w:pos="919"/>
        </w:tabs>
        <w:spacing w:line="240" w:lineRule="auto"/>
        <w:ind w:left="919"/>
      </w:pPr>
      <w:r>
        <w:t>PACS</w:t>
      </w:r>
      <w:r>
        <w:rPr>
          <w:rFonts w:eastAsia="宋体"/>
          <w:b w:val="0"/>
          <w:bCs w:val="0"/>
        </w:rPr>
        <w:t>信息</w:t>
      </w:r>
    </w:p>
    <w:p w:rsidR="002230C1" w:rsidRDefault="002230C1" w:rsidP="002230C1">
      <w:pPr>
        <w:ind w:firstLine="420"/>
      </w:pPr>
      <w:r>
        <w:rPr>
          <w:rFonts w:eastAsia="微软雅黑"/>
        </w:rPr>
        <w:t>公司产品的医学影像查看模块完全支持</w:t>
      </w:r>
      <w:r>
        <w:rPr>
          <w:rFonts w:ascii="Tahoma" w:hAnsi="Tahoma"/>
        </w:rPr>
        <w:t>DICOM</w:t>
      </w:r>
      <w:r>
        <w:rPr>
          <w:rFonts w:eastAsia="微软雅黑"/>
        </w:rPr>
        <w:t>标准，系统支持以</w:t>
      </w:r>
      <w:r>
        <w:rPr>
          <w:rFonts w:ascii="Tahoma" w:hAnsi="Tahoma"/>
        </w:rPr>
        <w:t>C-MOVE</w:t>
      </w:r>
      <w:r>
        <w:rPr>
          <w:rFonts w:eastAsia="微软雅黑"/>
        </w:rPr>
        <w:t>的方式取图。</w:t>
      </w:r>
    </w:p>
    <w:p w:rsidR="002230C1" w:rsidRDefault="002230C1" w:rsidP="002230C1">
      <w:pPr>
        <w:ind w:firstLine="420"/>
      </w:pPr>
      <w:r>
        <w:rPr>
          <w:rFonts w:eastAsia="微软雅黑"/>
        </w:rPr>
        <w:t>对于</w:t>
      </w:r>
      <w:r>
        <w:rPr>
          <w:rFonts w:ascii="Tahoma" w:hAnsi="Tahoma"/>
        </w:rPr>
        <w:t>C-MOVE</w:t>
      </w:r>
      <w:r>
        <w:rPr>
          <w:rFonts w:eastAsia="微软雅黑"/>
        </w:rPr>
        <w:t>方式需要院方提供以下信息：</w:t>
      </w:r>
      <w:r>
        <w:rPr>
          <w:rFonts w:ascii="Tahoma" w:hAnsi="Tahoma"/>
        </w:rPr>
        <w:t>PACS</w:t>
      </w:r>
      <w:r>
        <w:rPr>
          <w:rFonts w:eastAsia="微软雅黑"/>
        </w:rPr>
        <w:t>系统的</w:t>
      </w:r>
      <w:r>
        <w:rPr>
          <w:rFonts w:ascii="Tahoma" w:hAnsi="Tahoma"/>
        </w:rPr>
        <w:t>QUERY</w:t>
      </w:r>
      <w:r>
        <w:rPr>
          <w:rFonts w:eastAsia="微软雅黑"/>
        </w:rPr>
        <w:t>及</w:t>
      </w:r>
      <w:r>
        <w:rPr>
          <w:rFonts w:ascii="Tahoma" w:hAnsi="Tahoma"/>
        </w:rPr>
        <w:t>STORAGE</w:t>
      </w:r>
      <w:r>
        <w:rPr>
          <w:rFonts w:eastAsia="微软雅黑"/>
        </w:rPr>
        <w:t>服务器的地址、端口、</w:t>
      </w:r>
      <w:r>
        <w:rPr>
          <w:rFonts w:ascii="Tahoma" w:hAnsi="Tahoma"/>
        </w:rPr>
        <w:t>AETITLE</w:t>
      </w:r>
      <w:r>
        <w:rPr>
          <w:rFonts w:eastAsia="微软雅黑"/>
        </w:rPr>
        <w:t>等信息，并要求对方将公司</w:t>
      </w:r>
      <w:r>
        <w:rPr>
          <w:rFonts w:ascii="Tahoma" w:hAnsi="Tahoma"/>
        </w:rPr>
        <w:t>PACS</w:t>
      </w:r>
      <w:r>
        <w:rPr>
          <w:rFonts w:eastAsia="微软雅黑"/>
        </w:rPr>
        <w:t>模块</w:t>
      </w:r>
      <w:r>
        <w:rPr>
          <w:rFonts w:ascii="Tahoma" w:hAnsi="Tahoma"/>
        </w:rPr>
        <w:t>IP</w:t>
      </w:r>
      <w:r>
        <w:rPr>
          <w:rFonts w:eastAsia="微软雅黑"/>
        </w:rPr>
        <w:t>地址及</w:t>
      </w:r>
      <w:r>
        <w:rPr>
          <w:rFonts w:ascii="Tahoma" w:hAnsi="Tahoma"/>
        </w:rPr>
        <w:t>AETITLE</w:t>
      </w:r>
      <w:r>
        <w:rPr>
          <w:rFonts w:eastAsia="微软雅黑"/>
        </w:rPr>
        <w:t>加入信任列表。</w:t>
      </w:r>
    </w:p>
    <w:p w:rsidR="002230C1" w:rsidRDefault="002230C1" w:rsidP="002230C1">
      <w:pPr>
        <w:ind w:firstLine="420"/>
      </w:pPr>
      <w:r>
        <w:rPr>
          <w:rFonts w:eastAsia="微软雅黑"/>
        </w:rPr>
        <w:t>对于少部分不支持</w:t>
      </w:r>
      <w:r>
        <w:rPr>
          <w:rFonts w:ascii="Tahoma" w:hAnsi="Tahoma"/>
        </w:rPr>
        <w:t>DICOM</w:t>
      </w:r>
      <w:r>
        <w:rPr>
          <w:rFonts w:eastAsia="微软雅黑"/>
        </w:rPr>
        <w:t>标准传输协议的</w:t>
      </w:r>
      <w:r>
        <w:rPr>
          <w:rFonts w:ascii="Tahoma" w:hAnsi="Tahoma"/>
        </w:rPr>
        <w:t>PACS</w:t>
      </w:r>
      <w:r>
        <w:rPr>
          <w:rFonts w:eastAsia="微软雅黑"/>
        </w:rPr>
        <w:t>产品则需要在</w:t>
      </w:r>
      <w:r>
        <w:rPr>
          <w:rFonts w:ascii="Tahoma" w:hAnsi="Tahoma"/>
        </w:rPr>
        <w:t>RIS</w:t>
      </w:r>
      <w:r>
        <w:rPr>
          <w:rFonts w:eastAsia="微软雅黑"/>
        </w:rPr>
        <w:t>视图中同时返回对应检查的影像文件局域网保存地址。</w:t>
      </w:r>
    </w:p>
    <w:p w:rsidR="002230C1" w:rsidRDefault="002230C1" w:rsidP="002230C1">
      <w:pPr>
        <w:ind w:firstLine="420"/>
      </w:pPr>
      <w:r>
        <w:rPr>
          <w:rFonts w:eastAsia="微软雅黑"/>
        </w:rPr>
        <w:t>虽然</w:t>
      </w:r>
      <w:r>
        <w:rPr>
          <w:rFonts w:ascii="Tahoma" w:hAnsi="Tahoma"/>
        </w:rPr>
        <w:t>PACS</w:t>
      </w:r>
      <w:r>
        <w:rPr>
          <w:rFonts w:eastAsia="微软雅黑"/>
        </w:rPr>
        <w:t>系统相对更为标准化，但是依然有很多公司在自己的产品中使用大量私有的东西，例如加密、私有</w:t>
      </w:r>
      <w:r>
        <w:rPr>
          <w:rFonts w:ascii="Tahoma" w:hAnsi="Tahoma"/>
        </w:rPr>
        <w:t>TAG</w:t>
      </w:r>
      <w:r>
        <w:rPr>
          <w:rFonts w:eastAsia="微软雅黑"/>
        </w:rPr>
        <w:t>等，当遇到此类问题时，公司</w:t>
      </w:r>
      <w:r>
        <w:rPr>
          <w:rFonts w:ascii="Tahoma" w:hAnsi="Tahoma"/>
        </w:rPr>
        <w:t>PACS</w:t>
      </w:r>
      <w:r>
        <w:rPr>
          <w:rFonts w:eastAsia="微软雅黑"/>
        </w:rPr>
        <w:t>工程师将提供技术支持。</w:t>
      </w:r>
    </w:p>
    <w:p w:rsidR="002230C1" w:rsidRDefault="002230C1" w:rsidP="002230C1">
      <w:pPr>
        <w:pStyle w:val="41"/>
        <w:numPr>
          <w:ilvl w:val="0"/>
          <w:numId w:val="7"/>
        </w:numPr>
        <w:tabs>
          <w:tab w:val="num" w:pos="919"/>
        </w:tabs>
        <w:spacing w:line="240" w:lineRule="auto"/>
        <w:ind w:left="919"/>
      </w:pPr>
      <w:r>
        <w:rPr>
          <w:rFonts w:eastAsia="宋体"/>
          <w:b w:val="0"/>
          <w:bCs w:val="0"/>
        </w:rPr>
        <w:lastRenderedPageBreak/>
        <w:t>电子病历信息</w:t>
      </w:r>
    </w:p>
    <w:p w:rsidR="002230C1" w:rsidRDefault="002230C1" w:rsidP="002230C1">
      <w:pPr>
        <w:ind w:firstLine="420"/>
      </w:pPr>
      <w:r>
        <w:rPr>
          <w:rFonts w:eastAsia="微软雅黑"/>
        </w:rPr>
        <w:t>目前国内电子病历产品并没有一个统一的标准，因此市场上的电子病历产品纷乱复杂。对于不同客户来说，此部分接口也可能差距很大。在实施电子病历接口时请按照以下优先级选择实现方式。</w:t>
      </w:r>
    </w:p>
    <w:p w:rsidR="002230C1" w:rsidRDefault="002230C1" w:rsidP="002230C1">
      <w:pPr>
        <w:widowControl/>
        <w:numPr>
          <w:ilvl w:val="0"/>
          <w:numId w:val="14"/>
        </w:numPr>
        <w:tabs>
          <w:tab w:val="num" w:pos="840"/>
        </w:tabs>
        <w:spacing w:after="200"/>
        <w:ind w:left="840"/>
        <w:jc w:val="left"/>
      </w:pPr>
      <w:r>
        <w:rPr>
          <w:rFonts w:eastAsia="微软雅黑"/>
        </w:rPr>
        <w:t>电子病历厂商提供网页版本，我们通过解析网页版本数据获取患者电子病历内容。基于标准</w:t>
      </w:r>
      <w:r>
        <w:rPr>
          <w:rFonts w:ascii="Tahoma" w:hAnsi="Tahoma"/>
        </w:rPr>
        <w:t>HTML</w:t>
      </w:r>
      <w:r>
        <w:rPr>
          <w:rFonts w:eastAsia="微软雅黑"/>
        </w:rPr>
        <w:t>语言，这种方式最为简单有效。</w:t>
      </w:r>
    </w:p>
    <w:p w:rsidR="002230C1" w:rsidRDefault="002230C1" w:rsidP="002230C1">
      <w:pPr>
        <w:widowControl/>
        <w:numPr>
          <w:ilvl w:val="0"/>
          <w:numId w:val="14"/>
        </w:numPr>
        <w:tabs>
          <w:tab w:val="num" w:pos="840"/>
        </w:tabs>
        <w:spacing w:after="200"/>
        <w:ind w:left="840"/>
        <w:jc w:val="left"/>
      </w:pPr>
      <w:r>
        <w:rPr>
          <w:rFonts w:eastAsia="微软雅黑"/>
        </w:rPr>
        <w:t>电子病历厂商提供如下视图，我们根据文件地址找到所需病历文件，同样简单有效，但是对文件格式有要求，最好是</w:t>
      </w:r>
      <w:r>
        <w:rPr>
          <w:rFonts w:ascii="Tahoma" w:hAnsi="Tahoma"/>
        </w:rPr>
        <w:t>Word</w:t>
      </w:r>
      <w:r>
        <w:rPr>
          <w:rFonts w:eastAsia="微软雅黑"/>
        </w:rPr>
        <w:t>、</w:t>
      </w:r>
      <w:r>
        <w:rPr>
          <w:rFonts w:ascii="Tahoma" w:hAnsi="Tahoma"/>
        </w:rPr>
        <w:t>PDF</w:t>
      </w:r>
      <w:r>
        <w:rPr>
          <w:rFonts w:eastAsia="微软雅黑"/>
        </w:rPr>
        <w:t>等通用格式，并且没有加密。</w:t>
      </w:r>
    </w:p>
    <w:p w:rsidR="002230C1" w:rsidRDefault="002230C1" w:rsidP="002230C1">
      <w:pPr>
        <w:pStyle w:val="51"/>
      </w:pPr>
      <w:r>
        <w:rPr>
          <w:rFonts w:eastAsia="宋体"/>
          <w:b w:val="0"/>
          <w:bCs w:val="0"/>
        </w:rPr>
        <w:t>电子病历文件信息视图</w:t>
      </w:r>
      <w:r>
        <w:rPr>
          <w:rFonts w:ascii="Tahoma" w:hAnsi="Tahoma"/>
        </w:rPr>
        <w:t xml:space="preserve">—LY_MedicalRecordFileInfo </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0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Style w:val="p0"/>
              <w:jc w:val="center"/>
              <w:rPr>
                <w:rFonts w:eastAsia="宋体"/>
              </w:rPr>
            </w:pPr>
            <w:r>
              <w:rPr>
                <w:rFonts w:eastAsia="宋体"/>
              </w:rPr>
              <w:t>说明</w:t>
            </w:r>
          </w:p>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文件编号、排序号</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病历文件名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TITLE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病历所属分组名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GROUPKEY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创建医生</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CREATEDOCTORNAME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创建时间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CREATEDATETIME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保存医生姓名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SAVEDOCTORNAME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完成时间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FINISHDATETIME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当前版本</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CURRENTVERSION</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当前状态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CURRENTSTATE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0"/>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病历文件内容或者地址</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新宋体" w:eastAsia="新宋体" w:hAnsi="新宋体" w:cs="新宋体"/>
                <w:sz w:val="19"/>
                <w:szCs w:val="19"/>
              </w:rPr>
            </w:pPr>
            <w:r>
              <w:rPr>
                <w:rFonts w:ascii="新宋体" w:eastAsia="新宋体" w:hAnsi="新宋体" w:cs="新宋体"/>
                <w:sz w:val="19"/>
                <w:szCs w:val="19"/>
              </w:rPr>
              <w:t>CONTENT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 w:rsidR="002230C1" w:rsidRDefault="002230C1" w:rsidP="002230C1">
      <w:pPr>
        <w:widowControl/>
        <w:numPr>
          <w:ilvl w:val="0"/>
          <w:numId w:val="14"/>
        </w:numPr>
        <w:tabs>
          <w:tab w:val="num" w:pos="840"/>
        </w:tabs>
        <w:spacing w:after="200"/>
        <w:ind w:left="840"/>
        <w:jc w:val="left"/>
      </w:pPr>
      <w:r>
        <w:rPr>
          <w:rFonts w:eastAsia="微软雅黑"/>
        </w:rPr>
        <w:t>通过</w:t>
      </w:r>
      <w:r>
        <w:rPr>
          <w:rFonts w:ascii="Tahoma" w:hAnsi="Tahoma"/>
        </w:rPr>
        <w:t>Web Service</w:t>
      </w:r>
      <w:r>
        <w:rPr>
          <w:rFonts w:eastAsia="微软雅黑"/>
        </w:rPr>
        <w:t>或者</w:t>
      </w:r>
      <w:r>
        <w:rPr>
          <w:rFonts w:ascii="Tahoma" w:hAnsi="Tahoma"/>
        </w:rPr>
        <w:t>DLL</w:t>
      </w:r>
      <w:r>
        <w:rPr>
          <w:rFonts w:eastAsia="微软雅黑"/>
        </w:rPr>
        <w:t>库文件返回文件流，同样要求</w:t>
      </w:r>
      <w:r>
        <w:rPr>
          <w:rFonts w:ascii="Tahoma" w:hAnsi="Tahoma"/>
        </w:rPr>
        <w:t>Word</w:t>
      </w:r>
      <w:r>
        <w:rPr>
          <w:rFonts w:eastAsia="微软雅黑"/>
        </w:rPr>
        <w:t>、</w:t>
      </w:r>
      <w:r>
        <w:rPr>
          <w:rFonts w:ascii="Tahoma" w:hAnsi="Tahoma"/>
        </w:rPr>
        <w:t>PDF</w:t>
      </w:r>
      <w:r>
        <w:rPr>
          <w:rFonts w:eastAsia="微软雅黑"/>
        </w:rPr>
        <w:t>等通用格式，并且没有加密。</w:t>
      </w:r>
    </w:p>
    <w:p w:rsidR="002230C1" w:rsidRDefault="002230C1" w:rsidP="002230C1">
      <w:pPr>
        <w:widowControl/>
        <w:numPr>
          <w:ilvl w:val="0"/>
          <w:numId w:val="14"/>
        </w:numPr>
        <w:tabs>
          <w:tab w:val="num" w:pos="840"/>
        </w:tabs>
        <w:spacing w:after="200"/>
        <w:ind w:left="840"/>
        <w:jc w:val="left"/>
      </w:pPr>
      <w:r>
        <w:rPr>
          <w:rFonts w:eastAsia="微软雅黑"/>
        </w:rPr>
        <w:t>如果电子病历厂商无法提供结构化的文档，而格式信息一般都涉及电子病历厂商的核心版权，我们不太可能拿到解析方式。此时只能提取纯文本信息并加入部分我们的格式信息来呈现电子病历了。</w:t>
      </w:r>
    </w:p>
    <w:p w:rsidR="002230C1" w:rsidRDefault="002230C1" w:rsidP="002230C1">
      <w:pPr>
        <w:pStyle w:val="41"/>
        <w:numPr>
          <w:ilvl w:val="0"/>
          <w:numId w:val="15"/>
        </w:numPr>
        <w:tabs>
          <w:tab w:val="num" w:pos="919"/>
        </w:tabs>
        <w:spacing w:line="240" w:lineRule="auto"/>
        <w:ind w:left="919"/>
      </w:pPr>
      <w:r>
        <w:rPr>
          <w:rFonts w:eastAsia="宋体"/>
          <w:b w:val="0"/>
          <w:bCs w:val="0"/>
        </w:rPr>
        <w:t>其他信息</w:t>
      </w:r>
    </w:p>
    <w:p w:rsidR="002230C1" w:rsidRDefault="002230C1" w:rsidP="002230C1">
      <w:pPr>
        <w:pStyle w:val="51"/>
      </w:pPr>
      <w:r>
        <w:rPr>
          <w:rFonts w:eastAsia="宋体"/>
          <w:b w:val="0"/>
          <w:bCs w:val="0"/>
        </w:rPr>
        <w:t>患者手术信息视图</w:t>
      </w:r>
      <w:r>
        <w:rPr>
          <w:rFonts w:ascii="Tahoma" w:hAnsi="Tahoma"/>
        </w:rPr>
        <w:t>—LY_OperationInfo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手术</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本次手术的唯一标识符</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患者</w:t>
            </w:r>
            <w:r>
              <w:rPr>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患者唯一标识</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患者入院次数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VISITID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患者的入院次数</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手术的唯一标识信息</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申请医师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APPLYDOCTOR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申请科室名称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APPLYDEPT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申请科室编码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APPLYDEPTCODE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术前诊断</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OPDIAGNOSIS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病情</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PATIENTSTATE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计划开始时间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SCHEDULETIME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手术室</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OPBEDNO</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多台次手术写第一次手术室，手术室编号，例如</w:t>
            </w:r>
            <w:r>
              <w:rPr>
                <w:rFonts w:ascii="宋体" w:hAnsi="宋体"/>
              </w:rPr>
              <w:t>02</w:t>
            </w:r>
            <w:r>
              <w:t>号</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lastRenderedPageBreak/>
              <w:t>手术间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OPROOM</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t>手术房间，例如</w:t>
            </w:r>
            <w:r>
              <w:rPr>
                <w:rFonts w:ascii="宋体" w:hAnsi="宋体"/>
              </w:rPr>
              <w:t>603</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手术台次</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OPTIMES</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大手术可能需要分多台次</w:t>
            </w:r>
          </w:p>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手术隔离标志</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OPCLOSEOFF</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呼吸道隔离、消化道隔离等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手术等级</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OPLEVEL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大、小、中、特</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手术医师编码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OPDOCTORCODE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手术医师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OPDOCTOR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主刀医师</w:t>
            </w:r>
          </w:p>
        </w:tc>
      </w:tr>
      <w:tr w:rsidR="002230C1" w:rsidTr="00AF3BB3">
        <w:trPr>
          <w:cantSplit/>
          <w:trHeight w:val="75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麻醉医师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Fonts w:ascii="宋体" w:hAnsi="宋体"/>
              </w:rPr>
            </w:pPr>
            <w:r>
              <w:rPr>
                <w:rFonts w:ascii="宋体" w:hAnsi="宋体"/>
              </w:rPr>
              <w:t>ANESTHESIOLOGIST</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多个麻醉师时可以都显示在此字段里，用分隔符分开即可</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pPr>
            <w:r>
              <w:t>麻醉方法</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0904BF" w:rsidP="00AF3BB3">
            <w:pPr>
              <w:jc w:val="center"/>
            </w:pPr>
            <w:hyperlink r:id="rId8" w:history="1">
              <w:r w:rsidR="002230C1">
                <w:rPr>
                  <w:rStyle w:val="Hyperlink0"/>
                  <w:rFonts w:ascii="宋体" w:hAnsi="宋体"/>
                </w:rPr>
                <w:t>ANESTHESIAMETHOD</w:t>
              </w:r>
            </w:hyperlink>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全麻、局麻、腰麻等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输血医师</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BLOODDOCTOR</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说明</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SUMMARY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备注</w:t>
            </w:r>
          </w:p>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手术状态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STATE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已预约、已完成、取消或作废等</w:t>
            </w:r>
          </w:p>
        </w:tc>
      </w:tr>
    </w:tbl>
    <w:p w:rsidR="002230C1" w:rsidRDefault="002230C1" w:rsidP="002230C1">
      <w:pPr>
        <w:pStyle w:val="51"/>
        <w:widowControl w:val="0"/>
        <w:spacing w:line="240" w:lineRule="auto"/>
        <w:jc w:val="center"/>
      </w:pPr>
    </w:p>
    <w:p w:rsidR="002230C1" w:rsidRDefault="002230C1" w:rsidP="002230C1">
      <w:pPr>
        <w:ind w:firstLine="420"/>
      </w:pPr>
    </w:p>
    <w:p w:rsidR="002230C1" w:rsidRDefault="002230C1" w:rsidP="002230C1">
      <w:pPr>
        <w:pStyle w:val="51"/>
      </w:pPr>
      <w:r>
        <w:rPr>
          <w:rStyle w:val="ad"/>
          <w:rFonts w:eastAsia="宋体"/>
          <w:b w:val="0"/>
          <w:bCs w:val="0"/>
        </w:rPr>
        <w:t>感染信息</w:t>
      </w:r>
      <w:r>
        <w:rPr>
          <w:rStyle w:val="ad"/>
          <w:rFonts w:ascii="Tahoma" w:hAnsi="Tahoma"/>
        </w:rPr>
        <w:t xml:space="preserve"> LY_InfectInfo</w:t>
      </w:r>
    </w:p>
    <w:tbl>
      <w:tblPr>
        <w:tblW w:w="0" w:type="auto"/>
        <w:jc w:val="center"/>
        <w:shd w:val="clear" w:color="auto" w:fill="D0DDEF"/>
        <w:tblLayout w:type="fixed"/>
        <w:tblLook w:val="0000" w:firstRow="0" w:lastRow="0" w:firstColumn="0" w:lastColumn="0" w:noHBand="0" w:noVBand="0"/>
      </w:tblPr>
      <w:tblGrid>
        <w:gridCol w:w="2840"/>
        <w:gridCol w:w="2841"/>
        <w:gridCol w:w="2841"/>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字段中文名称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字段名</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ad"/>
              </w:rPr>
              <w:t>手术</w:t>
            </w:r>
            <w:r>
              <w:rPr>
                <w:rStyle w:val="Hyperlink0"/>
                <w:rFonts w:ascii="宋体" w:hAnsi="宋体"/>
              </w:rPr>
              <w:t>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OPID</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本次手术的唯一标识符</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感染病类型</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INFECTTYPE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例如：经呼吸道传播</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类型编码</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INFECTTYPECODE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感染病名称</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INFECTNAME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例如：流行性脑脊髓膜炎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病毒载量</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RNA</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ind w:firstLine="420"/>
      </w:pPr>
    </w:p>
    <w:p w:rsidR="002230C1" w:rsidRDefault="002230C1" w:rsidP="002230C1">
      <w:pPr>
        <w:pStyle w:val="51"/>
      </w:pPr>
      <w:r>
        <w:rPr>
          <w:rStyle w:val="ad"/>
          <w:rFonts w:eastAsia="宋体"/>
          <w:b w:val="0"/>
          <w:bCs w:val="0"/>
        </w:rPr>
        <w:lastRenderedPageBreak/>
        <w:t>用血信息</w:t>
      </w:r>
      <w:r>
        <w:rPr>
          <w:rStyle w:val="ad"/>
          <w:rFonts w:ascii="Tahoma" w:hAnsi="Tahoma"/>
        </w:rPr>
        <w:t xml:space="preserve">—LY_BloodInfo </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申请单号</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SHENQDCODE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申请科室编码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SUBMITDEPTCODE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申请科室名称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SUBMITDEPTNAME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申请患者编码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PATIENTID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申请患者入院次数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VISITID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状态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STATE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申请中、未执行、已执行等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申请医生编号</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SUBMITDOCTORID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申请医生名字</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SUBMITDOCTORNAME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执行科室编码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EXECUTEDEPTCODE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执行科室名称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EXECUTEDEPTNAME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患者姓名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PATIENTNAME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患者性别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PATIENTSEX</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患者出生日期</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PATIENTBIRTHDATE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床号</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BEDNO</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费用类别</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FEETYPE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是否紧急</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EMERGENCY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相关诊断</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DIAGNOSIS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输血目的</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PURPOSE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手术、治疗等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备注</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REMARK</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既往输血史</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TRANSFUSIONHISTORY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Hyperlink0"/>
                <w:rFonts w:ascii="宋体" w:hAnsi="宋体"/>
              </w:rPr>
              <w:t xml:space="preserve">1 </w:t>
            </w:r>
            <w:r>
              <w:rPr>
                <w:rStyle w:val="ad"/>
              </w:rPr>
              <w:t>有</w:t>
            </w:r>
            <w:r>
              <w:rPr>
                <w:rStyle w:val="ad"/>
              </w:rPr>
              <w:t xml:space="preserve"> </w:t>
            </w:r>
            <w:r>
              <w:rPr>
                <w:rStyle w:val="Hyperlink0"/>
                <w:rFonts w:ascii="宋体" w:hAnsi="宋体"/>
              </w:rPr>
              <w:t xml:space="preserve">0 </w:t>
            </w:r>
            <w:r>
              <w:rPr>
                <w:rStyle w:val="ad"/>
              </w:rPr>
              <w:t>无</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婚育史</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REPRODUCEHISTORY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孕</w:t>
            </w:r>
            <w:r>
              <w:rPr>
                <w:rStyle w:val="Hyperlink0"/>
                <w:rFonts w:ascii="宋体" w:hAnsi="宋体"/>
              </w:rPr>
              <w:t>X</w:t>
            </w:r>
            <w:r>
              <w:rPr>
                <w:rStyle w:val="ad"/>
              </w:rPr>
              <w:t>个</w:t>
            </w:r>
            <w:r>
              <w:rPr>
                <w:rStyle w:val="ad"/>
              </w:rPr>
              <w:t xml:space="preserve"> </w:t>
            </w:r>
            <w:r>
              <w:rPr>
                <w:rStyle w:val="ad"/>
              </w:rPr>
              <w:t>产</w:t>
            </w:r>
            <w:r>
              <w:rPr>
                <w:rStyle w:val="Hyperlink0"/>
                <w:rFonts w:ascii="宋体" w:hAnsi="宋体"/>
              </w:rPr>
              <w:t>Y</w:t>
            </w:r>
            <w:r>
              <w:rPr>
                <w:rStyle w:val="ad"/>
              </w:rPr>
              <w:t>个</w:t>
            </w:r>
            <w:r>
              <w:rPr>
                <w:rStyle w:val="ad"/>
              </w:rPr>
              <w:t xml:space="preserve"> </w:t>
            </w:r>
            <w:r>
              <w:rPr>
                <w:rStyle w:val="ad"/>
              </w:rPr>
              <w:t>第</w:t>
            </w:r>
            <w:r>
              <w:rPr>
                <w:rStyle w:val="Hyperlink0"/>
                <w:rFonts w:ascii="宋体" w:hAnsi="宋体"/>
              </w:rPr>
              <w:t>Z</w:t>
            </w:r>
            <w:r>
              <w:rPr>
                <w:rStyle w:val="ad"/>
              </w:rPr>
              <w:t>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受血者属地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PATIENTAREA</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输血反应史</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TRANSFUSIONREACTIONHISTORY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血型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BLOODTYPE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预约输血时间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APPOINTTIME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lastRenderedPageBreak/>
              <w:t>输血性质</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TRANSFUSIONPROPERTY</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用血方式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BLOODMETHOD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常规等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预定输血量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APPOINTAMOUNT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用血要求</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BLOODDEMAND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例：机采血小板</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血红蛋白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HEMOGLOBIN</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HCT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HCT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血小板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PLATELET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转氨酶含量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TRANSAMINASE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乙肝表面抗原</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HBSAG</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抗丙型肝炎病毒抗体</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ANTIHCV</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人类免疫缺陷病毒抗体</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HIV</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梅毒</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SYPHILIS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Hyperlink0"/>
                <w:rFonts w:ascii="宋体" w:hAnsi="宋体"/>
              </w:rPr>
              <w:t>Rh</w:t>
            </w:r>
            <w:r>
              <w:rPr>
                <w:rStyle w:val="ad"/>
              </w:rPr>
              <w:t>表型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RHPHENOTYPE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凝血酶时间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THROMBINTIME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凝血酶原时间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PROTHROMBINTIME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49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活化部分凝血酶时间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ACTIVATEDPARTIALTHROMBINTIME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纤维蛋白原含量</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FIBRINOGENCONTENT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血色素</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HEMATIN</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白血球</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LEUCOCYTE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上次输血时间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LASTBLOODDATE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血库收到时间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GATHERDATE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ANTI_MD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rPr>
                <w:rStyle w:val="Hyperlink0"/>
                <w:rFonts w:ascii="宋体" w:hAnsi="宋体"/>
              </w:rPr>
            </w:pPr>
            <w:r>
              <w:rPr>
                <w:rStyle w:val="Hyperlink0"/>
                <w:rFonts w:ascii="宋体" w:hAnsi="宋体"/>
              </w:rPr>
              <w:t>ANTI_MD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pStyle w:val="51"/>
      </w:pPr>
      <w:r>
        <w:rPr>
          <w:rStyle w:val="ad"/>
          <w:rFonts w:eastAsia="宋体"/>
          <w:b w:val="0"/>
          <w:bCs w:val="0"/>
        </w:rPr>
        <w:t>诊断信息</w:t>
      </w:r>
      <w:r>
        <w:rPr>
          <w:rStyle w:val="ad"/>
          <w:rFonts w:ascii="Tahoma" w:hAnsi="Tahoma"/>
        </w:rPr>
        <w:t xml:space="preserve">—LY_DiagnosisInfo </w:t>
      </w:r>
    </w:p>
    <w:tbl>
      <w:tblPr>
        <w:tblW w:w="0" w:type="auto"/>
        <w:jc w:val="center"/>
        <w:shd w:val="clear" w:color="auto" w:fill="D0DDEF"/>
        <w:tblLayout w:type="fixed"/>
        <w:tblLook w:val="0000" w:firstRow="0" w:lastRow="0" w:firstColumn="0" w:lastColumn="0" w:noHBand="0" w:noVBand="0"/>
      </w:tblPr>
      <w:tblGrid>
        <w:gridCol w:w="2840"/>
        <w:gridCol w:w="2840"/>
        <w:gridCol w:w="2840"/>
      </w:tblGrid>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字段中文名称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字段名</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pBdr>
                <w:bottom w:val="single" w:sz="6" w:space="0" w:color="000000"/>
              </w:pBdr>
              <w:jc w:val="center"/>
              <w:rPr>
                <w:rStyle w:val="ad"/>
              </w:rPr>
            </w:pPr>
            <w:r>
              <w:rPr>
                <w:rStyle w:val="ad"/>
              </w:rPr>
              <w:t>说明</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诊断时间</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DIAGNOSISDATE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ad"/>
              </w:rPr>
              <w:lastRenderedPageBreak/>
              <w:t>诊断医生</w:t>
            </w:r>
            <w:r>
              <w:rPr>
                <w:rStyle w:val="Hyperlink0"/>
                <w:rFonts w:ascii="宋体" w:hAnsi="宋体"/>
              </w:rPr>
              <w: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Hyperlink0"/>
                <w:rFonts w:ascii="宋体" w:hAnsi="宋体"/>
              </w:rPr>
              <w:t>DIAGNOSISDOCTORID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诊断医生</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DIAGNOSISDOCTOR</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医生姓名</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诊断状态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DIAGNOSISSTATE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启用、废除等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诊断类型</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DIAGNOSISTYPE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入院诊断、出院诊断等</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诊断内容</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DIAGNOSISCONTENT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疾病编码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ICDCODE</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Hyperlink0"/>
                <w:rFonts w:ascii="宋体" w:hAnsi="宋体"/>
              </w:rPr>
              <w:t>ICD10</w:t>
            </w:r>
            <w:r>
              <w:rPr>
                <w:rStyle w:val="ad"/>
              </w:rPr>
              <w:t>标准编码</w:t>
            </w:r>
          </w:p>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Hyperlink0"/>
                <w:rFonts w:ascii="宋体" w:hAnsi="宋体"/>
              </w:rPr>
            </w:pPr>
            <w:r>
              <w:rPr>
                <w:rStyle w:val="ad"/>
              </w:rPr>
              <w:t>病人</w:t>
            </w:r>
            <w:r>
              <w:rPr>
                <w:rStyle w:val="Hyperlink0"/>
                <w:rFonts w:ascii="宋体" w:hAnsi="宋体"/>
              </w:rPr>
              <w: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PATIENTID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r w:rsidR="002230C1" w:rsidTr="00AF3BB3">
        <w:trPr>
          <w:cantSplit/>
          <w:trHeight w:val="239"/>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pPr>
              <w:jc w:val="center"/>
              <w:rPr>
                <w:rStyle w:val="ad"/>
              </w:rPr>
            </w:pPr>
            <w:r>
              <w:rPr>
                <w:rStyle w:val="ad"/>
              </w:rPr>
              <w:t>入院次数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30C1" w:rsidRDefault="002230C1" w:rsidP="00AF3BB3">
            <w:pPr>
              <w:jc w:val="center"/>
              <w:rPr>
                <w:rStyle w:val="Hyperlink0"/>
                <w:rFonts w:ascii="宋体" w:hAnsi="宋体"/>
              </w:rPr>
            </w:pPr>
            <w:r>
              <w:rPr>
                <w:rStyle w:val="Hyperlink0"/>
                <w:rFonts w:ascii="宋体" w:hAnsi="宋体"/>
              </w:rPr>
              <w:t>VISITID</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30C1" w:rsidRDefault="002230C1" w:rsidP="00AF3BB3"/>
        </w:tc>
      </w:tr>
    </w:tbl>
    <w:p w:rsidR="002230C1" w:rsidRDefault="002230C1" w:rsidP="002230C1">
      <w:pPr>
        <w:pStyle w:val="51"/>
        <w:widowControl w:val="0"/>
        <w:spacing w:line="240" w:lineRule="auto"/>
        <w:jc w:val="center"/>
      </w:pPr>
    </w:p>
    <w:p w:rsidR="002230C1" w:rsidRDefault="002230C1" w:rsidP="002230C1">
      <w:pPr>
        <w:ind w:firstLine="420"/>
      </w:pPr>
    </w:p>
    <w:p w:rsidR="002230C1" w:rsidRDefault="002230C1" w:rsidP="002230C1">
      <w:pPr>
        <w:pStyle w:val="31"/>
        <w:numPr>
          <w:ilvl w:val="0"/>
          <w:numId w:val="17"/>
        </w:numPr>
        <w:tabs>
          <w:tab w:val="num" w:pos="420"/>
        </w:tabs>
        <w:spacing w:line="240" w:lineRule="auto"/>
        <w:ind w:left="420"/>
        <w:rPr>
          <w:sz w:val="28"/>
          <w:szCs w:val="28"/>
        </w:rPr>
      </w:pPr>
      <w:r>
        <w:rPr>
          <w:rStyle w:val="ad"/>
          <w:rFonts w:eastAsia="微软雅黑"/>
          <w:b w:val="0"/>
          <w:bCs w:val="0"/>
          <w:sz w:val="28"/>
          <w:szCs w:val="28"/>
        </w:rPr>
        <w:t>录入接口说明</w:t>
      </w:r>
    </w:p>
    <w:p w:rsidR="002230C1" w:rsidRDefault="002230C1" w:rsidP="002230C1">
      <w:pPr>
        <w:rPr>
          <w:rStyle w:val="ad"/>
        </w:rPr>
      </w:pPr>
      <w:r>
        <w:rPr>
          <w:rStyle w:val="ad"/>
          <w:rFonts w:eastAsia="微软雅黑"/>
        </w:rPr>
        <w:t>录入接口包含以下部分</w:t>
      </w:r>
    </w:p>
    <w:p w:rsidR="002230C1" w:rsidRDefault="002230C1" w:rsidP="002230C1">
      <w:pPr>
        <w:pStyle w:val="12"/>
        <w:numPr>
          <w:ilvl w:val="0"/>
          <w:numId w:val="19"/>
        </w:numPr>
        <w:tabs>
          <w:tab w:val="num" w:pos="780"/>
        </w:tabs>
        <w:ind w:left="780" w:hanging="360"/>
      </w:pPr>
      <w:r>
        <w:rPr>
          <w:rStyle w:val="ad"/>
          <w:rFonts w:eastAsia="微软雅黑"/>
        </w:rPr>
        <w:t>体温单录入</w:t>
      </w:r>
    </w:p>
    <w:p w:rsidR="002230C1" w:rsidRDefault="002230C1" w:rsidP="002230C1">
      <w:pPr>
        <w:pStyle w:val="12"/>
        <w:numPr>
          <w:ilvl w:val="0"/>
          <w:numId w:val="19"/>
        </w:numPr>
        <w:tabs>
          <w:tab w:val="num" w:pos="780"/>
        </w:tabs>
        <w:ind w:left="780" w:hanging="360"/>
      </w:pPr>
      <w:r>
        <w:rPr>
          <w:rStyle w:val="ad"/>
          <w:rFonts w:eastAsia="微软雅黑"/>
        </w:rPr>
        <w:t>护理评估录入</w:t>
      </w:r>
    </w:p>
    <w:p w:rsidR="002230C1" w:rsidRDefault="002230C1" w:rsidP="002230C1">
      <w:pPr>
        <w:pStyle w:val="12"/>
        <w:numPr>
          <w:ilvl w:val="0"/>
          <w:numId w:val="19"/>
        </w:numPr>
        <w:tabs>
          <w:tab w:val="num" w:pos="780"/>
        </w:tabs>
        <w:ind w:left="780" w:hanging="360"/>
      </w:pPr>
      <w:r>
        <w:rPr>
          <w:rStyle w:val="ad"/>
          <w:rFonts w:eastAsia="微软雅黑"/>
        </w:rPr>
        <w:t>医嘱录入</w:t>
      </w:r>
    </w:p>
    <w:p w:rsidR="002230C1" w:rsidRDefault="002230C1" w:rsidP="002230C1">
      <w:pPr>
        <w:pStyle w:val="12"/>
        <w:numPr>
          <w:ilvl w:val="0"/>
          <w:numId w:val="19"/>
        </w:numPr>
        <w:tabs>
          <w:tab w:val="num" w:pos="780"/>
        </w:tabs>
        <w:ind w:left="780" w:hanging="360"/>
      </w:pPr>
      <w:r>
        <w:rPr>
          <w:rStyle w:val="ad"/>
          <w:rFonts w:eastAsia="微软雅黑"/>
        </w:rPr>
        <w:t>检验、检查申请单录入</w:t>
      </w:r>
    </w:p>
    <w:p w:rsidR="002230C1" w:rsidRDefault="002230C1" w:rsidP="002230C1">
      <w:pPr>
        <w:pStyle w:val="12"/>
        <w:numPr>
          <w:ilvl w:val="0"/>
          <w:numId w:val="19"/>
        </w:numPr>
        <w:tabs>
          <w:tab w:val="num" w:pos="780"/>
        </w:tabs>
        <w:ind w:left="780" w:hanging="360"/>
      </w:pPr>
      <w:r>
        <w:rPr>
          <w:rStyle w:val="ad"/>
          <w:rFonts w:eastAsia="微软雅黑"/>
        </w:rPr>
        <w:t>输血申请单录入</w:t>
      </w:r>
    </w:p>
    <w:p w:rsidR="002230C1" w:rsidRDefault="002230C1" w:rsidP="002230C1">
      <w:pPr>
        <w:pStyle w:val="12"/>
        <w:numPr>
          <w:ilvl w:val="0"/>
          <w:numId w:val="19"/>
        </w:numPr>
        <w:tabs>
          <w:tab w:val="num" w:pos="780"/>
        </w:tabs>
        <w:ind w:left="780" w:hanging="360"/>
      </w:pPr>
      <w:r>
        <w:rPr>
          <w:rStyle w:val="ad"/>
          <w:rFonts w:eastAsia="微软雅黑"/>
        </w:rPr>
        <w:t>手术申请单录入</w:t>
      </w:r>
    </w:p>
    <w:p w:rsidR="002230C1" w:rsidRDefault="002230C1" w:rsidP="002230C1">
      <w:pPr>
        <w:pStyle w:val="12"/>
        <w:numPr>
          <w:ilvl w:val="0"/>
          <w:numId w:val="19"/>
        </w:numPr>
        <w:tabs>
          <w:tab w:val="num" w:pos="780"/>
        </w:tabs>
        <w:ind w:left="780" w:hanging="360"/>
      </w:pPr>
      <w:r>
        <w:rPr>
          <w:rStyle w:val="ad"/>
          <w:rFonts w:eastAsia="微软雅黑"/>
        </w:rPr>
        <w:t>医嘱执行结果信息回写</w:t>
      </w:r>
    </w:p>
    <w:p w:rsidR="002230C1" w:rsidRDefault="002230C1" w:rsidP="002230C1">
      <w:pPr>
        <w:ind w:firstLine="420"/>
        <w:rPr>
          <w:rFonts w:ascii="Times New Roman" w:eastAsia="Arial Unicode MS" w:hAnsi="Times New Roman" w:cs="Times New Roman"/>
          <w:kern w:val="0"/>
          <w:sz w:val="20"/>
          <w:szCs w:val="20"/>
        </w:rPr>
      </w:pPr>
      <w:r>
        <w:rPr>
          <w:rStyle w:val="ad"/>
          <w:rFonts w:eastAsia="微软雅黑"/>
          <w:color w:val="FF2600"/>
        </w:rPr>
        <w:t>对于移动医护系统移动查房部分所涉及的回写接口</w:t>
      </w:r>
      <w:r>
        <w:rPr>
          <w:rStyle w:val="ad"/>
          <w:rFonts w:ascii="Tahoma" w:hAnsi="Tahoma"/>
          <w:color w:val="FF2600"/>
        </w:rPr>
        <w:t>,</w:t>
      </w:r>
      <w:r>
        <w:rPr>
          <w:rStyle w:val="ad"/>
          <w:rFonts w:eastAsia="微软雅黑"/>
          <w:color w:val="FF2600"/>
        </w:rPr>
        <w:t>例如医嘱录入、申请单录入，需要</w:t>
      </w:r>
      <w:r>
        <w:rPr>
          <w:rStyle w:val="ad"/>
          <w:rFonts w:eastAsia="微软雅黑"/>
          <w:color w:val="FF2600"/>
        </w:rPr>
        <w:lastRenderedPageBreak/>
        <w:t>院方及业务系统厂家共同协商解决方案。我们建议以中间表的形式录入，移动医护系统将数据录入到中间表中，</w:t>
      </w:r>
      <w:r>
        <w:rPr>
          <w:rStyle w:val="ad"/>
          <w:rFonts w:ascii="Tahoma" w:hAnsi="Tahoma"/>
          <w:color w:val="FF2600"/>
        </w:rPr>
        <w:t>HIS</w:t>
      </w:r>
      <w:r>
        <w:rPr>
          <w:rStyle w:val="ad"/>
          <w:rFonts w:eastAsia="微软雅黑"/>
          <w:color w:val="FF2600"/>
        </w:rPr>
        <w:t>系统定时从中间表读取信息，处理完成后删除数据。</w:t>
      </w:r>
    </w:p>
    <w:p w:rsidR="002230C1" w:rsidRPr="002230C1" w:rsidRDefault="002230C1" w:rsidP="00132524">
      <w:pPr>
        <w:spacing w:line="400" w:lineRule="exact"/>
        <w:ind w:leftChars="-67" w:left="-141" w:rightChars="-94" w:right="-197" w:firstLineChars="200" w:firstLine="560"/>
        <w:jc w:val="left"/>
        <w:rPr>
          <w:rFonts w:ascii="宋体" w:hAnsi="宋体" w:cs="宋体"/>
          <w:color w:val="FF0000"/>
          <w:kern w:val="0"/>
          <w:sz w:val="28"/>
          <w:szCs w:val="28"/>
        </w:rPr>
      </w:pP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F3BB3">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F3BB3">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F3BB3">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p>
          <w:p w:rsidR="00132524" w:rsidRDefault="00132524" w:rsidP="00AF3BB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F3BB3">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F3BB3">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4BF" w:rsidRDefault="000904BF" w:rsidP="00D3588F">
      <w:pPr>
        <w:rPr>
          <w:rFonts w:cs="Times New Roman"/>
        </w:rPr>
      </w:pPr>
      <w:r>
        <w:rPr>
          <w:rFonts w:cs="Times New Roman"/>
        </w:rPr>
        <w:separator/>
      </w:r>
    </w:p>
  </w:endnote>
  <w:endnote w:type="continuationSeparator" w:id="0">
    <w:p w:rsidR="000904BF" w:rsidRDefault="000904B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4BF" w:rsidRDefault="000904BF" w:rsidP="00D3588F">
      <w:pPr>
        <w:rPr>
          <w:rFonts w:cs="Times New Roman"/>
        </w:rPr>
      </w:pPr>
      <w:r>
        <w:rPr>
          <w:rFonts w:cs="Times New Roman"/>
        </w:rPr>
        <w:separator/>
      </w:r>
    </w:p>
  </w:footnote>
  <w:footnote w:type="continuationSeparator" w:id="0">
    <w:p w:rsidR="000904BF" w:rsidRDefault="000904B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94EE873"/>
    <w:lvl w:ilvl="0" w:tplc="E1FABF82">
      <w:numFmt w:val="decimal"/>
      <w:lvlText w:val=""/>
      <w:lvlJc w:val="left"/>
    </w:lvl>
    <w:lvl w:ilvl="1" w:tplc="77381768">
      <w:numFmt w:val="decimal"/>
      <w:lvlText w:val=""/>
      <w:lvlJc w:val="left"/>
    </w:lvl>
    <w:lvl w:ilvl="2" w:tplc="5EE8522E">
      <w:numFmt w:val="decimal"/>
      <w:lvlText w:val=""/>
      <w:lvlJc w:val="left"/>
    </w:lvl>
    <w:lvl w:ilvl="3" w:tplc="01FC5D5A">
      <w:numFmt w:val="decimal"/>
      <w:lvlText w:val=""/>
      <w:lvlJc w:val="left"/>
    </w:lvl>
    <w:lvl w:ilvl="4" w:tplc="E3028100">
      <w:numFmt w:val="decimal"/>
      <w:lvlText w:val=""/>
      <w:lvlJc w:val="left"/>
    </w:lvl>
    <w:lvl w:ilvl="5" w:tplc="5F444344">
      <w:numFmt w:val="decimal"/>
      <w:lvlText w:val=""/>
      <w:lvlJc w:val="left"/>
    </w:lvl>
    <w:lvl w:ilvl="6" w:tplc="ED848D5C">
      <w:numFmt w:val="decimal"/>
      <w:lvlText w:val=""/>
      <w:lvlJc w:val="left"/>
    </w:lvl>
    <w:lvl w:ilvl="7" w:tplc="75C0ABF4">
      <w:numFmt w:val="decimal"/>
      <w:lvlText w:val=""/>
      <w:lvlJc w:val="left"/>
    </w:lvl>
    <w:lvl w:ilvl="8" w:tplc="2CEE0B68">
      <w:numFmt w:val="decimal"/>
      <w:lvlText w:val=""/>
      <w:lvlJc w:val="left"/>
    </w:lvl>
  </w:abstractNum>
  <w:abstractNum w:abstractNumId="1">
    <w:nsid w:val="00000002"/>
    <w:multiLevelType w:val="hybridMultilevel"/>
    <w:tmpl w:val="894EE875"/>
    <w:lvl w:ilvl="0" w:tplc="E4DA3B98">
      <w:numFmt w:val="decimal"/>
      <w:lvlText w:val=""/>
      <w:lvlJc w:val="left"/>
    </w:lvl>
    <w:lvl w:ilvl="1" w:tplc="9D429840">
      <w:numFmt w:val="decimal"/>
      <w:lvlText w:val=""/>
      <w:lvlJc w:val="left"/>
    </w:lvl>
    <w:lvl w:ilvl="2" w:tplc="6C542AA6">
      <w:numFmt w:val="decimal"/>
      <w:lvlText w:val=""/>
      <w:lvlJc w:val="left"/>
    </w:lvl>
    <w:lvl w:ilvl="3" w:tplc="6BD09640">
      <w:numFmt w:val="decimal"/>
      <w:lvlText w:val=""/>
      <w:lvlJc w:val="left"/>
    </w:lvl>
    <w:lvl w:ilvl="4" w:tplc="89E229F2">
      <w:numFmt w:val="decimal"/>
      <w:lvlText w:val=""/>
      <w:lvlJc w:val="left"/>
    </w:lvl>
    <w:lvl w:ilvl="5" w:tplc="6CD2384E">
      <w:numFmt w:val="decimal"/>
      <w:lvlText w:val=""/>
      <w:lvlJc w:val="left"/>
    </w:lvl>
    <w:lvl w:ilvl="6" w:tplc="8D2C5CA6">
      <w:numFmt w:val="decimal"/>
      <w:lvlText w:val=""/>
      <w:lvlJc w:val="left"/>
    </w:lvl>
    <w:lvl w:ilvl="7" w:tplc="C42A215C">
      <w:numFmt w:val="decimal"/>
      <w:lvlText w:val=""/>
      <w:lvlJc w:val="left"/>
    </w:lvl>
    <w:lvl w:ilvl="8" w:tplc="47C2578E">
      <w:numFmt w:val="decimal"/>
      <w:lvlText w:val=""/>
      <w:lvlJc w:val="left"/>
    </w:lvl>
  </w:abstractNum>
  <w:abstractNum w:abstractNumId="2">
    <w:nsid w:val="00000003"/>
    <w:multiLevelType w:val="hybridMultilevel"/>
    <w:tmpl w:val="894EE875"/>
    <w:lvl w:ilvl="0" w:tplc="0D6684B8">
      <w:numFmt w:val="decimal"/>
      <w:lvlText w:val=""/>
      <w:lvlJc w:val="left"/>
    </w:lvl>
    <w:lvl w:ilvl="1" w:tplc="24B81858">
      <w:numFmt w:val="decimal"/>
      <w:lvlText w:val=""/>
      <w:lvlJc w:val="left"/>
    </w:lvl>
    <w:lvl w:ilvl="2" w:tplc="580E729C">
      <w:numFmt w:val="decimal"/>
      <w:lvlText w:val=""/>
      <w:lvlJc w:val="left"/>
    </w:lvl>
    <w:lvl w:ilvl="3" w:tplc="47A4C95A">
      <w:numFmt w:val="decimal"/>
      <w:lvlText w:val=""/>
      <w:lvlJc w:val="left"/>
    </w:lvl>
    <w:lvl w:ilvl="4" w:tplc="1B7CAA40">
      <w:numFmt w:val="decimal"/>
      <w:lvlText w:val=""/>
      <w:lvlJc w:val="left"/>
    </w:lvl>
    <w:lvl w:ilvl="5" w:tplc="C32878A6">
      <w:numFmt w:val="decimal"/>
      <w:lvlText w:val=""/>
      <w:lvlJc w:val="left"/>
    </w:lvl>
    <w:lvl w:ilvl="6" w:tplc="F81606C6">
      <w:numFmt w:val="decimal"/>
      <w:lvlText w:val=""/>
      <w:lvlJc w:val="left"/>
    </w:lvl>
    <w:lvl w:ilvl="7" w:tplc="5778EE14">
      <w:numFmt w:val="decimal"/>
      <w:lvlText w:val=""/>
      <w:lvlJc w:val="left"/>
    </w:lvl>
    <w:lvl w:ilvl="8" w:tplc="26EED73C">
      <w:numFmt w:val="decimal"/>
      <w:lvlText w:val=""/>
      <w:lvlJc w:val="left"/>
    </w:lvl>
  </w:abstractNum>
  <w:abstractNum w:abstractNumId="3">
    <w:nsid w:val="00000004"/>
    <w:multiLevelType w:val="hybridMultilevel"/>
    <w:tmpl w:val="894EE877"/>
    <w:lvl w:ilvl="0" w:tplc="681ED882">
      <w:numFmt w:val="decimal"/>
      <w:lvlText w:val=""/>
      <w:lvlJc w:val="left"/>
    </w:lvl>
    <w:lvl w:ilvl="1" w:tplc="9480919A">
      <w:numFmt w:val="decimal"/>
      <w:lvlText w:val=""/>
      <w:lvlJc w:val="left"/>
    </w:lvl>
    <w:lvl w:ilvl="2" w:tplc="642204CA">
      <w:numFmt w:val="decimal"/>
      <w:lvlText w:val=""/>
      <w:lvlJc w:val="left"/>
    </w:lvl>
    <w:lvl w:ilvl="3" w:tplc="123E55A4">
      <w:numFmt w:val="decimal"/>
      <w:lvlText w:val=""/>
      <w:lvlJc w:val="left"/>
    </w:lvl>
    <w:lvl w:ilvl="4" w:tplc="EBAA6D82">
      <w:numFmt w:val="decimal"/>
      <w:lvlText w:val=""/>
      <w:lvlJc w:val="left"/>
    </w:lvl>
    <w:lvl w:ilvl="5" w:tplc="7428A94C">
      <w:numFmt w:val="decimal"/>
      <w:lvlText w:val=""/>
      <w:lvlJc w:val="left"/>
    </w:lvl>
    <w:lvl w:ilvl="6" w:tplc="63ECB5BE">
      <w:numFmt w:val="decimal"/>
      <w:lvlText w:val=""/>
      <w:lvlJc w:val="left"/>
    </w:lvl>
    <w:lvl w:ilvl="7" w:tplc="ED08F5F8">
      <w:numFmt w:val="decimal"/>
      <w:lvlText w:val=""/>
      <w:lvlJc w:val="left"/>
    </w:lvl>
    <w:lvl w:ilvl="8" w:tplc="EA985B4E">
      <w:numFmt w:val="decimal"/>
      <w:lvlText w:val=""/>
      <w:lvlJc w:val="left"/>
    </w:lvl>
  </w:abstractNum>
  <w:abstractNum w:abstractNumId="4">
    <w:nsid w:val="00000005"/>
    <w:multiLevelType w:val="hybridMultilevel"/>
    <w:tmpl w:val="894EE877"/>
    <w:lvl w:ilvl="0" w:tplc="CDD631EA">
      <w:numFmt w:val="decimal"/>
      <w:lvlText w:val=""/>
      <w:lvlJc w:val="left"/>
    </w:lvl>
    <w:lvl w:ilvl="1" w:tplc="2878F2CC">
      <w:numFmt w:val="decimal"/>
      <w:lvlText w:val=""/>
      <w:lvlJc w:val="left"/>
    </w:lvl>
    <w:lvl w:ilvl="2" w:tplc="12D6DC8A">
      <w:numFmt w:val="decimal"/>
      <w:lvlText w:val=""/>
      <w:lvlJc w:val="left"/>
    </w:lvl>
    <w:lvl w:ilvl="3" w:tplc="14569286">
      <w:numFmt w:val="decimal"/>
      <w:lvlText w:val=""/>
      <w:lvlJc w:val="left"/>
    </w:lvl>
    <w:lvl w:ilvl="4" w:tplc="A4A25B16">
      <w:numFmt w:val="decimal"/>
      <w:lvlText w:val=""/>
      <w:lvlJc w:val="left"/>
    </w:lvl>
    <w:lvl w:ilvl="5" w:tplc="EB00FE40">
      <w:numFmt w:val="decimal"/>
      <w:lvlText w:val=""/>
      <w:lvlJc w:val="left"/>
    </w:lvl>
    <w:lvl w:ilvl="6" w:tplc="A2AE5A62">
      <w:numFmt w:val="decimal"/>
      <w:lvlText w:val=""/>
      <w:lvlJc w:val="left"/>
    </w:lvl>
    <w:lvl w:ilvl="7" w:tplc="F8AECBF6">
      <w:numFmt w:val="decimal"/>
      <w:lvlText w:val=""/>
      <w:lvlJc w:val="left"/>
    </w:lvl>
    <w:lvl w:ilvl="8" w:tplc="4A0E600E">
      <w:numFmt w:val="decimal"/>
      <w:lvlText w:val=""/>
      <w:lvlJc w:val="left"/>
    </w:lvl>
  </w:abstractNum>
  <w:abstractNum w:abstractNumId="5">
    <w:nsid w:val="00000006"/>
    <w:multiLevelType w:val="hybridMultilevel"/>
    <w:tmpl w:val="894EE879"/>
    <w:lvl w:ilvl="0" w:tplc="FC0AAD6C">
      <w:numFmt w:val="decimal"/>
      <w:lvlText w:val=""/>
      <w:lvlJc w:val="left"/>
    </w:lvl>
    <w:lvl w:ilvl="1" w:tplc="AC50EA34">
      <w:numFmt w:val="decimal"/>
      <w:lvlText w:val=""/>
      <w:lvlJc w:val="left"/>
    </w:lvl>
    <w:lvl w:ilvl="2" w:tplc="854C4788">
      <w:numFmt w:val="decimal"/>
      <w:lvlText w:val=""/>
      <w:lvlJc w:val="left"/>
    </w:lvl>
    <w:lvl w:ilvl="3" w:tplc="944E1914">
      <w:numFmt w:val="decimal"/>
      <w:lvlText w:val=""/>
      <w:lvlJc w:val="left"/>
    </w:lvl>
    <w:lvl w:ilvl="4" w:tplc="8444A8A4">
      <w:numFmt w:val="decimal"/>
      <w:lvlText w:val=""/>
      <w:lvlJc w:val="left"/>
    </w:lvl>
    <w:lvl w:ilvl="5" w:tplc="3BF825EA">
      <w:numFmt w:val="decimal"/>
      <w:lvlText w:val=""/>
      <w:lvlJc w:val="left"/>
    </w:lvl>
    <w:lvl w:ilvl="6" w:tplc="0E16DBA8">
      <w:numFmt w:val="decimal"/>
      <w:lvlText w:val=""/>
      <w:lvlJc w:val="left"/>
    </w:lvl>
    <w:lvl w:ilvl="7" w:tplc="365E4408">
      <w:numFmt w:val="decimal"/>
      <w:lvlText w:val=""/>
      <w:lvlJc w:val="left"/>
    </w:lvl>
    <w:lvl w:ilvl="8" w:tplc="602E44BC">
      <w:numFmt w:val="decimal"/>
      <w:lvlText w:val=""/>
      <w:lvlJc w:val="left"/>
    </w:lvl>
  </w:abstractNum>
  <w:abstractNum w:abstractNumId="6">
    <w:nsid w:val="00000007"/>
    <w:multiLevelType w:val="hybridMultilevel"/>
    <w:tmpl w:val="894EE879"/>
    <w:lvl w:ilvl="0" w:tplc="224C2CD8">
      <w:numFmt w:val="decimal"/>
      <w:lvlText w:val=""/>
      <w:lvlJc w:val="left"/>
    </w:lvl>
    <w:lvl w:ilvl="1" w:tplc="C6820E3C">
      <w:numFmt w:val="decimal"/>
      <w:lvlText w:val=""/>
      <w:lvlJc w:val="left"/>
    </w:lvl>
    <w:lvl w:ilvl="2" w:tplc="813A1B86">
      <w:numFmt w:val="decimal"/>
      <w:lvlText w:val=""/>
      <w:lvlJc w:val="left"/>
    </w:lvl>
    <w:lvl w:ilvl="3" w:tplc="5528494C">
      <w:numFmt w:val="decimal"/>
      <w:lvlText w:val=""/>
      <w:lvlJc w:val="left"/>
    </w:lvl>
    <w:lvl w:ilvl="4" w:tplc="7F764F44">
      <w:numFmt w:val="decimal"/>
      <w:lvlText w:val=""/>
      <w:lvlJc w:val="left"/>
    </w:lvl>
    <w:lvl w:ilvl="5" w:tplc="391A0834">
      <w:numFmt w:val="decimal"/>
      <w:lvlText w:val=""/>
      <w:lvlJc w:val="left"/>
    </w:lvl>
    <w:lvl w:ilvl="6" w:tplc="2DEC3F0A">
      <w:numFmt w:val="decimal"/>
      <w:lvlText w:val=""/>
      <w:lvlJc w:val="left"/>
    </w:lvl>
    <w:lvl w:ilvl="7" w:tplc="E03886FC">
      <w:numFmt w:val="decimal"/>
      <w:lvlText w:val=""/>
      <w:lvlJc w:val="left"/>
    </w:lvl>
    <w:lvl w:ilvl="8" w:tplc="F1FE474A">
      <w:numFmt w:val="decimal"/>
      <w:lvlText w:val=""/>
      <w:lvlJc w:val="left"/>
    </w:lvl>
  </w:abstractNum>
  <w:abstractNum w:abstractNumId="7">
    <w:nsid w:val="00000008"/>
    <w:multiLevelType w:val="hybridMultilevel"/>
    <w:tmpl w:val="894EE87B"/>
    <w:lvl w:ilvl="0" w:tplc="9C32C3B6">
      <w:numFmt w:val="decimal"/>
      <w:lvlText w:val=""/>
      <w:lvlJc w:val="left"/>
    </w:lvl>
    <w:lvl w:ilvl="1" w:tplc="D5246556">
      <w:numFmt w:val="decimal"/>
      <w:lvlText w:val=""/>
      <w:lvlJc w:val="left"/>
    </w:lvl>
    <w:lvl w:ilvl="2" w:tplc="12DAA1BE">
      <w:numFmt w:val="decimal"/>
      <w:lvlText w:val=""/>
      <w:lvlJc w:val="left"/>
    </w:lvl>
    <w:lvl w:ilvl="3" w:tplc="864CBAA0">
      <w:numFmt w:val="decimal"/>
      <w:lvlText w:val=""/>
      <w:lvlJc w:val="left"/>
    </w:lvl>
    <w:lvl w:ilvl="4" w:tplc="15D6F78E">
      <w:numFmt w:val="decimal"/>
      <w:lvlText w:val=""/>
      <w:lvlJc w:val="left"/>
    </w:lvl>
    <w:lvl w:ilvl="5" w:tplc="CCBE2022">
      <w:numFmt w:val="decimal"/>
      <w:lvlText w:val=""/>
      <w:lvlJc w:val="left"/>
    </w:lvl>
    <w:lvl w:ilvl="6" w:tplc="0A584F72">
      <w:numFmt w:val="decimal"/>
      <w:lvlText w:val=""/>
      <w:lvlJc w:val="left"/>
    </w:lvl>
    <w:lvl w:ilvl="7" w:tplc="17C08506">
      <w:numFmt w:val="decimal"/>
      <w:lvlText w:val=""/>
      <w:lvlJc w:val="left"/>
    </w:lvl>
    <w:lvl w:ilvl="8" w:tplc="DF240B0E">
      <w:numFmt w:val="decimal"/>
      <w:lvlText w:val=""/>
      <w:lvlJc w:val="left"/>
    </w:lvl>
  </w:abstractNum>
  <w:abstractNum w:abstractNumId="8">
    <w:nsid w:val="00000009"/>
    <w:multiLevelType w:val="hybridMultilevel"/>
    <w:tmpl w:val="894EE87B"/>
    <w:lvl w:ilvl="0" w:tplc="FDBEE6AA">
      <w:numFmt w:val="decimal"/>
      <w:lvlText w:val=""/>
      <w:lvlJc w:val="left"/>
    </w:lvl>
    <w:lvl w:ilvl="1" w:tplc="B41E7102">
      <w:numFmt w:val="decimal"/>
      <w:lvlText w:val=""/>
      <w:lvlJc w:val="left"/>
    </w:lvl>
    <w:lvl w:ilvl="2" w:tplc="C8C4899C">
      <w:numFmt w:val="decimal"/>
      <w:lvlText w:val=""/>
      <w:lvlJc w:val="left"/>
    </w:lvl>
    <w:lvl w:ilvl="3" w:tplc="CC58D168">
      <w:numFmt w:val="decimal"/>
      <w:lvlText w:val=""/>
      <w:lvlJc w:val="left"/>
    </w:lvl>
    <w:lvl w:ilvl="4" w:tplc="1F6CC12A">
      <w:numFmt w:val="decimal"/>
      <w:lvlText w:val=""/>
      <w:lvlJc w:val="left"/>
    </w:lvl>
    <w:lvl w:ilvl="5" w:tplc="10BAEB92">
      <w:numFmt w:val="decimal"/>
      <w:lvlText w:val=""/>
      <w:lvlJc w:val="left"/>
    </w:lvl>
    <w:lvl w:ilvl="6" w:tplc="E9F2AF54">
      <w:numFmt w:val="decimal"/>
      <w:lvlText w:val=""/>
      <w:lvlJc w:val="left"/>
    </w:lvl>
    <w:lvl w:ilvl="7" w:tplc="D78CD852">
      <w:numFmt w:val="decimal"/>
      <w:lvlText w:val=""/>
      <w:lvlJc w:val="left"/>
    </w:lvl>
    <w:lvl w:ilvl="8" w:tplc="7A66234C">
      <w:numFmt w:val="decimal"/>
      <w:lvlText w:val=""/>
      <w:lvlJc w:val="left"/>
    </w:lvl>
  </w:abstractNum>
  <w:abstractNum w:abstractNumId="9">
    <w:nsid w:val="12865502"/>
    <w:multiLevelType w:val="hybridMultilevel"/>
    <w:tmpl w:val="894EE873"/>
    <w:lvl w:ilvl="0" w:tplc="43BE4156">
      <w:numFmt w:val="decimal"/>
      <w:lvlText w:val=""/>
      <w:lvlJc w:val="left"/>
    </w:lvl>
    <w:lvl w:ilvl="1" w:tplc="E0D60E86">
      <w:numFmt w:val="decimal"/>
      <w:lvlText w:val=""/>
      <w:lvlJc w:val="left"/>
    </w:lvl>
    <w:lvl w:ilvl="2" w:tplc="73260A76">
      <w:numFmt w:val="decimal"/>
      <w:lvlText w:val=""/>
      <w:lvlJc w:val="left"/>
    </w:lvl>
    <w:lvl w:ilvl="3" w:tplc="D2C8B972">
      <w:numFmt w:val="decimal"/>
      <w:lvlText w:val=""/>
      <w:lvlJc w:val="left"/>
    </w:lvl>
    <w:lvl w:ilvl="4" w:tplc="D4D45380">
      <w:numFmt w:val="decimal"/>
      <w:lvlText w:val=""/>
      <w:lvlJc w:val="left"/>
    </w:lvl>
    <w:lvl w:ilvl="5" w:tplc="B3BA982A">
      <w:numFmt w:val="decimal"/>
      <w:lvlText w:val=""/>
      <w:lvlJc w:val="left"/>
    </w:lvl>
    <w:lvl w:ilvl="6" w:tplc="E92281C4">
      <w:numFmt w:val="decimal"/>
      <w:lvlText w:val=""/>
      <w:lvlJc w:val="left"/>
    </w:lvl>
    <w:lvl w:ilvl="7" w:tplc="CE5C56E2">
      <w:numFmt w:val="decimal"/>
      <w:lvlText w:val=""/>
      <w:lvlJc w:val="left"/>
    </w:lvl>
    <w:lvl w:ilvl="8" w:tplc="B5EEEB82">
      <w:numFmt w:val="decimal"/>
      <w:lvlText w:val=""/>
      <w:lvlJc w:val="left"/>
    </w:lvl>
  </w:abstractNum>
  <w:abstractNum w:abstractNumId="1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10"/>
  </w:num>
  <w:num w:numId="3">
    <w:abstractNumId w:val="11"/>
  </w:num>
  <w:num w:numId="4">
    <w:abstractNumId w:val="0"/>
  </w:num>
  <w:num w:numId="5">
    <w:abstractNumId w:val="9"/>
  </w:num>
  <w:num w:numId="6">
    <w:abstractNumId w:val="2"/>
  </w:num>
  <w:num w:numId="7">
    <w:abstractNumId w:val="1"/>
  </w:num>
  <w:num w:numId="8">
    <w:abstractNumId w:val="1"/>
    <w:lvlOverride w:ilvl="0">
      <w:startOverride w:val="2"/>
    </w:lvlOverride>
  </w:num>
  <w:num w:numId="9">
    <w:abstractNumId w:val="1"/>
    <w:lvlOverride w:ilvl="0">
      <w:startOverride w:val="3"/>
    </w:lvlOverride>
  </w:num>
  <w:num w:numId="10">
    <w:abstractNumId w:val="1"/>
    <w:lvlOverride w:ilvl="0">
      <w:startOverride w:val="4"/>
    </w:lvlOverride>
  </w:num>
  <w:num w:numId="11">
    <w:abstractNumId w:val="1"/>
    <w:lvlOverride w:ilvl="0">
      <w:startOverride w:val="5"/>
    </w:lvlOverride>
  </w:num>
  <w:num w:numId="12">
    <w:abstractNumId w:val="1"/>
    <w:lvlOverride w:ilvl="0">
      <w:startOverride w:val="6"/>
    </w:lvlOverride>
  </w:num>
  <w:num w:numId="13">
    <w:abstractNumId w:val="4"/>
  </w:num>
  <w:num w:numId="14">
    <w:abstractNumId w:val="3"/>
  </w:num>
  <w:num w:numId="15">
    <w:abstractNumId w:val="1"/>
    <w:lvlOverride w:ilvl="0">
      <w:startOverride w:val="8"/>
    </w:lvlOverride>
  </w:num>
  <w:num w:numId="16">
    <w:abstractNumId w:val="6"/>
  </w:num>
  <w:num w:numId="17">
    <w:abstractNumId w:val="5"/>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04BF"/>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539FE"/>
    <w:rsid w:val="001546ED"/>
    <w:rsid w:val="00162024"/>
    <w:rsid w:val="001836E3"/>
    <w:rsid w:val="001A6270"/>
    <w:rsid w:val="001B1AFC"/>
    <w:rsid w:val="001C342D"/>
    <w:rsid w:val="001C511C"/>
    <w:rsid w:val="001C5EE8"/>
    <w:rsid w:val="001D53AD"/>
    <w:rsid w:val="001D5E72"/>
    <w:rsid w:val="001D682D"/>
    <w:rsid w:val="001F1AD5"/>
    <w:rsid w:val="001F4223"/>
    <w:rsid w:val="00210978"/>
    <w:rsid w:val="002204AF"/>
    <w:rsid w:val="002230C1"/>
    <w:rsid w:val="00224451"/>
    <w:rsid w:val="00225798"/>
    <w:rsid w:val="002659CC"/>
    <w:rsid w:val="00267A5F"/>
    <w:rsid w:val="00274D4A"/>
    <w:rsid w:val="002777B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27AB"/>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B5E3C"/>
    <w:rsid w:val="004C4E45"/>
    <w:rsid w:val="004D2F37"/>
    <w:rsid w:val="004D43F7"/>
    <w:rsid w:val="004D59EA"/>
    <w:rsid w:val="00503601"/>
    <w:rsid w:val="005071F4"/>
    <w:rsid w:val="00521CC1"/>
    <w:rsid w:val="0052240D"/>
    <w:rsid w:val="005455AF"/>
    <w:rsid w:val="0055245D"/>
    <w:rsid w:val="00564A6B"/>
    <w:rsid w:val="005664FF"/>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B04B6"/>
    <w:rsid w:val="007C614F"/>
    <w:rsid w:val="007C70E7"/>
    <w:rsid w:val="007D49B3"/>
    <w:rsid w:val="007D6174"/>
    <w:rsid w:val="007E6599"/>
    <w:rsid w:val="007F4273"/>
    <w:rsid w:val="007F5628"/>
    <w:rsid w:val="008015DF"/>
    <w:rsid w:val="008028C3"/>
    <w:rsid w:val="00805FC4"/>
    <w:rsid w:val="00810274"/>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0CD7"/>
    <w:rsid w:val="008A21B7"/>
    <w:rsid w:val="008B6F61"/>
    <w:rsid w:val="008B7F4D"/>
    <w:rsid w:val="008C2795"/>
    <w:rsid w:val="008C6180"/>
    <w:rsid w:val="008C6D72"/>
    <w:rsid w:val="00903484"/>
    <w:rsid w:val="00911DE7"/>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23FE0"/>
    <w:rsid w:val="00A4606E"/>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BB3"/>
    <w:rsid w:val="00AF3F80"/>
    <w:rsid w:val="00B13AE6"/>
    <w:rsid w:val="00B25174"/>
    <w:rsid w:val="00B26B6F"/>
    <w:rsid w:val="00B32179"/>
    <w:rsid w:val="00B34EC3"/>
    <w:rsid w:val="00B351DC"/>
    <w:rsid w:val="00B4611C"/>
    <w:rsid w:val="00B47379"/>
    <w:rsid w:val="00B54BAA"/>
    <w:rsid w:val="00B63DD8"/>
    <w:rsid w:val="00B6625F"/>
    <w:rsid w:val="00B66FF7"/>
    <w:rsid w:val="00B81958"/>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63CD9"/>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47B0A"/>
    <w:rsid w:val="00D50CAD"/>
    <w:rsid w:val="00D62614"/>
    <w:rsid w:val="00D70956"/>
    <w:rsid w:val="00D736B9"/>
    <w:rsid w:val="00D82F79"/>
    <w:rsid w:val="00D908E7"/>
    <w:rsid w:val="00D964D1"/>
    <w:rsid w:val="00DA29FD"/>
    <w:rsid w:val="00DA2CFF"/>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11A2"/>
    <w:rsid w:val="00E44F82"/>
    <w:rsid w:val="00E47DE8"/>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BEE0D5-158E-48D5-838F-4A0350D3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locked/>
    <w:rsid w:val="00D3588F"/>
    <w:rPr>
      <w:sz w:val="18"/>
      <w:szCs w:val="18"/>
    </w:rPr>
  </w:style>
  <w:style w:type="paragraph" w:styleId="a4">
    <w:name w:val="footer"/>
    <w:basedOn w:val="a"/>
    <w:link w:val="Char0"/>
    <w:rsid w:val="00D3588F"/>
    <w:pPr>
      <w:tabs>
        <w:tab w:val="center" w:pos="4153"/>
        <w:tab w:val="right" w:pos="8306"/>
      </w:tabs>
      <w:snapToGrid w:val="0"/>
      <w:jc w:val="left"/>
    </w:pPr>
    <w:rPr>
      <w:sz w:val="18"/>
      <w:szCs w:val="18"/>
    </w:rPr>
  </w:style>
  <w:style w:type="character" w:customStyle="1" w:styleId="Char0">
    <w:name w:val="页脚 Char"/>
    <w:link w:val="a4"/>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styleId="ab">
    <w:name w:val="Hyperlink"/>
    <w:rsid w:val="002230C1"/>
    <w:rPr>
      <w:u w:val="single"/>
    </w:rPr>
  </w:style>
  <w:style w:type="paragraph" w:customStyle="1" w:styleId="ac">
    <w:name w:val="页眉与页脚"/>
    <w:rsid w:val="002230C1"/>
    <w:pPr>
      <w:tabs>
        <w:tab w:val="right" w:pos="9020"/>
      </w:tabs>
    </w:pPr>
    <w:rPr>
      <w:rFonts w:ascii="Helvetica Neue" w:eastAsia="Arial Unicode MS" w:hAnsi="Helvetica Neue" w:cs="Arial Unicode MS"/>
      <w:color w:val="000000"/>
      <w:sz w:val="24"/>
      <w:szCs w:val="24"/>
    </w:rPr>
  </w:style>
  <w:style w:type="paragraph" w:customStyle="1" w:styleId="11">
    <w:name w:val="标题 11"/>
    <w:next w:val="a"/>
    <w:rsid w:val="002230C1"/>
    <w:pPr>
      <w:keepNext/>
      <w:keepLines/>
      <w:spacing w:before="340" w:after="330" w:line="578" w:lineRule="auto"/>
      <w:outlineLvl w:val="0"/>
    </w:pPr>
    <w:rPr>
      <w:rFonts w:ascii="Arial Unicode MS" w:eastAsia="Tahoma" w:hAnsi="Arial Unicode MS" w:cs="Arial Unicode MS"/>
      <w:b/>
      <w:bCs/>
      <w:color w:val="000000"/>
      <w:kern w:val="44"/>
      <w:sz w:val="44"/>
      <w:szCs w:val="44"/>
      <w:u w:color="000000"/>
    </w:rPr>
  </w:style>
  <w:style w:type="numbering" w:customStyle="1" w:styleId="10">
    <w:name w:val="已导入的样式“1”"/>
    <w:rsid w:val="002230C1"/>
  </w:style>
  <w:style w:type="paragraph" w:customStyle="1" w:styleId="41">
    <w:name w:val="标题 41"/>
    <w:next w:val="a"/>
    <w:rsid w:val="002230C1"/>
    <w:pPr>
      <w:keepNext/>
      <w:keepLines/>
      <w:spacing w:before="280" w:after="290" w:line="376" w:lineRule="auto"/>
      <w:outlineLvl w:val="2"/>
    </w:pPr>
    <w:rPr>
      <w:rFonts w:ascii="Cambria" w:eastAsia="Arial Unicode MS" w:hAnsi="Cambria" w:cs="Arial Unicode MS"/>
      <w:b/>
      <w:bCs/>
      <w:color w:val="000000"/>
      <w:sz w:val="28"/>
      <w:szCs w:val="28"/>
      <w:u w:color="000000"/>
    </w:rPr>
  </w:style>
  <w:style w:type="numbering" w:customStyle="1" w:styleId="20">
    <w:name w:val="已导入的样式“2”"/>
    <w:rsid w:val="002230C1"/>
  </w:style>
  <w:style w:type="paragraph" w:customStyle="1" w:styleId="51">
    <w:name w:val="标题 51"/>
    <w:next w:val="a"/>
    <w:rsid w:val="002230C1"/>
    <w:pPr>
      <w:keepNext/>
      <w:keepLines/>
      <w:spacing w:before="280" w:after="290" w:line="376" w:lineRule="auto"/>
      <w:outlineLvl w:val="2"/>
    </w:pPr>
    <w:rPr>
      <w:rFonts w:ascii="Arial Unicode MS" w:eastAsia="Tahoma" w:hAnsi="Arial Unicode MS" w:cs="Arial Unicode MS"/>
      <w:b/>
      <w:bCs/>
      <w:color w:val="000000"/>
      <w:sz w:val="21"/>
      <w:szCs w:val="21"/>
      <w:u w:color="000000"/>
    </w:rPr>
  </w:style>
  <w:style w:type="paragraph" w:customStyle="1" w:styleId="p0">
    <w:name w:val="p0"/>
    <w:rsid w:val="002230C1"/>
    <w:pPr>
      <w:jc w:val="both"/>
    </w:pPr>
    <w:rPr>
      <w:rFonts w:ascii="Arial Unicode MS" w:eastAsia="Times New Roman" w:hAnsi="Arial Unicode MS" w:cs="Arial Unicode MS"/>
      <w:color w:val="000000"/>
      <w:sz w:val="21"/>
      <w:szCs w:val="21"/>
      <w:u w:color="000000"/>
    </w:rPr>
  </w:style>
  <w:style w:type="numbering" w:customStyle="1" w:styleId="3">
    <w:name w:val="已导入的样式“3”"/>
    <w:rsid w:val="002230C1"/>
  </w:style>
  <w:style w:type="character" w:customStyle="1" w:styleId="ad">
    <w:name w:val="无"/>
    <w:rsid w:val="002230C1"/>
  </w:style>
  <w:style w:type="character" w:customStyle="1" w:styleId="Hyperlink0">
    <w:name w:val="Hyperlink.0"/>
    <w:basedOn w:val="ad"/>
    <w:rsid w:val="002230C1"/>
    <w:rPr>
      <w:em w:val="none"/>
      <w:lang w:val="en-US"/>
    </w:rPr>
  </w:style>
  <w:style w:type="paragraph" w:customStyle="1" w:styleId="31">
    <w:name w:val="标题 31"/>
    <w:next w:val="a"/>
    <w:rsid w:val="002230C1"/>
    <w:pPr>
      <w:keepNext/>
      <w:keepLines/>
      <w:spacing w:before="260" w:after="260" w:line="416" w:lineRule="auto"/>
      <w:outlineLvl w:val="2"/>
    </w:pPr>
    <w:rPr>
      <w:rFonts w:ascii="Arial Unicode MS" w:eastAsia="Tahoma" w:hAnsi="Arial Unicode MS" w:cs="Arial Unicode MS"/>
      <w:b/>
      <w:bCs/>
      <w:color w:val="000000"/>
      <w:sz w:val="32"/>
      <w:szCs w:val="32"/>
      <w:u w:color="000000"/>
    </w:rPr>
  </w:style>
  <w:style w:type="numbering" w:customStyle="1" w:styleId="40">
    <w:name w:val="已导入的样式“4”"/>
    <w:rsid w:val="002230C1"/>
  </w:style>
  <w:style w:type="paragraph" w:customStyle="1" w:styleId="12">
    <w:name w:val="列出段落1"/>
    <w:rsid w:val="002230C1"/>
    <w:pPr>
      <w:spacing w:after="200"/>
      <w:ind w:firstLine="420"/>
    </w:pPr>
    <w:rPr>
      <w:rFonts w:ascii="Arial Unicode MS" w:eastAsia="Tahoma" w:hAnsi="Arial Unicode MS" w:cs="Arial Unicode MS"/>
      <w:color w:val="000000"/>
      <w:sz w:val="22"/>
      <w:szCs w:val="22"/>
      <w:u w:color="000000"/>
    </w:rPr>
  </w:style>
  <w:style w:type="numbering" w:customStyle="1" w:styleId="5">
    <w:name w:val="已导入的样式“5”"/>
    <w:rsid w:val="0022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2Sc_augOYCH43qb7Te2bLGjpIjMLjlJpOLjWwl6z0F9c5N5p1TXfFPq633uBpPZ-SbDgS5SDciW9vErjEQg2Bp2st-o_jU5hBqV_CzfE0T2b7fBVI1vOlgoG4zgL4uP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95BA-F90B-413F-9EAA-EB91B83F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3089</Words>
  <Characters>17610</Characters>
  <Application>Microsoft Office Word</Application>
  <DocSecurity>0</DocSecurity>
  <Lines>146</Lines>
  <Paragraphs>41</Paragraphs>
  <ScaleCrop>false</ScaleCrop>
  <Company>Microsoft</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2020-01-02T02:49:00Z</dcterms:created>
  <dcterms:modified xsi:type="dcterms:W3CDTF">2020-01-13T01:26:00Z</dcterms:modified>
</cp:coreProperties>
</file>