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9C" w:rsidRDefault="00EB2ED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C1559C" w:rsidRDefault="00EB2EDE">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C1559C" w:rsidRDefault="00EB2EDE">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0012621A">
        <w:rPr>
          <w:rFonts w:hint="eastAsia"/>
          <w:sz w:val="28"/>
          <w:szCs w:val="28"/>
        </w:rPr>
        <w:t>新门急诊大楼配电室直流屏电池更换</w:t>
      </w:r>
      <w:r>
        <w:rPr>
          <w:rFonts w:hint="eastAsia"/>
          <w:sz w:val="28"/>
          <w:szCs w:val="28"/>
        </w:rPr>
        <w:t>项目进行院内采购，欢迎广大符合条件的投标人踊跃投标。</w:t>
      </w:r>
    </w:p>
    <w:p w:rsidR="00C1559C" w:rsidRDefault="00EB2EDE">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C1559C" w:rsidRDefault="00EB2EDE">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Pr>
          <w:rFonts w:hint="eastAsia"/>
          <w:sz w:val="28"/>
          <w:szCs w:val="28"/>
        </w:rPr>
        <w:t>2020</w:t>
      </w:r>
      <w:r>
        <w:rPr>
          <w:sz w:val="28"/>
          <w:szCs w:val="28"/>
        </w:rPr>
        <w:t>-</w:t>
      </w:r>
      <w:r w:rsidR="000B094B">
        <w:rPr>
          <w:sz w:val="28"/>
          <w:szCs w:val="28"/>
        </w:rPr>
        <w:t>9</w:t>
      </w:r>
    </w:p>
    <w:p w:rsidR="00C1559C" w:rsidRDefault="00EB2EDE">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12621A">
        <w:rPr>
          <w:rFonts w:hint="eastAsia"/>
          <w:sz w:val="28"/>
          <w:szCs w:val="28"/>
        </w:rPr>
        <w:t>新门急诊大楼配电室</w:t>
      </w:r>
      <w:r>
        <w:rPr>
          <w:rFonts w:hint="eastAsia"/>
          <w:sz w:val="28"/>
          <w:szCs w:val="28"/>
        </w:rPr>
        <w:t>直流屏电池</w:t>
      </w:r>
      <w:r w:rsidR="00BC3AE8">
        <w:rPr>
          <w:rFonts w:hint="eastAsia"/>
          <w:sz w:val="28"/>
          <w:szCs w:val="28"/>
        </w:rPr>
        <w:t>更换</w:t>
      </w:r>
      <w:r>
        <w:rPr>
          <w:rFonts w:hint="eastAsia"/>
          <w:sz w:val="28"/>
          <w:szCs w:val="28"/>
        </w:rPr>
        <w:t>项目</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C1559C" w:rsidRDefault="00EB2EDE">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2020年</w:t>
      </w:r>
      <w:r w:rsidR="000B094B">
        <w:rPr>
          <w:color w:val="FF0000"/>
          <w:sz w:val="28"/>
          <w:szCs w:val="28"/>
        </w:rPr>
        <w:t>4</w:t>
      </w:r>
      <w:r>
        <w:rPr>
          <w:rFonts w:hint="eastAsia"/>
          <w:color w:val="FF0000"/>
          <w:sz w:val="28"/>
          <w:szCs w:val="28"/>
        </w:rPr>
        <w:t>月</w:t>
      </w:r>
      <w:r w:rsidR="000B094B">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rsidR="00C1559C" w:rsidRDefault="00EB2EDE">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C1559C" w:rsidRDefault="00EB2EDE">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C1559C" w:rsidRDefault="00EB2EDE">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江北院区</w:t>
      </w:r>
      <w:r>
        <w:rPr>
          <w:b/>
          <w:sz w:val="28"/>
          <w:szCs w:val="28"/>
          <w:u w:val="single"/>
        </w:rPr>
        <w:t>核医学科旁边</w:t>
      </w:r>
      <w:r>
        <w:rPr>
          <w:rFonts w:hint="eastAsia"/>
          <w:b/>
          <w:sz w:val="28"/>
          <w:szCs w:val="28"/>
          <w:u w:val="single"/>
        </w:rPr>
        <w:t>的</w:t>
      </w:r>
      <w:r>
        <w:rPr>
          <w:b/>
          <w:sz w:val="28"/>
          <w:szCs w:val="28"/>
          <w:u w:val="single"/>
        </w:rPr>
        <w:t>楼房</w:t>
      </w:r>
      <w:r>
        <w:rPr>
          <w:rFonts w:hint="eastAsia"/>
          <w:b/>
          <w:sz w:val="28"/>
          <w:szCs w:val="28"/>
          <w:u w:val="single"/>
        </w:rPr>
        <w:t>一</w:t>
      </w:r>
      <w:r>
        <w:rPr>
          <w:b/>
          <w:sz w:val="28"/>
          <w:szCs w:val="28"/>
          <w:u w:val="single"/>
        </w:rPr>
        <w:t>楼</w:t>
      </w:r>
      <w:r>
        <w:rPr>
          <w:sz w:val="28"/>
          <w:szCs w:val="28"/>
          <w:u w:val="single"/>
        </w:rPr>
        <w:t>）</w:t>
      </w:r>
      <w:r>
        <w:rPr>
          <w:rFonts w:hint="eastAsia"/>
          <w:sz w:val="28"/>
          <w:szCs w:val="28"/>
          <w:u w:val="single"/>
        </w:rPr>
        <w:t>（周一至周五上午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C1559C" w:rsidRDefault="00EB2EDE">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C1559C" w:rsidRDefault="00EB2EDE">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C1559C" w:rsidRDefault="00EB2EDE">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C1559C" w:rsidRDefault="00EB2EDE">
      <w:pPr>
        <w:ind w:firstLineChars="200" w:firstLine="560"/>
        <w:jc w:val="left"/>
        <w:rPr>
          <w:rFonts w:asciiTheme="minorEastAsia" w:eastAsiaTheme="minorEastAsia" w:hAnsiTheme="minorEastAsia" w:cs="黑体"/>
          <w:sz w:val="44"/>
          <w:szCs w:val="44"/>
        </w:rPr>
        <w:sectPr w:rsidR="00C1559C">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C1559C" w:rsidRDefault="00EB2ED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1559C" w:rsidRDefault="00EB2EDE">
      <w:pPr>
        <w:jc w:val="center"/>
        <w:rPr>
          <w:rFonts w:ascii="黑体" w:eastAsia="黑体" w:cs="Times New Roman"/>
          <w:sz w:val="44"/>
          <w:szCs w:val="44"/>
        </w:rPr>
      </w:pPr>
      <w:r>
        <w:rPr>
          <w:rFonts w:ascii="黑体" w:eastAsia="黑体" w:cs="黑体" w:hint="eastAsia"/>
          <w:sz w:val="44"/>
          <w:szCs w:val="44"/>
        </w:rPr>
        <w:t>采购文件</w:t>
      </w:r>
    </w:p>
    <w:p w:rsidR="00C1559C" w:rsidRDefault="00EB2EDE">
      <w:pPr>
        <w:rPr>
          <w:rFonts w:ascii="宋体" w:cs="Times New Roman"/>
          <w:b/>
          <w:bCs/>
          <w:sz w:val="28"/>
          <w:szCs w:val="28"/>
        </w:rPr>
      </w:pPr>
      <w:r>
        <w:rPr>
          <w:rFonts w:ascii="宋体" w:hAnsi="宋体" w:cs="宋体" w:hint="eastAsia"/>
          <w:b/>
          <w:bCs/>
          <w:sz w:val="28"/>
          <w:szCs w:val="28"/>
        </w:rPr>
        <w:t>一、采购内容</w:t>
      </w:r>
    </w:p>
    <w:p w:rsidR="00C1559C" w:rsidRDefault="00EB2ED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2020</w:t>
      </w:r>
      <w:r>
        <w:rPr>
          <w:rFonts w:ascii="宋体" w:hAnsi="宋体" w:cs="宋体"/>
          <w:sz w:val="28"/>
          <w:szCs w:val="28"/>
        </w:rPr>
        <w:t>-</w:t>
      </w:r>
      <w:r w:rsidR="000B094B">
        <w:rPr>
          <w:rFonts w:ascii="宋体" w:hAnsi="宋体" w:cs="宋体"/>
          <w:sz w:val="28"/>
          <w:szCs w:val="28"/>
        </w:rPr>
        <w:t>9</w:t>
      </w:r>
    </w:p>
    <w:p w:rsidR="00C1559C" w:rsidRPr="000F53FD" w:rsidRDefault="00EB2EDE" w:rsidP="000F53FD">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sidR="000F53FD">
        <w:rPr>
          <w:rFonts w:hint="eastAsia"/>
          <w:sz w:val="28"/>
          <w:szCs w:val="28"/>
        </w:rPr>
        <w:t>宜昌市中心人民医院新门急诊大楼配电室直流屏电池更换项目</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621A">
        <w:rPr>
          <w:rFonts w:ascii="宋体" w:hAnsi="宋体" w:cs="宋体" w:hint="eastAsia"/>
          <w:kern w:val="0"/>
          <w:sz w:val="28"/>
          <w:szCs w:val="28"/>
        </w:rPr>
        <w:t>18000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1559C" w:rsidRDefault="00EB2ED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1559C" w:rsidRDefault="00EB2EDE">
      <w:pPr>
        <w:widowControl/>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1559C" w:rsidRPr="00C90E77" w:rsidRDefault="000F53FD" w:rsidP="000F53FD">
      <w:pPr>
        <w:pStyle w:val="a8"/>
        <w:shd w:val="clear" w:color="auto" w:fill="FFFFFF"/>
        <w:spacing w:before="0" w:beforeAutospacing="0" w:after="0" w:afterAutospacing="0"/>
        <w:ind w:firstLine="645"/>
        <w:rPr>
          <w:bCs/>
          <w:sz w:val="28"/>
          <w:szCs w:val="28"/>
        </w:rPr>
      </w:pPr>
      <w:r>
        <w:rPr>
          <w:rFonts w:hint="eastAsia"/>
          <w:sz w:val="28"/>
          <w:szCs w:val="28"/>
        </w:rPr>
        <w:t>宜昌市中心人民医院新门急诊大楼配电室</w:t>
      </w:r>
      <w:r w:rsidR="00EB2EDE">
        <w:rPr>
          <w:rFonts w:hint="eastAsia"/>
          <w:sz w:val="28"/>
          <w:szCs w:val="28"/>
        </w:rPr>
        <w:t>拟</w:t>
      </w:r>
      <w:r w:rsidR="00C90E77">
        <w:rPr>
          <w:rFonts w:hint="eastAsia"/>
          <w:sz w:val="28"/>
          <w:szCs w:val="28"/>
        </w:rPr>
        <w:t>对</w:t>
      </w:r>
      <w:r w:rsidR="00EB2EDE">
        <w:rPr>
          <w:rFonts w:hint="eastAsia"/>
          <w:sz w:val="28"/>
          <w:szCs w:val="28"/>
        </w:rPr>
        <w:t>1</w:t>
      </w:r>
      <w:r w:rsidR="00EB2EDE" w:rsidRPr="00C90E77">
        <w:rPr>
          <w:rFonts w:hint="eastAsia"/>
          <w:sz w:val="28"/>
          <w:szCs w:val="28"/>
        </w:rPr>
        <w:t>8</w:t>
      </w:r>
      <w:r w:rsidR="00C90E77" w:rsidRPr="00C90E77">
        <w:rPr>
          <w:rFonts w:hint="eastAsia"/>
          <w:sz w:val="28"/>
          <w:szCs w:val="28"/>
        </w:rPr>
        <w:t>个</w:t>
      </w:r>
      <w:r w:rsidR="00EB2EDE" w:rsidRPr="00C90E77">
        <w:rPr>
          <w:rFonts w:hint="eastAsia"/>
          <w:sz w:val="28"/>
          <w:szCs w:val="28"/>
        </w:rPr>
        <w:t>直流屏专用电池</w:t>
      </w:r>
      <w:r w:rsidR="00C90E77" w:rsidRPr="00C90E77">
        <w:rPr>
          <w:rFonts w:hint="eastAsia"/>
          <w:sz w:val="28"/>
          <w:szCs w:val="28"/>
        </w:rPr>
        <w:t>进行更换，</w:t>
      </w:r>
      <w:r w:rsidR="00C90E77" w:rsidRPr="00C90E77">
        <w:rPr>
          <w:rFonts w:asciiTheme="minorEastAsia" w:eastAsiaTheme="minorEastAsia" w:hAnsiTheme="minorEastAsia" w:cstheme="minorEastAsia" w:hint="eastAsia"/>
          <w:color w:val="000000"/>
          <w:sz w:val="28"/>
          <w:szCs w:val="28"/>
        </w:rPr>
        <w:t>利用原电池屏柜体，拆旧换新，</w:t>
      </w:r>
      <w:r w:rsidR="00C90E77">
        <w:rPr>
          <w:rFonts w:asciiTheme="minorEastAsia" w:eastAsiaTheme="minorEastAsia" w:hAnsiTheme="minorEastAsia" w:cstheme="minorEastAsia" w:hint="eastAsia"/>
          <w:color w:val="000000"/>
          <w:sz w:val="28"/>
          <w:szCs w:val="28"/>
        </w:rPr>
        <w:t>并</w:t>
      </w:r>
      <w:r w:rsidR="00C90E77" w:rsidRPr="00C90E77">
        <w:rPr>
          <w:rFonts w:asciiTheme="minorEastAsia" w:eastAsiaTheme="minorEastAsia" w:hAnsiTheme="minorEastAsia" w:cstheme="minorEastAsia" w:hint="eastAsia"/>
          <w:color w:val="000000"/>
          <w:sz w:val="28"/>
          <w:szCs w:val="28"/>
        </w:rPr>
        <w:t>配置全新连接</w:t>
      </w:r>
      <w:r w:rsidR="00C90E77">
        <w:rPr>
          <w:rFonts w:asciiTheme="minorEastAsia" w:eastAsiaTheme="minorEastAsia" w:hAnsiTheme="minorEastAsia" w:cstheme="minorEastAsia" w:hint="eastAsia"/>
          <w:color w:val="000000"/>
          <w:sz w:val="28"/>
          <w:szCs w:val="28"/>
        </w:rPr>
        <w:t>线及</w:t>
      </w:r>
      <w:r w:rsidR="00C90E77" w:rsidRPr="00C90E77">
        <w:rPr>
          <w:rFonts w:asciiTheme="minorEastAsia" w:eastAsiaTheme="minorEastAsia" w:hAnsiTheme="minorEastAsia" w:cstheme="minorEastAsia" w:hint="eastAsia"/>
          <w:color w:val="000000"/>
          <w:sz w:val="28"/>
          <w:szCs w:val="28"/>
        </w:rPr>
        <w:t>附件</w:t>
      </w:r>
      <w:r w:rsidR="00EB2EDE" w:rsidRPr="00C90E77">
        <w:rPr>
          <w:rFonts w:hint="eastAsia"/>
          <w:b/>
          <w:bCs/>
          <w:sz w:val="28"/>
          <w:szCs w:val="28"/>
        </w:rPr>
        <w:t>。</w:t>
      </w:r>
      <w:r w:rsidR="00C90E77" w:rsidRPr="00C90E77">
        <w:rPr>
          <w:rFonts w:hint="eastAsia"/>
          <w:bCs/>
          <w:sz w:val="28"/>
          <w:szCs w:val="28"/>
        </w:rPr>
        <w:t>要求</w:t>
      </w:r>
      <w:r w:rsidR="00C90E77">
        <w:rPr>
          <w:rFonts w:hint="eastAsia"/>
          <w:bCs/>
          <w:sz w:val="28"/>
          <w:szCs w:val="28"/>
        </w:rPr>
        <w:t>全部</w:t>
      </w:r>
      <w:r w:rsidR="00C90E77" w:rsidRPr="00C90E77">
        <w:rPr>
          <w:rFonts w:hint="eastAsia"/>
          <w:bCs/>
          <w:sz w:val="28"/>
          <w:szCs w:val="28"/>
        </w:rPr>
        <w:t>安装到位并</w:t>
      </w:r>
      <w:r w:rsidR="00C90E77" w:rsidRPr="00C90E77">
        <w:rPr>
          <w:rFonts w:hint="eastAsia"/>
          <w:spacing w:val="2"/>
          <w:sz w:val="28"/>
          <w:szCs w:val="28"/>
        </w:rPr>
        <w:t>出具国网当地供电公司所属试验部门的检测合格报告</w:t>
      </w:r>
      <w:r w:rsidR="00C90E77">
        <w:rPr>
          <w:rFonts w:hint="eastAsia"/>
          <w:spacing w:val="2"/>
          <w:sz w:val="28"/>
          <w:szCs w:val="28"/>
        </w:rPr>
        <w:t>。</w:t>
      </w:r>
    </w:p>
    <w:p w:rsidR="00C1559C" w:rsidRDefault="00EB2E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1559C" w:rsidRDefault="00EB2EDE">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C1559C" w:rsidRPr="00C90E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备注</w:t>
            </w:r>
          </w:p>
        </w:tc>
      </w:tr>
      <w:tr w:rsidR="00C1559C" w:rsidRPr="00C90E7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int="eastAsia"/>
              </w:rPr>
              <w:t>直流屏专用电池</w:t>
            </w:r>
          </w:p>
        </w:tc>
        <w:tc>
          <w:tcPr>
            <w:tcW w:w="1659" w:type="dxa"/>
            <w:tcBorders>
              <w:top w:val="nil"/>
              <w:left w:val="nil"/>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只</w:t>
            </w:r>
          </w:p>
        </w:tc>
        <w:tc>
          <w:tcPr>
            <w:tcW w:w="1330" w:type="dxa"/>
            <w:tcBorders>
              <w:top w:val="nil"/>
              <w:left w:val="nil"/>
              <w:bottom w:val="single" w:sz="4" w:space="0" w:color="auto"/>
              <w:right w:val="single" w:sz="4" w:space="0" w:color="auto"/>
            </w:tcBorders>
            <w:shd w:val="clear" w:color="000000" w:fill="FFFFFF"/>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18</w:t>
            </w:r>
          </w:p>
        </w:tc>
        <w:tc>
          <w:tcPr>
            <w:tcW w:w="1910" w:type="dxa"/>
            <w:tcBorders>
              <w:top w:val="nil"/>
              <w:left w:val="nil"/>
              <w:bottom w:val="single" w:sz="4" w:space="0" w:color="auto"/>
              <w:right w:val="single" w:sz="4" w:space="0" w:color="auto"/>
            </w:tcBorders>
            <w:shd w:val="clear" w:color="auto" w:fill="auto"/>
            <w:vAlign w:val="center"/>
          </w:tcPr>
          <w:p w:rsidR="00C1559C" w:rsidRPr="00C90E77" w:rsidRDefault="00EB2EDE">
            <w:pPr>
              <w:pStyle w:val="a4"/>
              <w:tabs>
                <w:tab w:val="left" w:pos="3300"/>
                <w:tab w:val="left" w:pos="3630"/>
              </w:tabs>
              <w:contextualSpacing/>
              <w:jc w:val="center"/>
              <w:rPr>
                <w:rFonts w:hAnsi="宋体"/>
                <w:spacing w:val="2"/>
              </w:rPr>
            </w:pPr>
            <w:r w:rsidRPr="00C90E77">
              <w:rPr>
                <w:rFonts w:hAnsi="宋体" w:hint="eastAsia"/>
                <w:spacing w:val="2"/>
              </w:rPr>
              <w:t xml:space="preserve">　</w:t>
            </w:r>
          </w:p>
        </w:tc>
      </w:tr>
    </w:tbl>
    <w:p w:rsidR="00C1559C" w:rsidRDefault="00EB2EDE">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801"/>
        <w:gridCol w:w="2175"/>
        <w:gridCol w:w="4913"/>
        <w:gridCol w:w="1245"/>
      </w:tblGrid>
      <w:tr w:rsidR="00C1559C" w:rsidRPr="00C90E77">
        <w:trPr>
          <w:trHeight w:val="439"/>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序号</w:t>
            </w:r>
          </w:p>
        </w:tc>
        <w:tc>
          <w:tcPr>
            <w:tcW w:w="2175" w:type="dxa"/>
            <w:tcBorders>
              <w:top w:val="single" w:sz="4" w:space="0" w:color="auto"/>
              <w:left w:val="nil"/>
              <w:bottom w:val="single" w:sz="4" w:space="0" w:color="auto"/>
              <w:right w:val="single" w:sz="4" w:space="0" w:color="auto"/>
            </w:tcBorders>
            <w:shd w:val="clear" w:color="auto" w:fill="auto"/>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货物/服务名称</w:t>
            </w:r>
          </w:p>
        </w:tc>
        <w:tc>
          <w:tcPr>
            <w:tcW w:w="4913"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技术规格参数、服务要求</w:t>
            </w:r>
          </w:p>
        </w:tc>
        <w:tc>
          <w:tcPr>
            <w:tcW w:w="1245" w:type="dxa"/>
            <w:tcBorders>
              <w:top w:val="single" w:sz="4" w:space="0" w:color="auto"/>
              <w:left w:val="nil"/>
              <w:bottom w:val="single" w:sz="4" w:space="0" w:color="auto"/>
              <w:right w:val="single" w:sz="4" w:space="0" w:color="auto"/>
            </w:tcBorders>
            <w:shd w:val="clear" w:color="auto" w:fill="auto"/>
            <w:noWrap/>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备注</w:t>
            </w:r>
          </w:p>
        </w:tc>
      </w:tr>
      <w:tr w:rsidR="00C1559C" w:rsidRPr="00C90E77">
        <w:trPr>
          <w:trHeight w:val="439"/>
        </w:trPr>
        <w:tc>
          <w:tcPr>
            <w:tcW w:w="801" w:type="dxa"/>
            <w:tcBorders>
              <w:top w:val="nil"/>
              <w:left w:val="single" w:sz="4" w:space="0" w:color="auto"/>
              <w:bottom w:val="single" w:sz="4" w:space="0" w:color="auto"/>
              <w:right w:val="single" w:sz="4" w:space="0" w:color="auto"/>
            </w:tcBorders>
            <w:shd w:val="clear" w:color="000000" w:fill="FFFFFF"/>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1</w:t>
            </w:r>
          </w:p>
        </w:tc>
        <w:tc>
          <w:tcPr>
            <w:tcW w:w="2175" w:type="dxa"/>
            <w:tcBorders>
              <w:top w:val="nil"/>
              <w:left w:val="nil"/>
              <w:bottom w:val="single" w:sz="4" w:space="0" w:color="auto"/>
              <w:right w:val="single" w:sz="4" w:space="0" w:color="auto"/>
            </w:tcBorders>
            <w:shd w:val="clear" w:color="000000" w:fill="FFFFFF"/>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直流屏专用电池</w:t>
            </w:r>
          </w:p>
        </w:tc>
        <w:tc>
          <w:tcPr>
            <w:tcW w:w="4913" w:type="dxa"/>
            <w:tcBorders>
              <w:top w:val="nil"/>
              <w:left w:val="nil"/>
              <w:bottom w:val="single" w:sz="4" w:space="0" w:color="auto"/>
              <w:right w:val="single" w:sz="4" w:space="0" w:color="auto"/>
            </w:tcBorders>
            <w:shd w:val="clear" w:color="000000" w:fill="FFFFFF"/>
            <w:vAlign w:val="center"/>
          </w:tcPr>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1、直流系统电压：220 V</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2、蓄电池组数：1 组</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3、蓄电池型号：JR-6FMD阀控式铅酸免维护蓄电池</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4、蓄电池容量：80AH</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5、蓄电池数量：18只</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6、蓄电池单体电压：12V</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7、蓄电池运行方式：浮充电</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8、蓄电池安装方式：采用组屏安装方式，电池放在电池柜</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9、利用原电池屏柜体，拆旧换新，配置全新连接附件。</w:t>
            </w:r>
          </w:p>
          <w:p w:rsidR="00C1559C" w:rsidRPr="00C90E77" w:rsidRDefault="00EB2EDE" w:rsidP="00C90E77">
            <w:pPr>
              <w:rPr>
                <w:rFonts w:asciiTheme="minorEastAsia" w:eastAsiaTheme="minorEastAsia" w:hAnsiTheme="minorEastAsia"/>
              </w:rPr>
            </w:pPr>
            <w:r w:rsidRPr="00C90E77">
              <w:rPr>
                <w:rFonts w:asciiTheme="minorEastAsia" w:eastAsiaTheme="minorEastAsia" w:hAnsiTheme="minorEastAsia" w:hint="eastAsia"/>
              </w:rPr>
              <w:t>10、安装时控制柜及直流输出回路不停电，直流屏原二次线路按规范恢复并检查调试合格；</w:t>
            </w:r>
          </w:p>
        </w:tc>
        <w:tc>
          <w:tcPr>
            <w:tcW w:w="1245" w:type="dxa"/>
            <w:tcBorders>
              <w:top w:val="nil"/>
              <w:left w:val="nil"/>
              <w:bottom w:val="single" w:sz="4" w:space="0" w:color="auto"/>
              <w:right w:val="single" w:sz="4" w:space="0" w:color="auto"/>
            </w:tcBorders>
            <w:shd w:val="clear" w:color="auto" w:fill="auto"/>
            <w:vAlign w:val="center"/>
          </w:tcPr>
          <w:p w:rsidR="00C1559C" w:rsidRPr="00C90E77" w:rsidRDefault="00EB2EDE" w:rsidP="007C2E00">
            <w:pPr>
              <w:ind w:firstLineChars="200" w:firstLine="420"/>
              <w:rPr>
                <w:rFonts w:asciiTheme="minorEastAsia" w:eastAsiaTheme="minorEastAsia" w:hAnsiTheme="minorEastAsia"/>
              </w:rPr>
            </w:pPr>
            <w:r w:rsidRPr="00C90E77">
              <w:rPr>
                <w:rFonts w:asciiTheme="minorEastAsia" w:eastAsiaTheme="minorEastAsia" w:hAnsiTheme="minorEastAsia" w:hint="eastAsia"/>
              </w:rPr>
              <w:t>安装调试完成后，由供应商出具国网当地供电公司所属试验部门的检测合格报告，以作为本项目验收合格的凭证。</w:t>
            </w:r>
          </w:p>
        </w:tc>
      </w:tr>
    </w:tbl>
    <w:p w:rsidR="00C1559C" w:rsidRDefault="00EB2EDE">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C1559C" w:rsidRDefault="00EB2ED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C1559C" w:rsidRDefault="00EB2E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C1559C" w:rsidRDefault="00EB2EDE">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2、采购人提出需求后，必须保证</w:t>
      </w:r>
      <w:r w:rsidR="00C90E77">
        <w:rPr>
          <w:rFonts w:ascii="宋体" w:hAnsi="宋体" w:cs="宋体" w:hint="eastAsia"/>
          <w:kern w:val="0"/>
          <w:sz w:val="28"/>
          <w:szCs w:val="28"/>
        </w:rPr>
        <w:t>7个工作日</w:t>
      </w:r>
      <w:r>
        <w:rPr>
          <w:rFonts w:ascii="宋体" w:hAnsi="宋体" w:cs="宋体" w:hint="eastAsia"/>
          <w:kern w:val="0"/>
          <w:sz w:val="28"/>
          <w:szCs w:val="28"/>
        </w:rPr>
        <w:t>内</w:t>
      </w:r>
      <w:r w:rsidR="00C90E77">
        <w:rPr>
          <w:rFonts w:ascii="宋体" w:hAnsi="宋体" w:cs="宋体" w:hint="eastAsia"/>
          <w:kern w:val="0"/>
          <w:sz w:val="28"/>
          <w:szCs w:val="28"/>
        </w:rPr>
        <w:t>按采购人要求</w:t>
      </w:r>
      <w:r>
        <w:rPr>
          <w:rFonts w:ascii="宋体" w:hAnsi="宋体" w:cs="宋体" w:hint="eastAsia"/>
          <w:kern w:val="0"/>
          <w:sz w:val="28"/>
          <w:szCs w:val="28"/>
        </w:rPr>
        <w:t>送货</w:t>
      </w:r>
      <w:r w:rsidR="00C90E77">
        <w:rPr>
          <w:rFonts w:ascii="宋体" w:hAnsi="宋体" w:cs="宋体" w:hint="eastAsia"/>
          <w:kern w:val="0"/>
          <w:sz w:val="28"/>
          <w:szCs w:val="28"/>
        </w:rPr>
        <w:t>安装到</w:t>
      </w:r>
      <w:r>
        <w:rPr>
          <w:rFonts w:ascii="宋体" w:hAnsi="宋体" w:cs="宋体"/>
          <w:kern w:val="0"/>
          <w:sz w:val="28"/>
          <w:szCs w:val="28"/>
        </w:rPr>
        <w:t>指定位置</w:t>
      </w:r>
      <w:r>
        <w:rPr>
          <w:rFonts w:ascii="宋体" w:hAnsi="宋体" w:cs="宋体" w:hint="eastAsia"/>
          <w:kern w:val="0"/>
          <w:sz w:val="28"/>
          <w:szCs w:val="28"/>
        </w:rPr>
        <w:t>（提供承诺书加盖公章）。</w:t>
      </w:r>
    </w:p>
    <w:p w:rsidR="00C1559C" w:rsidRDefault="00EB2EDE">
      <w:pPr>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w:t>
      </w:r>
      <w:r w:rsidR="00C90E77">
        <w:rPr>
          <w:rFonts w:ascii="宋体" w:hAnsi="宋体" w:hint="eastAsia"/>
          <w:sz w:val="28"/>
          <w:szCs w:val="28"/>
        </w:rPr>
        <w:t>任何</w:t>
      </w:r>
      <w:r>
        <w:rPr>
          <w:rFonts w:ascii="宋体" w:hAnsi="宋体"/>
          <w:sz w:val="28"/>
          <w:szCs w:val="28"/>
        </w:rPr>
        <w:t>款</w:t>
      </w:r>
      <w:r w:rsidR="00C90E77">
        <w:rPr>
          <w:rFonts w:ascii="宋体" w:hAnsi="宋体" w:hint="eastAsia"/>
          <w:sz w:val="28"/>
          <w:szCs w:val="28"/>
        </w:rPr>
        <w:t>项</w:t>
      </w:r>
      <w:r>
        <w:rPr>
          <w:rFonts w:ascii="宋体" w:hAnsi="宋体"/>
          <w:sz w:val="28"/>
          <w:szCs w:val="28"/>
        </w:rPr>
        <w:t>。</w:t>
      </w:r>
    </w:p>
    <w:p w:rsidR="00C1559C" w:rsidRDefault="00EB2EDE">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4、付款方式：</w:t>
      </w:r>
      <w:r>
        <w:rPr>
          <w:rFonts w:ascii="宋体" w:cs="Times New Roman"/>
          <w:bCs/>
          <w:kern w:val="0"/>
          <w:sz w:val="28"/>
          <w:szCs w:val="28"/>
        </w:rPr>
        <w:t>双方验收合格后支付实际发生金额</w:t>
      </w:r>
      <w:r>
        <w:rPr>
          <w:rFonts w:ascii="宋体" w:cs="Times New Roman" w:hint="eastAsia"/>
          <w:bCs/>
          <w:kern w:val="0"/>
          <w:sz w:val="28"/>
          <w:szCs w:val="28"/>
        </w:rPr>
        <w:t>95%，余5%质保金，质保期为一年，质保期满后无任何质量问题无息付质保金。</w:t>
      </w:r>
    </w:p>
    <w:p w:rsidR="00C1559C" w:rsidRDefault="00EB2EDE">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1559C">
        <w:tc>
          <w:tcPr>
            <w:tcW w:w="3936" w:type="dxa"/>
            <w:gridSpan w:val="2"/>
            <w:tcBorders>
              <w:top w:val="single" w:sz="4" w:space="0" w:color="auto"/>
              <w:left w:val="single" w:sz="4" w:space="0" w:color="auto"/>
              <w:right w:val="single" w:sz="4" w:space="0" w:color="auto"/>
            </w:tcBorders>
            <w:vAlign w:val="center"/>
          </w:tcPr>
          <w:p w:rsidR="00C1559C" w:rsidRDefault="00EB2EDE">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1559C" w:rsidRDefault="00EB2EDE">
            <w:pPr>
              <w:spacing w:line="460" w:lineRule="exact"/>
              <w:jc w:val="center"/>
              <w:rPr>
                <w:rFonts w:ascii="宋体" w:hAnsi="宋体"/>
                <w:b/>
                <w:sz w:val="24"/>
                <w:szCs w:val="24"/>
              </w:rPr>
            </w:pPr>
            <w:r>
              <w:rPr>
                <w:rFonts w:ascii="宋体" w:hAnsi="宋体" w:hint="eastAsia"/>
                <w:b/>
                <w:sz w:val="24"/>
                <w:szCs w:val="24"/>
              </w:rPr>
              <w:t>评审因素</w:t>
            </w:r>
          </w:p>
        </w:tc>
      </w:tr>
      <w:tr w:rsidR="00C1559C">
        <w:tc>
          <w:tcPr>
            <w:tcW w:w="534" w:type="dxa"/>
            <w:vMerge w:val="restart"/>
            <w:tcBorders>
              <w:left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w:t>
            </w:r>
            <w:r>
              <w:rPr>
                <w:rFonts w:ascii="宋体" w:hAnsi="宋体" w:hint="eastAsia"/>
                <w:sz w:val="24"/>
              </w:rPr>
              <w:lastRenderedPageBreak/>
              <w:t>可证或自然人身份证明等证明文件（供应商根据自身情况提供对应的证明材料）</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1559C">
        <w:tc>
          <w:tcPr>
            <w:tcW w:w="534" w:type="dxa"/>
            <w:vMerge/>
            <w:tcBorders>
              <w:left w:val="single" w:sz="4" w:space="0" w:color="auto"/>
              <w:bottom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1559C">
        <w:tc>
          <w:tcPr>
            <w:tcW w:w="534" w:type="dxa"/>
            <w:vMerge w:val="restart"/>
            <w:tcBorders>
              <w:left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与营业执照等其他证件一致</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按要求在规定区域加盖单位公章和签章</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szCs w:val="24"/>
              </w:rPr>
            </w:pPr>
            <w:r>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rsidP="000B094B">
            <w:pPr>
              <w:spacing w:line="360" w:lineRule="exact"/>
              <w:jc w:val="left"/>
              <w:rPr>
                <w:rFonts w:ascii="宋体" w:hAnsi="宋体"/>
                <w:sz w:val="24"/>
                <w:szCs w:val="24"/>
              </w:rPr>
            </w:pPr>
            <w:r>
              <w:rPr>
                <w:rFonts w:ascii="宋体" w:hAnsi="宋体" w:cs="宋体" w:hint="eastAsia"/>
                <w:kern w:val="0"/>
                <w:sz w:val="24"/>
                <w:szCs w:val="24"/>
              </w:rPr>
              <w:t>采购人提出送货需求后，必须保证</w:t>
            </w:r>
            <w:r w:rsidR="000B094B">
              <w:rPr>
                <w:rFonts w:ascii="宋体" w:hAnsi="宋体" w:cs="宋体"/>
                <w:kern w:val="0"/>
                <w:sz w:val="24"/>
                <w:szCs w:val="24"/>
              </w:rPr>
              <w:t>7</w:t>
            </w:r>
            <w:r w:rsidR="000B094B">
              <w:rPr>
                <w:rFonts w:ascii="宋体" w:hAnsi="宋体" w:cs="宋体" w:hint="eastAsia"/>
                <w:kern w:val="0"/>
                <w:sz w:val="24"/>
                <w:szCs w:val="24"/>
              </w:rPr>
              <w:t>个</w:t>
            </w:r>
            <w:r w:rsidR="000B094B">
              <w:rPr>
                <w:rFonts w:ascii="宋体" w:hAnsi="宋体" w:cs="宋体"/>
                <w:kern w:val="0"/>
                <w:sz w:val="24"/>
                <w:szCs w:val="24"/>
              </w:rPr>
              <w:t>工作日</w:t>
            </w:r>
            <w:r>
              <w:rPr>
                <w:rFonts w:ascii="宋体" w:hAnsi="宋体" w:cs="宋体" w:hint="eastAsia"/>
                <w:kern w:val="0"/>
                <w:sz w:val="24"/>
                <w:szCs w:val="24"/>
              </w:rPr>
              <w:t>内送货到达采购人指定位置（提供承诺书加盖公章）。</w:t>
            </w:r>
            <w:bookmarkStart w:id="0" w:name="_GoBack"/>
            <w:bookmarkEnd w:id="0"/>
          </w:p>
        </w:tc>
      </w:tr>
      <w:tr w:rsidR="00C1559C">
        <w:tc>
          <w:tcPr>
            <w:tcW w:w="534" w:type="dxa"/>
            <w:vMerge/>
            <w:tcBorders>
              <w:left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符合采购文件要求</w:t>
            </w:r>
          </w:p>
        </w:tc>
      </w:tr>
      <w:tr w:rsidR="00C1559C">
        <w:tc>
          <w:tcPr>
            <w:tcW w:w="534" w:type="dxa"/>
            <w:vMerge/>
            <w:tcBorders>
              <w:left w:val="single" w:sz="4" w:space="0" w:color="auto"/>
              <w:bottom w:val="single" w:sz="4" w:space="0" w:color="auto"/>
              <w:right w:val="single" w:sz="4" w:space="0" w:color="auto"/>
            </w:tcBorders>
            <w:vAlign w:val="center"/>
          </w:tcPr>
          <w:p w:rsidR="00C1559C" w:rsidRDefault="00C1559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1559C" w:rsidRDefault="00EB2EDE">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C1559C" w:rsidRDefault="00EB2ED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w:t>
      </w:r>
      <w:r>
        <w:rPr>
          <w:rFonts w:ascii="宋体" w:hAnsi="宋体" w:cs="宋体" w:hint="eastAsia"/>
          <w:kern w:val="0"/>
          <w:sz w:val="28"/>
          <w:szCs w:val="28"/>
        </w:rPr>
        <w:lastRenderedPageBreak/>
        <w:t>证明材料，此项资料除了投标文件中需提供外，额外放一份在密封完好的投标文件外面，投标时用于核对身份）。</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C1559C" w:rsidRDefault="00EB2E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C1559C" w:rsidRDefault="00EB2EDE">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C1559C" w:rsidRDefault="00EB2ED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C1559C" w:rsidRDefault="00C1559C">
      <w:pPr>
        <w:spacing w:line="340" w:lineRule="exact"/>
        <w:ind w:rightChars="-94" w:right="-197"/>
        <w:rPr>
          <w:rFonts w:ascii="宋体" w:hAnsi="宋体" w:cs="宋体"/>
          <w:color w:val="FF0000"/>
          <w:kern w:val="0"/>
          <w:sz w:val="28"/>
          <w:szCs w:val="28"/>
        </w:rPr>
        <w:sectPr w:rsidR="00C1559C">
          <w:pgSz w:w="11906" w:h="16838"/>
          <w:pgMar w:top="1440" w:right="1800" w:bottom="1440" w:left="1800" w:header="851" w:footer="992" w:gutter="0"/>
          <w:cols w:space="720"/>
          <w:docGrid w:type="lines" w:linePitch="312"/>
        </w:sectPr>
      </w:pPr>
    </w:p>
    <w:p w:rsidR="00C1559C" w:rsidRDefault="00EB2ED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C1559C" w:rsidRDefault="00C1559C">
      <w:pPr>
        <w:rPr>
          <w:rFonts w:ascii="宋体" w:hAnsi="宋体"/>
        </w:rPr>
      </w:pPr>
    </w:p>
    <w:p w:rsidR="00C1559C" w:rsidRDefault="00C1559C">
      <w:pPr>
        <w:pStyle w:val="4"/>
        <w:jc w:val="center"/>
        <w:rPr>
          <w:rFonts w:ascii="黑体" w:eastAsia="黑体" w:hAnsi="黑体"/>
          <w:b/>
          <w:bCs/>
          <w:sz w:val="44"/>
          <w:szCs w:val="44"/>
        </w:rPr>
      </w:pPr>
    </w:p>
    <w:p w:rsidR="00C1559C" w:rsidRDefault="00C1559C">
      <w:pPr>
        <w:pStyle w:val="4"/>
        <w:jc w:val="center"/>
        <w:rPr>
          <w:rFonts w:ascii="黑体" w:eastAsia="黑体" w:hAnsi="黑体"/>
          <w:b/>
          <w:bCs/>
          <w:sz w:val="44"/>
          <w:szCs w:val="44"/>
        </w:rPr>
      </w:pPr>
    </w:p>
    <w:p w:rsidR="00C1559C" w:rsidRDefault="00C1559C">
      <w:pPr>
        <w:pStyle w:val="4"/>
        <w:rPr>
          <w:rFonts w:ascii="楷体_GB2312" w:eastAsia="楷体_GB2312"/>
          <w:b/>
          <w:bCs/>
          <w:sz w:val="54"/>
        </w:rPr>
      </w:pPr>
    </w:p>
    <w:p w:rsidR="00C1559C" w:rsidRDefault="00EB2EDE">
      <w:pPr>
        <w:pStyle w:val="4"/>
        <w:jc w:val="center"/>
        <w:rPr>
          <w:rFonts w:ascii="黑体" w:eastAsia="黑体" w:hAnsi="黑体"/>
          <w:b/>
          <w:bCs/>
          <w:sz w:val="88"/>
          <w:szCs w:val="88"/>
        </w:rPr>
      </w:pPr>
      <w:r>
        <w:rPr>
          <w:rFonts w:ascii="黑体" w:eastAsia="黑体" w:hAnsi="黑体" w:hint="eastAsia"/>
          <w:b/>
          <w:bCs/>
          <w:sz w:val="88"/>
          <w:szCs w:val="88"/>
        </w:rPr>
        <w:t>投标文件</w:t>
      </w:r>
    </w:p>
    <w:p w:rsidR="00C1559C" w:rsidRDefault="00C1559C">
      <w:pPr>
        <w:pStyle w:val="4"/>
        <w:spacing w:line="500" w:lineRule="exact"/>
        <w:rPr>
          <w:rFonts w:ascii="楷体_GB2312" w:eastAsia="楷体_GB2312"/>
          <w:b/>
          <w:sz w:val="32"/>
          <w:szCs w:val="32"/>
        </w:rPr>
      </w:pPr>
    </w:p>
    <w:p w:rsidR="00C1559C" w:rsidRDefault="00C1559C">
      <w:pPr>
        <w:pStyle w:val="4"/>
        <w:spacing w:line="500" w:lineRule="exact"/>
        <w:ind w:firstLineChars="200" w:firstLine="562"/>
        <w:rPr>
          <w:rFonts w:ascii="楷体_GB2312" w:eastAsia="楷体_GB2312"/>
          <w:b/>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C1559C">
      <w:pPr>
        <w:pStyle w:val="4"/>
        <w:spacing w:line="500" w:lineRule="exact"/>
        <w:ind w:firstLineChars="200" w:firstLine="560"/>
        <w:rPr>
          <w:rFonts w:ascii="楷体_GB2312" w:eastAsia="楷体_GB2312"/>
          <w:sz w:val="28"/>
        </w:rPr>
      </w:pPr>
    </w:p>
    <w:p w:rsidR="00C1559C" w:rsidRDefault="00EB2ED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1559C" w:rsidRDefault="00EB2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1559C" w:rsidRDefault="00EB2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1559C" w:rsidRDefault="00EB2ED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1559C" w:rsidRDefault="00C1559C">
      <w:pPr>
        <w:ind w:leftChars="-67" w:left="-141" w:rightChars="-94" w:right="-197" w:firstLineChars="200" w:firstLine="883"/>
        <w:jc w:val="center"/>
        <w:rPr>
          <w:rFonts w:ascii="宋体" w:hAnsi="宋体"/>
          <w:b/>
          <w:sz w:val="44"/>
        </w:rPr>
      </w:pPr>
    </w:p>
    <w:p w:rsidR="00C1559C" w:rsidRDefault="00C1559C">
      <w:pPr>
        <w:ind w:leftChars="-67" w:left="-141" w:rightChars="-94" w:right="-197" w:firstLineChars="200" w:firstLine="883"/>
        <w:jc w:val="center"/>
        <w:rPr>
          <w:rFonts w:ascii="宋体" w:hAnsi="宋体"/>
          <w:b/>
          <w:sz w:val="44"/>
        </w:rPr>
      </w:pPr>
    </w:p>
    <w:p w:rsidR="00C1559C" w:rsidRDefault="00C1559C">
      <w:pPr>
        <w:ind w:leftChars="-67" w:left="-141" w:rightChars="-94" w:right="-197" w:firstLineChars="200" w:firstLine="883"/>
        <w:jc w:val="center"/>
        <w:rPr>
          <w:rFonts w:ascii="宋体" w:hAnsi="宋体"/>
          <w:b/>
          <w:sz w:val="44"/>
        </w:rPr>
      </w:pPr>
    </w:p>
    <w:p w:rsidR="00C1559C" w:rsidRDefault="00EB2EDE">
      <w:pPr>
        <w:spacing w:line="360" w:lineRule="auto"/>
        <w:jc w:val="center"/>
        <w:rPr>
          <w:rFonts w:ascii="宋体" w:hAnsi="宋体"/>
          <w:b/>
          <w:sz w:val="28"/>
        </w:rPr>
      </w:pPr>
      <w:r>
        <w:rPr>
          <w:rFonts w:ascii="宋体" w:hAnsi="宋体" w:hint="eastAsia"/>
          <w:b/>
          <w:sz w:val="28"/>
        </w:rPr>
        <w:lastRenderedPageBreak/>
        <w:t>法定代表人资格证明书</w:t>
      </w:r>
    </w:p>
    <w:p w:rsidR="00C1559C" w:rsidRDefault="00C1559C">
      <w:pPr>
        <w:spacing w:line="360" w:lineRule="auto"/>
        <w:rPr>
          <w:rFonts w:ascii="宋体" w:hAnsi="宋体"/>
          <w:sz w:val="24"/>
        </w:rPr>
      </w:pPr>
    </w:p>
    <w:p w:rsidR="00C1559C" w:rsidRDefault="00EB2ED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1559C" w:rsidRDefault="00EB2ED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1559C" w:rsidRDefault="00C1559C">
      <w:pPr>
        <w:pStyle w:val="000"/>
        <w:adjustRightInd w:val="0"/>
        <w:snapToGrid w:val="0"/>
        <w:spacing w:line="500" w:lineRule="exact"/>
        <w:rPr>
          <w:rFonts w:ascii="宋体" w:hAnsi="宋体"/>
          <w:szCs w:val="28"/>
        </w:rPr>
      </w:pP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1559C" w:rsidRDefault="00EB2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spacing w:line="360" w:lineRule="auto"/>
        <w:jc w:val="right"/>
        <w:rPr>
          <w:rFonts w:ascii="宋体" w:hAnsi="宋体"/>
          <w:sz w:val="24"/>
        </w:rPr>
      </w:pPr>
    </w:p>
    <w:p w:rsidR="00C1559C" w:rsidRDefault="00EB2ED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1559C" w:rsidRDefault="00C1559C">
      <w:pPr>
        <w:spacing w:line="360" w:lineRule="auto"/>
        <w:jc w:val="right"/>
        <w:rPr>
          <w:rFonts w:ascii="宋体" w:hAnsi="宋体"/>
          <w:sz w:val="24"/>
        </w:rPr>
        <w:sectPr w:rsidR="00C1559C">
          <w:pgSz w:w="11906" w:h="16838"/>
          <w:pgMar w:top="1440" w:right="1800" w:bottom="1440" w:left="1800" w:header="851" w:footer="992" w:gutter="0"/>
          <w:cols w:space="720"/>
          <w:docGrid w:type="lines" w:linePitch="312"/>
        </w:sectPr>
      </w:pPr>
    </w:p>
    <w:p w:rsidR="00C1559C" w:rsidRDefault="00EB2EDE">
      <w:pPr>
        <w:pStyle w:val="300"/>
      </w:pPr>
      <w:r>
        <w:rPr>
          <w:rFonts w:hint="eastAsia"/>
        </w:rPr>
        <w:lastRenderedPageBreak/>
        <w:t xml:space="preserve">单位负责人资格证明文件 </w:t>
      </w:r>
    </w:p>
    <w:p w:rsidR="00C1559C" w:rsidRDefault="00EB2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1559C" w:rsidRDefault="00EB2EDE" w:rsidP="00BC3AE8">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C1559C" w:rsidRDefault="00EB2EDE" w:rsidP="00BC3AE8">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C1559C" w:rsidRDefault="00C1559C">
      <w:pPr>
        <w:pStyle w:val="000"/>
        <w:adjustRightInd w:val="0"/>
        <w:snapToGrid w:val="0"/>
        <w:spacing w:line="500" w:lineRule="exact"/>
        <w:rPr>
          <w:rFonts w:ascii="宋体" w:hAnsi="宋体"/>
          <w:szCs w:val="28"/>
        </w:rPr>
      </w:pPr>
    </w:p>
    <w:p w:rsidR="00C1559C" w:rsidRDefault="00EB2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1559C" w:rsidRDefault="00EB2ED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spacing w:line="360" w:lineRule="auto"/>
        <w:jc w:val="right"/>
        <w:rPr>
          <w:rFonts w:ascii="宋体" w:hAnsi="宋体"/>
          <w:sz w:val="24"/>
        </w:rPr>
      </w:pPr>
    </w:p>
    <w:p w:rsidR="00C1559C" w:rsidRDefault="00EB2EDE">
      <w:pPr>
        <w:spacing w:line="360" w:lineRule="auto"/>
        <w:jc w:val="center"/>
        <w:rPr>
          <w:rFonts w:ascii="宋体" w:hAnsi="宋体"/>
          <w:b/>
          <w:sz w:val="28"/>
          <w:szCs w:val="28"/>
        </w:rPr>
        <w:sectPr w:rsidR="00C1559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1559C" w:rsidRDefault="00EB2EDE">
      <w:pPr>
        <w:pStyle w:val="300"/>
      </w:pPr>
      <w:r>
        <w:rPr>
          <w:rFonts w:hint="eastAsia"/>
        </w:rPr>
        <w:lastRenderedPageBreak/>
        <w:t xml:space="preserve">自然人资格证明文件 </w:t>
      </w:r>
    </w:p>
    <w:p w:rsidR="00C1559C" w:rsidRDefault="00EB2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1559C" w:rsidRDefault="00EB2EDE" w:rsidP="00BC3AE8">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1559C" w:rsidRDefault="00EB2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1559C">
        <w:trPr>
          <w:trHeight w:val="2988"/>
        </w:trPr>
        <w:tc>
          <w:tcPr>
            <w:tcW w:w="6804" w:type="dxa"/>
            <w:tcBorders>
              <w:top w:val="single" w:sz="4" w:space="0" w:color="auto"/>
              <w:left w:val="single" w:sz="4" w:space="0" w:color="auto"/>
              <w:bottom w:val="single" w:sz="4" w:space="0" w:color="auto"/>
              <w:right w:val="single" w:sz="4" w:space="0" w:color="auto"/>
            </w:tcBorders>
          </w:tcPr>
          <w:p w:rsidR="00C1559C" w:rsidRDefault="00C1559C">
            <w:pPr>
              <w:pStyle w:val="000"/>
              <w:adjustRightInd w:val="0"/>
              <w:snapToGrid w:val="0"/>
              <w:spacing w:line="500" w:lineRule="exact"/>
              <w:jc w:val="center"/>
              <w:rPr>
                <w:rFonts w:ascii="宋体" w:hAnsi="宋体"/>
                <w:szCs w:val="28"/>
              </w:rPr>
            </w:pPr>
          </w:p>
          <w:p w:rsidR="00C1559C" w:rsidRDefault="00C1559C">
            <w:pPr>
              <w:pStyle w:val="000"/>
              <w:adjustRightInd w:val="0"/>
              <w:snapToGrid w:val="0"/>
              <w:spacing w:line="500" w:lineRule="exact"/>
              <w:jc w:val="center"/>
              <w:rPr>
                <w:rFonts w:ascii="宋体" w:hAnsi="宋体"/>
                <w:szCs w:val="28"/>
              </w:rPr>
            </w:pPr>
          </w:p>
          <w:p w:rsidR="00C1559C" w:rsidRDefault="00EB2ED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C1559C" w:rsidRDefault="00C1559C">
      <w:pPr>
        <w:pStyle w:val="000"/>
        <w:adjustRightInd w:val="0"/>
        <w:snapToGrid w:val="0"/>
        <w:spacing w:line="500" w:lineRule="exact"/>
        <w:ind w:left="0" w:firstLine="0"/>
        <w:rPr>
          <w:rFonts w:ascii="宋体" w:hAnsi="宋体"/>
          <w:szCs w:val="28"/>
        </w:rPr>
      </w:pPr>
    </w:p>
    <w:p w:rsidR="00C1559C" w:rsidRDefault="00EB2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1559C" w:rsidRDefault="00EB2EDE" w:rsidP="00BC3AE8">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1559C" w:rsidRDefault="00C1559C">
      <w:pPr>
        <w:pStyle w:val="300"/>
        <w:jc w:val="both"/>
        <w:rPr>
          <w:b w:val="0"/>
        </w:rPr>
      </w:pPr>
    </w:p>
    <w:p w:rsidR="00C1559C" w:rsidRDefault="00EB2EDE">
      <w:pPr>
        <w:pStyle w:val="30"/>
        <w:rPr>
          <w:sz w:val="28"/>
          <w:szCs w:val="28"/>
        </w:rPr>
        <w:sectPr w:rsidR="00C1559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1559C" w:rsidRDefault="00EB2EDE">
      <w:pPr>
        <w:pStyle w:val="300"/>
      </w:pPr>
      <w:r>
        <w:rPr>
          <w:rFonts w:hint="eastAsia"/>
        </w:rPr>
        <w:lastRenderedPageBreak/>
        <w:t>授权委托书</w:t>
      </w:r>
    </w:p>
    <w:p w:rsidR="00C1559C" w:rsidRDefault="00EB2ED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1559C" w:rsidRDefault="00EB2ED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1559C" w:rsidRDefault="00EB2ED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1559C" w:rsidRDefault="00EB2EDE" w:rsidP="00BC3AE8">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1559C" w:rsidRDefault="00EB2EDE" w:rsidP="00BC3AE8">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1559C" w:rsidRDefault="00EB2EDE">
      <w:pPr>
        <w:pStyle w:val="000"/>
        <w:spacing w:before="0" w:after="0" w:line="240" w:lineRule="auto"/>
        <w:ind w:left="0" w:firstLine="0"/>
        <w:rPr>
          <w:rFonts w:ascii="宋体" w:hAnsi="宋体"/>
          <w:szCs w:val="28"/>
        </w:rPr>
      </w:pPr>
      <w:r>
        <w:rPr>
          <w:rFonts w:ascii="宋体" w:hAnsi="宋体" w:hint="eastAsia"/>
          <w:szCs w:val="28"/>
        </w:rPr>
        <w:t>附：</w:t>
      </w:r>
    </w:p>
    <w:p w:rsidR="00C1559C" w:rsidRDefault="00EB2ED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1559C" w:rsidRDefault="00EB2ED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1559C">
        <w:trPr>
          <w:trHeight w:val="3862"/>
        </w:trPr>
        <w:tc>
          <w:tcPr>
            <w:tcW w:w="7663" w:type="dxa"/>
            <w:tcBorders>
              <w:top w:val="single" w:sz="4" w:space="0" w:color="auto"/>
              <w:left w:val="single" w:sz="4" w:space="0" w:color="auto"/>
              <w:bottom w:val="single" w:sz="4" w:space="0" w:color="auto"/>
              <w:right w:val="single" w:sz="4" w:space="0" w:color="auto"/>
            </w:tcBorders>
          </w:tcPr>
          <w:p w:rsidR="00C1559C" w:rsidRDefault="00EB2EDE">
            <w:pPr>
              <w:pStyle w:val="000"/>
              <w:spacing w:line="500" w:lineRule="exact"/>
              <w:rPr>
                <w:rFonts w:ascii="宋体" w:hAnsi="宋体"/>
                <w:szCs w:val="28"/>
              </w:rPr>
            </w:pPr>
            <w:r>
              <w:rPr>
                <w:rFonts w:ascii="宋体" w:hAnsi="宋体" w:hint="eastAsia"/>
                <w:szCs w:val="28"/>
              </w:rPr>
              <w:t>粘贴被授权人身份证（扫描件）</w:t>
            </w:r>
          </w:p>
        </w:tc>
      </w:tr>
    </w:tbl>
    <w:p w:rsidR="00C1559C" w:rsidRDefault="00EB2EDE">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1559C" w:rsidRDefault="00C1559C">
      <w:pPr>
        <w:spacing w:line="360" w:lineRule="auto"/>
        <w:rPr>
          <w:rFonts w:ascii="宋体" w:hAnsi="宋体"/>
          <w:b/>
          <w:sz w:val="28"/>
        </w:rPr>
      </w:pPr>
    </w:p>
    <w:p w:rsidR="00C1559C" w:rsidRDefault="00C1559C">
      <w:pPr>
        <w:pStyle w:val="1"/>
        <w:jc w:val="center"/>
        <w:rPr>
          <w:sz w:val="28"/>
          <w:szCs w:val="28"/>
        </w:rPr>
      </w:pPr>
    </w:p>
    <w:sectPr w:rsidR="00C1559C" w:rsidSect="00C1559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996" w:rsidRDefault="00173996" w:rsidP="00BC3AE8">
      <w:r>
        <w:separator/>
      </w:r>
    </w:p>
  </w:endnote>
  <w:endnote w:type="continuationSeparator" w:id="0">
    <w:p w:rsidR="00173996" w:rsidRDefault="00173996" w:rsidP="00B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996" w:rsidRDefault="00173996" w:rsidP="00BC3AE8">
      <w:r>
        <w:separator/>
      </w:r>
    </w:p>
  </w:footnote>
  <w:footnote w:type="continuationSeparator" w:id="0">
    <w:p w:rsidR="00173996" w:rsidRDefault="00173996" w:rsidP="00BC3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094B"/>
    <w:rsid w:val="000B3D35"/>
    <w:rsid w:val="000B43F2"/>
    <w:rsid w:val="000C307B"/>
    <w:rsid w:val="000C6D45"/>
    <w:rsid w:val="000D259A"/>
    <w:rsid w:val="000E1758"/>
    <w:rsid w:val="000E3314"/>
    <w:rsid w:val="000F095F"/>
    <w:rsid w:val="000F1370"/>
    <w:rsid w:val="000F53FD"/>
    <w:rsid w:val="001153D5"/>
    <w:rsid w:val="00116FC5"/>
    <w:rsid w:val="001249D2"/>
    <w:rsid w:val="00125F97"/>
    <w:rsid w:val="0012621A"/>
    <w:rsid w:val="0013281D"/>
    <w:rsid w:val="001539FE"/>
    <w:rsid w:val="001546ED"/>
    <w:rsid w:val="00162024"/>
    <w:rsid w:val="00173996"/>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5F70BB"/>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2E00"/>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2F3E"/>
    <w:rsid w:val="00A757F9"/>
    <w:rsid w:val="00A91741"/>
    <w:rsid w:val="00AB2189"/>
    <w:rsid w:val="00AB2203"/>
    <w:rsid w:val="00AB51EA"/>
    <w:rsid w:val="00AC1363"/>
    <w:rsid w:val="00AC164F"/>
    <w:rsid w:val="00AC2D71"/>
    <w:rsid w:val="00AC3DA6"/>
    <w:rsid w:val="00AC6E4C"/>
    <w:rsid w:val="00AC7115"/>
    <w:rsid w:val="00AD2C0A"/>
    <w:rsid w:val="00AD4795"/>
    <w:rsid w:val="00AD7B16"/>
    <w:rsid w:val="00AF3791"/>
    <w:rsid w:val="00AF5488"/>
    <w:rsid w:val="00B058BE"/>
    <w:rsid w:val="00B13AE6"/>
    <w:rsid w:val="00B25174"/>
    <w:rsid w:val="00B26B6F"/>
    <w:rsid w:val="00B32179"/>
    <w:rsid w:val="00B34EC3"/>
    <w:rsid w:val="00B351DC"/>
    <w:rsid w:val="00B4611C"/>
    <w:rsid w:val="00B47379"/>
    <w:rsid w:val="00B54BAA"/>
    <w:rsid w:val="00B73C2E"/>
    <w:rsid w:val="00B935A2"/>
    <w:rsid w:val="00B95FB1"/>
    <w:rsid w:val="00BA0A7E"/>
    <w:rsid w:val="00BA1976"/>
    <w:rsid w:val="00BA3621"/>
    <w:rsid w:val="00BA6F69"/>
    <w:rsid w:val="00BB1A6C"/>
    <w:rsid w:val="00BB4827"/>
    <w:rsid w:val="00BC2D10"/>
    <w:rsid w:val="00BC3AE8"/>
    <w:rsid w:val="00BD07F4"/>
    <w:rsid w:val="00BD48D8"/>
    <w:rsid w:val="00BF46E7"/>
    <w:rsid w:val="00C03F2B"/>
    <w:rsid w:val="00C1559C"/>
    <w:rsid w:val="00C174E9"/>
    <w:rsid w:val="00C23175"/>
    <w:rsid w:val="00C25604"/>
    <w:rsid w:val="00C309F7"/>
    <w:rsid w:val="00C35E6F"/>
    <w:rsid w:val="00C37198"/>
    <w:rsid w:val="00C40604"/>
    <w:rsid w:val="00C60BD0"/>
    <w:rsid w:val="00C70B90"/>
    <w:rsid w:val="00C755D3"/>
    <w:rsid w:val="00C82236"/>
    <w:rsid w:val="00C8699A"/>
    <w:rsid w:val="00C90E77"/>
    <w:rsid w:val="00C94673"/>
    <w:rsid w:val="00C96707"/>
    <w:rsid w:val="00CA6671"/>
    <w:rsid w:val="00CB3480"/>
    <w:rsid w:val="00CC7205"/>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B2EDE"/>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235C"/>
    <w:rsid w:val="00F330CE"/>
    <w:rsid w:val="00F352A4"/>
    <w:rsid w:val="00F515F1"/>
    <w:rsid w:val="00F55C33"/>
    <w:rsid w:val="00F60263"/>
    <w:rsid w:val="00F74FCF"/>
    <w:rsid w:val="00F77276"/>
    <w:rsid w:val="00F77DEC"/>
    <w:rsid w:val="00F80E50"/>
    <w:rsid w:val="00F859A4"/>
    <w:rsid w:val="00F879C4"/>
    <w:rsid w:val="00FA58E6"/>
    <w:rsid w:val="00FB6AA0"/>
    <w:rsid w:val="00FB7D55"/>
    <w:rsid w:val="00FD55CA"/>
    <w:rsid w:val="00FD747B"/>
    <w:rsid w:val="1F203D87"/>
    <w:rsid w:val="2E261CC0"/>
    <w:rsid w:val="55CF2065"/>
    <w:rsid w:val="76E2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CBE264C-D8D6-4BB1-B372-CA17E015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59C"/>
    <w:pPr>
      <w:widowControl w:val="0"/>
      <w:jc w:val="both"/>
    </w:pPr>
    <w:rPr>
      <w:rFonts w:cs="Calibri"/>
      <w:kern w:val="2"/>
      <w:sz w:val="21"/>
      <w:szCs w:val="21"/>
    </w:rPr>
  </w:style>
  <w:style w:type="paragraph" w:styleId="1">
    <w:name w:val="heading 1"/>
    <w:basedOn w:val="a"/>
    <w:next w:val="a"/>
    <w:link w:val="1Char"/>
    <w:qFormat/>
    <w:locked/>
    <w:rsid w:val="00C1559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1559C"/>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1559C"/>
    <w:pPr>
      <w:spacing w:line="360" w:lineRule="atLeast"/>
      <w:jc w:val="left"/>
    </w:pPr>
    <w:rPr>
      <w:sz w:val="24"/>
    </w:rPr>
  </w:style>
  <w:style w:type="paragraph" w:styleId="a4">
    <w:name w:val="Plain Text"/>
    <w:basedOn w:val="a"/>
    <w:link w:val="Char"/>
    <w:qFormat/>
    <w:rsid w:val="00C1559C"/>
    <w:rPr>
      <w:rFonts w:ascii="宋体" w:hAnsi="Courier New" w:cs="Courier New"/>
    </w:rPr>
  </w:style>
  <w:style w:type="paragraph" w:styleId="a5">
    <w:name w:val="Balloon Text"/>
    <w:basedOn w:val="a"/>
    <w:link w:val="Char0"/>
    <w:uiPriority w:val="99"/>
    <w:semiHidden/>
    <w:qFormat/>
    <w:rsid w:val="00C1559C"/>
    <w:rPr>
      <w:rFonts w:ascii="Times New Roman" w:hAnsi="Times New Roman" w:cs="Times New Roman"/>
      <w:sz w:val="18"/>
      <w:szCs w:val="18"/>
    </w:rPr>
  </w:style>
  <w:style w:type="paragraph" w:styleId="a6">
    <w:name w:val="footer"/>
    <w:basedOn w:val="a"/>
    <w:link w:val="Char1"/>
    <w:uiPriority w:val="99"/>
    <w:qFormat/>
    <w:rsid w:val="00C1559C"/>
    <w:pPr>
      <w:tabs>
        <w:tab w:val="center" w:pos="4153"/>
        <w:tab w:val="right" w:pos="8306"/>
      </w:tabs>
      <w:snapToGrid w:val="0"/>
      <w:jc w:val="left"/>
    </w:pPr>
    <w:rPr>
      <w:sz w:val="18"/>
      <w:szCs w:val="18"/>
    </w:rPr>
  </w:style>
  <w:style w:type="paragraph" w:styleId="a7">
    <w:name w:val="header"/>
    <w:basedOn w:val="a"/>
    <w:link w:val="Char2"/>
    <w:uiPriority w:val="99"/>
    <w:qFormat/>
    <w:rsid w:val="00C1559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1559C"/>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C1559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C1559C"/>
    <w:rPr>
      <w:b/>
      <w:bCs/>
    </w:rPr>
  </w:style>
  <w:style w:type="character" w:customStyle="1" w:styleId="2Char">
    <w:name w:val="标题 2 Char"/>
    <w:link w:val="2"/>
    <w:uiPriority w:val="99"/>
    <w:qFormat/>
    <w:locked/>
    <w:rsid w:val="00C1559C"/>
    <w:rPr>
      <w:rFonts w:ascii="Cambria" w:eastAsia="宋体" w:hAnsi="Cambria" w:cs="Cambria"/>
      <w:b/>
      <w:bCs/>
      <w:sz w:val="32"/>
      <w:szCs w:val="32"/>
    </w:rPr>
  </w:style>
  <w:style w:type="character" w:customStyle="1" w:styleId="Char2">
    <w:name w:val="页眉 Char"/>
    <w:link w:val="a7"/>
    <w:uiPriority w:val="99"/>
    <w:qFormat/>
    <w:locked/>
    <w:rsid w:val="00C1559C"/>
    <w:rPr>
      <w:sz w:val="18"/>
      <w:szCs w:val="18"/>
    </w:rPr>
  </w:style>
  <w:style w:type="character" w:customStyle="1" w:styleId="Char1">
    <w:name w:val="页脚 Char"/>
    <w:link w:val="a6"/>
    <w:uiPriority w:val="99"/>
    <w:qFormat/>
    <w:locked/>
    <w:rsid w:val="00C1559C"/>
    <w:rPr>
      <w:sz w:val="18"/>
      <w:szCs w:val="18"/>
    </w:rPr>
  </w:style>
  <w:style w:type="paragraph" w:styleId="ab">
    <w:name w:val="List Paragraph"/>
    <w:basedOn w:val="a"/>
    <w:link w:val="Char3"/>
    <w:uiPriority w:val="99"/>
    <w:qFormat/>
    <w:rsid w:val="00C1559C"/>
    <w:pPr>
      <w:ind w:firstLineChars="200" w:firstLine="420"/>
    </w:pPr>
    <w:rPr>
      <w:rFonts w:ascii="Times New Roman" w:hAnsi="Times New Roman" w:cs="Times New Roman"/>
      <w:kern w:val="0"/>
      <w:sz w:val="20"/>
      <w:szCs w:val="20"/>
    </w:rPr>
  </w:style>
  <w:style w:type="character" w:customStyle="1" w:styleId="Char3">
    <w:name w:val="列出段落 Char"/>
    <w:link w:val="ab"/>
    <w:uiPriority w:val="99"/>
    <w:qFormat/>
    <w:locked/>
    <w:rsid w:val="00C1559C"/>
    <w:rPr>
      <w:rFonts w:ascii="Times New Roman" w:eastAsia="宋体" w:hAnsi="Times New Roman" w:cs="Times New Roman"/>
      <w:sz w:val="20"/>
      <w:szCs w:val="20"/>
    </w:rPr>
  </w:style>
  <w:style w:type="character" w:customStyle="1" w:styleId="Char0">
    <w:name w:val="批注框文本 Char"/>
    <w:link w:val="a5"/>
    <w:uiPriority w:val="99"/>
    <w:semiHidden/>
    <w:qFormat/>
    <w:locked/>
    <w:rsid w:val="00C1559C"/>
    <w:rPr>
      <w:rFonts w:ascii="Times New Roman" w:eastAsia="宋体" w:hAnsi="Times New Roman" w:cs="Times New Roman"/>
      <w:sz w:val="18"/>
      <w:szCs w:val="18"/>
    </w:rPr>
  </w:style>
  <w:style w:type="paragraph" w:customStyle="1" w:styleId="Char2CharCharChar">
    <w:name w:val="Char2 Char Char Char"/>
    <w:basedOn w:val="a"/>
    <w:uiPriority w:val="99"/>
    <w:qFormat/>
    <w:rsid w:val="00C1559C"/>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C1559C"/>
    <w:rPr>
      <w:rFonts w:ascii="微软雅黑" w:eastAsia="微软雅黑" w:hAnsi="微软雅黑" w:cs="微软雅黑"/>
      <w:color w:val="000000"/>
      <w:sz w:val="20"/>
      <w:szCs w:val="20"/>
      <w:u w:val="none"/>
    </w:rPr>
  </w:style>
  <w:style w:type="character" w:customStyle="1" w:styleId="font71">
    <w:name w:val="font71"/>
    <w:uiPriority w:val="99"/>
    <w:qFormat/>
    <w:rsid w:val="00C1559C"/>
    <w:rPr>
      <w:rFonts w:ascii="宋体" w:eastAsia="宋体" w:hAnsi="宋体" w:cs="宋体"/>
      <w:color w:val="000000"/>
      <w:sz w:val="20"/>
      <w:szCs w:val="20"/>
      <w:u w:val="none"/>
    </w:rPr>
  </w:style>
  <w:style w:type="character" w:customStyle="1" w:styleId="Char">
    <w:name w:val="纯文本 Char"/>
    <w:link w:val="a4"/>
    <w:qFormat/>
    <w:rsid w:val="00C1559C"/>
    <w:rPr>
      <w:rFonts w:ascii="宋体" w:hAnsi="Courier New" w:cs="Courier New"/>
      <w:kern w:val="2"/>
      <w:sz w:val="21"/>
      <w:szCs w:val="21"/>
    </w:rPr>
  </w:style>
  <w:style w:type="character" w:customStyle="1" w:styleId="1Char">
    <w:name w:val="标题 1 Char"/>
    <w:link w:val="1"/>
    <w:qFormat/>
    <w:rsid w:val="00C1559C"/>
    <w:rPr>
      <w:rFonts w:cs="Calibri"/>
      <w:b/>
      <w:bCs/>
      <w:kern w:val="44"/>
      <w:sz w:val="44"/>
      <w:szCs w:val="44"/>
    </w:rPr>
  </w:style>
  <w:style w:type="paragraph" w:customStyle="1" w:styleId="4">
    <w:name w:val="正文_4"/>
    <w:qFormat/>
    <w:rsid w:val="00C1559C"/>
    <w:pPr>
      <w:widowControl w:val="0"/>
    </w:pPr>
    <w:rPr>
      <w:rFonts w:ascii="等线" w:hAnsi="等线"/>
      <w:kern w:val="2"/>
      <w:sz w:val="24"/>
      <w:szCs w:val="22"/>
    </w:rPr>
  </w:style>
  <w:style w:type="paragraph" w:customStyle="1" w:styleId="00">
    <w:name w:val="正文_0_0"/>
    <w:qFormat/>
    <w:rsid w:val="00C1559C"/>
    <w:pPr>
      <w:widowControl w:val="0"/>
      <w:jc w:val="both"/>
    </w:pPr>
    <w:rPr>
      <w:kern w:val="2"/>
      <w:sz w:val="21"/>
      <w:szCs w:val="22"/>
    </w:rPr>
  </w:style>
  <w:style w:type="paragraph" w:customStyle="1" w:styleId="300">
    <w:name w:val="标题 3_0_0"/>
    <w:basedOn w:val="000"/>
    <w:next w:val="000"/>
    <w:qFormat/>
    <w:rsid w:val="00C1559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C1559C"/>
    <w:pPr>
      <w:spacing w:before="120" w:after="120" w:line="360" w:lineRule="auto"/>
      <w:ind w:left="1072" w:hanging="1072"/>
      <w:jc w:val="both"/>
    </w:pPr>
    <w:rPr>
      <w:kern w:val="2"/>
      <w:sz w:val="28"/>
      <w:szCs w:val="22"/>
    </w:rPr>
  </w:style>
  <w:style w:type="paragraph" w:customStyle="1" w:styleId="30">
    <w:name w:val="标题 3_0"/>
    <w:basedOn w:val="a"/>
    <w:next w:val="a"/>
    <w:qFormat/>
    <w:rsid w:val="00C1559C"/>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EB7B1-84E4-45D2-B0AD-135EC7A5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2020-04-01T02:11:00Z</dcterms:created>
  <dcterms:modified xsi:type="dcterms:W3CDTF">2020-04-09T01:01:00Z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