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AF9" w:rsidRPr="00166331" w:rsidRDefault="005E2AF9" w:rsidP="005E2AF9">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5E2AF9" w:rsidRPr="00166331" w:rsidRDefault="005E2AF9" w:rsidP="005E2AF9">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5E2AF9" w:rsidRPr="003D5E50" w:rsidRDefault="005E2AF9" w:rsidP="005E2AF9">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Pr="005E2AF9">
        <w:rPr>
          <w:rFonts w:hint="eastAsia"/>
          <w:color w:val="000000"/>
          <w:sz w:val="28"/>
          <w:szCs w:val="28"/>
        </w:rPr>
        <w:t>开发</w:t>
      </w:r>
      <w:r w:rsidRPr="005E2AF9">
        <w:rPr>
          <w:color w:val="000000"/>
          <w:sz w:val="28"/>
          <w:szCs w:val="28"/>
        </w:rPr>
        <w:t>门诊应急系统</w:t>
      </w:r>
      <w:r w:rsidRPr="00331027">
        <w:rPr>
          <w:rFonts w:hint="eastAsia"/>
          <w:color w:val="000000"/>
          <w:sz w:val="28"/>
          <w:szCs w:val="28"/>
        </w:rPr>
        <w:t>项目</w:t>
      </w:r>
      <w:r w:rsidRPr="003D5E50">
        <w:rPr>
          <w:rFonts w:hint="eastAsia"/>
          <w:sz w:val="28"/>
          <w:szCs w:val="28"/>
        </w:rPr>
        <w:t>进行院内采购，欢迎广大符合条件的投标人踊跃投标。</w:t>
      </w:r>
    </w:p>
    <w:p w:rsidR="005E2AF9" w:rsidRPr="003D5E50" w:rsidRDefault="005E2AF9" w:rsidP="005E2AF9">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5E2AF9" w:rsidRDefault="005E2AF9" w:rsidP="005E2AF9">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Pr>
          <w:color w:val="000000"/>
          <w:sz w:val="28"/>
          <w:szCs w:val="28"/>
        </w:rPr>
        <w:t>20</w:t>
      </w:r>
      <w:r w:rsidRPr="00331027">
        <w:rPr>
          <w:color w:val="000000"/>
          <w:sz w:val="28"/>
          <w:szCs w:val="28"/>
        </w:rPr>
        <w:t>-</w:t>
      </w:r>
      <w:r>
        <w:rPr>
          <w:color w:val="000000"/>
          <w:sz w:val="28"/>
          <w:szCs w:val="28"/>
        </w:rPr>
        <w:t>12</w:t>
      </w:r>
    </w:p>
    <w:p w:rsidR="005E2AF9" w:rsidRDefault="005E2AF9" w:rsidP="005E2AF9">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Pr="005E2AF9">
        <w:rPr>
          <w:rFonts w:hint="eastAsia"/>
          <w:color w:val="000000"/>
          <w:sz w:val="28"/>
          <w:szCs w:val="28"/>
        </w:rPr>
        <w:t>开发</w:t>
      </w:r>
      <w:r w:rsidRPr="005E2AF9">
        <w:rPr>
          <w:color w:val="000000"/>
          <w:sz w:val="28"/>
          <w:szCs w:val="28"/>
        </w:rPr>
        <w:t>门诊应急系统</w:t>
      </w:r>
      <w:r w:rsidRPr="00331027">
        <w:rPr>
          <w:rFonts w:hint="eastAsia"/>
          <w:color w:val="000000"/>
          <w:sz w:val="28"/>
          <w:szCs w:val="28"/>
        </w:rPr>
        <w:t>项目</w:t>
      </w:r>
    </w:p>
    <w:p w:rsidR="005E2AF9" w:rsidRPr="003D5E50" w:rsidRDefault="005E2AF9" w:rsidP="005E2AF9">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5E2AF9" w:rsidRPr="003D5E50" w:rsidRDefault="005E2AF9" w:rsidP="005E2AF9">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5E2AF9" w:rsidRPr="003D5E50" w:rsidRDefault="005E2AF9" w:rsidP="005E2AF9">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5E2AF9" w:rsidRPr="003D5E50" w:rsidRDefault="005E2AF9" w:rsidP="005E2AF9">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Pr>
          <w:color w:val="FF0000"/>
          <w:sz w:val="28"/>
          <w:szCs w:val="28"/>
        </w:rPr>
        <w:t>20</w:t>
      </w:r>
      <w:r w:rsidRPr="003D5E50">
        <w:rPr>
          <w:rFonts w:hint="eastAsia"/>
          <w:color w:val="FF0000"/>
          <w:sz w:val="28"/>
          <w:szCs w:val="28"/>
        </w:rPr>
        <w:t>年</w:t>
      </w:r>
      <w:r>
        <w:rPr>
          <w:color w:val="FF0000"/>
          <w:sz w:val="28"/>
          <w:szCs w:val="28"/>
        </w:rPr>
        <w:t>5</w:t>
      </w:r>
      <w:r w:rsidRPr="003D5E50">
        <w:rPr>
          <w:rFonts w:hint="eastAsia"/>
          <w:color w:val="FF0000"/>
          <w:sz w:val="28"/>
          <w:szCs w:val="28"/>
        </w:rPr>
        <w:t>月</w:t>
      </w:r>
      <w:r>
        <w:rPr>
          <w:color w:val="FF0000"/>
          <w:sz w:val="28"/>
          <w:szCs w:val="28"/>
        </w:rPr>
        <w:t>1</w:t>
      </w:r>
      <w:r w:rsidR="00E10F6B">
        <w:rPr>
          <w:color w:val="FF0000"/>
          <w:sz w:val="28"/>
          <w:szCs w:val="28"/>
        </w:rPr>
        <w:t>3</w:t>
      </w:r>
      <w:bookmarkStart w:id="0" w:name="_GoBack"/>
      <w:bookmarkEnd w:id="0"/>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5E2AF9" w:rsidRPr="00087DD8" w:rsidRDefault="005E2AF9" w:rsidP="005E2AF9">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5E2AF9" w:rsidRPr="003D5E50" w:rsidRDefault="005E2AF9" w:rsidP="005E2AF9">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5E2AF9" w:rsidRPr="003D5E50" w:rsidRDefault="005E2AF9" w:rsidP="005E2AF9">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5E2AF9" w:rsidRPr="003D5E50" w:rsidRDefault="005E2AF9" w:rsidP="005E2AF9">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5E2AF9" w:rsidRPr="00087DD8" w:rsidRDefault="005E2AF9" w:rsidP="005E2AF9">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5E2AF9" w:rsidRPr="003D5E50" w:rsidRDefault="005E2AF9" w:rsidP="005E2AF9">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5E2AF9" w:rsidRPr="003D5E50" w:rsidRDefault="005E2AF9" w:rsidP="005E2AF9">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5E2AF9" w:rsidRPr="003D5E50" w:rsidRDefault="005E2AF9" w:rsidP="005E2AF9">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5E2AF9" w:rsidRPr="003D5E50" w:rsidRDefault="005E2AF9" w:rsidP="005E2AF9">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5E2AF9" w:rsidRPr="003D5E50" w:rsidRDefault="005E2AF9" w:rsidP="005E2AF9">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5E2AF9" w:rsidRPr="003D5E50" w:rsidRDefault="005E2AF9" w:rsidP="005E2AF9">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5E2AF9" w:rsidRPr="003D5E50" w:rsidRDefault="005E2AF9" w:rsidP="005E2AF9">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5E2AF9" w:rsidRPr="005E2AF9" w:rsidRDefault="005E2AF9" w:rsidP="005E2AF9">
      <w:pPr>
        <w:pStyle w:val="a5"/>
        <w:shd w:val="clear" w:color="auto" w:fill="FFFFFF"/>
        <w:spacing w:before="0" w:beforeAutospacing="0" w:after="0" w:afterAutospacing="0"/>
        <w:ind w:firstLineChars="200" w:firstLine="560"/>
        <w:rPr>
          <w:rFonts w:cs="Times New Roman"/>
          <w:color w:val="000000"/>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Pr="005E2AF9">
        <w:rPr>
          <w:rFonts w:hint="eastAsia"/>
          <w:color w:val="000000"/>
          <w:sz w:val="28"/>
          <w:szCs w:val="28"/>
        </w:rPr>
        <w:t>胡老师</w:t>
      </w:r>
      <w:r w:rsidRPr="005E2AF9">
        <w:rPr>
          <w:color w:val="000000"/>
          <w:sz w:val="28"/>
          <w:szCs w:val="28"/>
        </w:rPr>
        <w:t>/</w:t>
      </w:r>
      <w:r w:rsidRPr="005E2AF9">
        <w:rPr>
          <w:rFonts w:hint="eastAsia"/>
          <w:color w:val="000000"/>
          <w:sz w:val="28"/>
          <w:szCs w:val="28"/>
        </w:rPr>
        <w:t>周老师</w:t>
      </w:r>
    </w:p>
    <w:p w:rsidR="005E2AF9" w:rsidRPr="00543221" w:rsidRDefault="005E2AF9" w:rsidP="005E2AF9">
      <w:pPr>
        <w:ind w:firstLineChars="200" w:firstLine="560"/>
        <w:jc w:val="left"/>
        <w:rPr>
          <w:rFonts w:ascii="黑体" w:eastAsia="黑体" w:cs="黑体"/>
          <w:sz w:val="44"/>
          <w:szCs w:val="44"/>
        </w:rPr>
        <w:sectPr w:rsidR="005E2AF9" w:rsidRPr="00543221">
          <w:pgSz w:w="11906" w:h="16838"/>
          <w:pgMar w:top="1440" w:right="1800" w:bottom="1440" w:left="1800" w:header="851" w:footer="992" w:gutter="0"/>
          <w:cols w:space="720"/>
          <w:docGrid w:type="lines" w:linePitch="312"/>
        </w:sectPr>
      </w:pPr>
      <w:r w:rsidRPr="005E2AF9">
        <w:rPr>
          <w:rFonts w:ascii="宋体" w:hAnsi="宋体" w:hint="eastAsia"/>
          <w:color w:val="000000"/>
          <w:sz w:val="28"/>
          <w:szCs w:val="28"/>
        </w:rPr>
        <w:t>联系电话：</w:t>
      </w:r>
      <w:r w:rsidRPr="005E2AF9">
        <w:rPr>
          <w:rFonts w:ascii="宋体" w:hAnsi="宋体"/>
          <w:color w:val="000000"/>
          <w:sz w:val="28"/>
          <w:szCs w:val="28"/>
        </w:rPr>
        <w:t>07176483506 18671743311/0717</w:t>
      </w:r>
      <w:r w:rsidRPr="00331027">
        <w:rPr>
          <w:rFonts w:ascii="宋体" w:hAnsi="宋体"/>
          <w:sz w:val="28"/>
          <w:szCs w:val="28"/>
        </w:rPr>
        <w:t>-6486583 13872605679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20</w:t>
      </w:r>
      <w:r w:rsidR="007418F7">
        <w:rPr>
          <w:rFonts w:ascii="宋体" w:hAnsi="宋体" w:cs="宋体"/>
          <w:sz w:val="28"/>
          <w:szCs w:val="28"/>
        </w:rPr>
        <w:t>-</w:t>
      </w:r>
      <w:r w:rsidR="005E2AF9">
        <w:rPr>
          <w:rFonts w:ascii="宋体" w:hAnsi="宋体" w:cs="宋体"/>
          <w:sz w:val="28"/>
          <w:szCs w:val="28"/>
        </w:rPr>
        <w:t>12</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5E2AF9" w:rsidRPr="00543221">
        <w:rPr>
          <w:rFonts w:ascii="宋体" w:hAnsi="宋体" w:cs="宋体" w:hint="eastAsia"/>
          <w:bCs/>
          <w:sz w:val="28"/>
          <w:szCs w:val="28"/>
        </w:rPr>
        <w:t>开发门诊应急系统</w:t>
      </w:r>
      <w:r w:rsidR="005E2AF9">
        <w:rPr>
          <w:rFonts w:ascii="宋体" w:hAnsi="宋体" w:cs="宋体" w:hint="eastAsia"/>
          <w:bCs/>
          <w:sz w:val="28"/>
          <w:szCs w:val="28"/>
        </w:rPr>
        <w:t>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5E2AF9">
        <w:rPr>
          <w:rFonts w:ascii="宋体" w:hAnsi="宋体" w:cs="宋体"/>
          <w:kern w:val="0"/>
          <w:sz w:val="28"/>
          <w:szCs w:val="28"/>
        </w:rPr>
        <w:t>15</w:t>
      </w:r>
      <w:r w:rsidR="005E2AF9">
        <w:rPr>
          <w:rFonts w:ascii="宋体" w:hAnsi="宋体" w:cs="宋体" w:hint="eastAsia"/>
          <w:kern w:val="0"/>
          <w:sz w:val="28"/>
          <w:szCs w:val="28"/>
        </w:rPr>
        <w:t>万元</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162024" w:rsidRDefault="005E2AF9" w:rsidP="0039537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5E2AF9" w:rsidRDefault="005E2AF9" w:rsidP="005E2AF9">
      <w:pPr>
        <w:widowControl/>
        <w:spacing w:line="500" w:lineRule="exact"/>
        <w:ind w:firstLineChars="200" w:firstLine="562"/>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5E2AF9" w:rsidRPr="005E280B" w:rsidRDefault="005E2AF9" w:rsidP="005E2AF9">
      <w:pPr>
        <w:widowControl/>
        <w:spacing w:line="500" w:lineRule="exact"/>
        <w:ind w:firstLineChars="200" w:firstLine="560"/>
        <w:jc w:val="left"/>
        <w:rPr>
          <w:rFonts w:ascii="宋体" w:hAnsi="宋体" w:cs="宋体"/>
          <w:kern w:val="0"/>
          <w:sz w:val="28"/>
          <w:szCs w:val="28"/>
        </w:rPr>
      </w:pPr>
      <w:r w:rsidRPr="005E280B">
        <w:rPr>
          <w:rFonts w:ascii="宋体" w:hAnsi="宋体" w:cs="宋体" w:hint="eastAsia"/>
          <w:kern w:val="0"/>
          <w:sz w:val="28"/>
          <w:szCs w:val="28"/>
        </w:rPr>
        <w:t>医院门诊应急系统是医院信息化管理系统的一个组成部分。其作用旨在HIS主服务器或者门诊网络环境发生故障的情况下（这种情况在正常运维的时间内无法正常恢复），临时顶替门诊管理系统，确保医院门诊基本的工作流程得以顺利进行。待HIS主服务器或网络环境恢复以后，使用数据上传工具将本地数据系统完整地上传数据到HIS数据库中，这样使医院业务不中断，数据无缝连接，医院信息</w:t>
      </w:r>
      <w:r>
        <w:rPr>
          <w:rFonts w:ascii="宋体" w:hAnsi="宋体" w:cs="宋体" w:hint="eastAsia"/>
          <w:kern w:val="0"/>
          <w:sz w:val="28"/>
          <w:szCs w:val="28"/>
        </w:rPr>
        <w:t>系</w:t>
      </w:r>
      <w:r w:rsidRPr="005E280B">
        <w:rPr>
          <w:rFonts w:ascii="宋体" w:hAnsi="宋体" w:cs="宋体" w:hint="eastAsia"/>
          <w:kern w:val="0"/>
          <w:sz w:val="28"/>
          <w:szCs w:val="28"/>
        </w:rPr>
        <w:t>统得以有效利用。</w:t>
      </w:r>
    </w:p>
    <w:p w:rsidR="005E2AF9" w:rsidRDefault="005E2AF9" w:rsidP="005E2AF9">
      <w:pPr>
        <w:widowControl/>
        <w:spacing w:line="500" w:lineRule="exact"/>
        <w:ind w:firstLineChars="200" w:firstLine="562"/>
        <w:jc w:val="left"/>
        <w:rPr>
          <w:rFonts w:ascii="宋体" w:hAnsi="宋体" w:cs="宋体"/>
          <w:b/>
          <w:bCs/>
          <w:kern w:val="0"/>
          <w:sz w:val="28"/>
          <w:szCs w:val="28"/>
        </w:rPr>
      </w:pPr>
      <w:r>
        <w:rPr>
          <w:rFonts w:ascii="宋体" w:hAnsi="宋体" w:cs="宋体" w:hint="eastAsia"/>
          <w:b/>
          <w:bCs/>
          <w:kern w:val="0"/>
          <w:sz w:val="28"/>
          <w:szCs w:val="28"/>
        </w:rPr>
        <w:lastRenderedPageBreak/>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rsidR="005E2AF9" w:rsidRPr="00586D41" w:rsidRDefault="005E2AF9" w:rsidP="005E2AF9">
      <w:pPr>
        <w:pStyle w:val="ab"/>
        <w:spacing w:line="360" w:lineRule="auto"/>
        <w:ind w:leftChars="0" w:left="0" w:firstLineChars="200" w:firstLine="560"/>
        <w:rPr>
          <w:rFonts w:ascii="宋体" w:eastAsia="宋体" w:hAnsi="宋体" w:cs="宋体"/>
          <w:sz w:val="28"/>
          <w:szCs w:val="28"/>
        </w:rPr>
      </w:pPr>
      <w:r w:rsidRPr="00586D41">
        <w:rPr>
          <w:rFonts w:ascii="宋体" w:eastAsia="宋体" w:hAnsi="宋体" w:cs="宋体" w:hint="eastAsia"/>
          <w:sz w:val="28"/>
          <w:szCs w:val="28"/>
        </w:rPr>
        <w:t>医院门诊应急系统必须是以Oracle数据库为平台的网络版的业务模型，应用程序包括如下四个方面的内容：</w:t>
      </w:r>
    </w:p>
    <w:p w:rsidR="005E2AF9" w:rsidRPr="00586D41" w:rsidRDefault="005E2AF9" w:rsidP="005E2AF9">
      <w:pPr>
        <w:spacing w:line="360" w:lineRule="auto"/>
        <w:ind w:firstLineChars="200" w:firstLine="560"/>
        <w:rPr>
          <w:rFonts w:ascii="宋体" w:hAnsi="宋体" w:cs="宋体"/>
          <w:kern w:val="0"/>
          <w:sz w:val="28"/>
          <w:szCs w:val="28"/>
        </w:rPr>
      </w:pPr>
      <w:r w:rsidRPr="00586D41">
        <w:rPr>
          <w:rFonts w:ascii="宋体" w:hAnsi="宋体" w:cs="宋体" w:hint="eastAsia"/>
          <w:kern w:val="0"/>
          <w:sz w:val="28"/>
          <w:szCs w:val="28"/>
        </w:rPr>
        <w:t>参数设置：完成门诊应急系统运行选项的设置，包括：</w:t>
      </w:r>
    </w:p>
    <w:p w:rsidR="005E2AF9" w:rsidRPr="00586D41" w:rsidRDefault="005E2AF9" w:rsidP="005E2AF9">
      <w:pPr>
        <w:spacing w:line="360" w:lineRule="auto"/>
        <w:ind w:firstLineChars="400" w:firstLine="1120"/>
        <w:rPr>
          <w:rFonts w:ascii="宋体" w:hAnsi="宋体" w:cs="宋体"/>
          <w:kern w:val="0"/>
          <w:sz w:val="28"/>
          <w:szCs w:val="28"/>
        </w:rPr>
      </w:pPr>
      <w:r w:rsidRPr="00586D41">
        <w:rPr>
          <w:rFonts w:ascii="宋体" w:hAnsi="宋体" w:cs="宋体" w:hint="eastAsia"/>
          <w:kern w:val="0"/>
          <w:sz w:val="28"/>
          <w:szCs w:val="28"/>
        </w:rPr>
        <w:t>权限设置：设置保证门诊应急系统正常运行的各项参数</w:t>
      </w:r>
    </w:p>
    <w:p w:rsidR="005E2AF9" w:rsidRPr="00586D41" w:rsidRDefault="005E2AF9" w:rsidP="005E2AF9">
      <w:pPr>
        <w:spacing w:line="360" w:lineRule="auto"/>
        <w:ind w:firstLineChars="400" w:firstLine="1120"/>
        <w:rPr>
          <w:rFonts w:ascii="宋体" w:hAnsi="宋体" w:cs="宋体"/>
          <w:kern w:val="0"/>
          <w:sz w:val="28"/>
          <w:szCs w:val="28"/>
        </w:rPr>
      </w:pPr>
      <w:r w:rsidRPr="00586D41">
        <w:rPr>
          <w:rFonts w:ascii="宋体" w:hAnsi="宋体" w:cs="宋体" w:hint="eastAsia"/>
          <w:kern w:val="0"/>
          <w:sz w:val="28"/>
          <w:szCs w:val="28"/>
        </w:rPr>
        <w:t>权限管理：根据人员角色设置不同的人员权限</w:t>
      </w:r>
    </w:p>
    <w:p w:rsidR="005E2AF9" w:rsidRPr="00586D41" w:rsidRDefault="005E2AF9" w:rsidP="005E2AF9">
      <w:pPr>
        <w:spacing w:line="360" w:lineRule="auto"/>
        <w:ind w:firstLineChars="200" w:firstLine="560"/>
        <w:jc w:val="left"/>
        <w:rPr>
          <w:rFonts w:ascii="宋体" w:hAnsi="宋体" w:cs="宋体"/>
          <w:kern w:val="0"/>
          <w:sz w:val="28"/>
          <w:szCs w:val="28"/>
        </w:rPr>
      </w:pPr>
      <w:r w:rsidRPr="00586D41">
        <w:rPr>
          <w:rFonts w:ascii="宋体" w:hAnsi="宋体" w:cs="宋体" w:hint="eastAsia"/>
          <w:kern w:val="0"/>
          <w:sz w:val="28"/>
          <w:szCs w:val="28"/>
        </w:rPr>
        <w:t>参数设置涉及的信息相对独立，操作人员可根据实际情况对门诊应急系统单独配置参数，也可以将HIS中的数据同步到门诊应急系统中进行复用。</w:t>
      </w:r>
    </w:p>
    <w:p w:rsidR="005E2AF9" w:rsidRPr="00586D41" w:rsidRDefault="005E2AF9" w:rsidP="005E2AF9">
      <w:pPr>
        <w:spacing w:line="360" w:lineRule="auto"/>
        <w:ind w:firstLineChars="200" w:firstLine="560"/>
        <w:jc w:val="left"/>
        <w:rPr>
          <w:rFonts w:ascii="宋体" w:hAnsi="宋体" w:cs="宋体"/>
          <w:kern w:val="0"/>
          <w:sz w:val="28"/>
          <w:szCs w:val="28"/>
        </w:rPr>
      </w:pPr>
      <w:r w:rsidRPr="00586D41">
        <w:rPr>
          <w:rFonts w:ascii="宋体" w:hAnsi="宋体" w:cs="宋体" w:hint="eastAsia"/>
          <w:kern w:val="0"/>
          <w:sz w:val="28"/>
          <w:szCs w:val="28"/>
        </w:rPr>
        <w:t>数据下传工具：为达到门诊应急数据库和医院HIS网络数据库基本数据一致，系统需要对HIS系统中的相关数据进行处理，处理内容如下：</w:t>
      </w:r>
    </w:p>
    <w:p w:rsidR="005E2AF9" w:rsidRPr="00586D41" w:rsidRDefault="005E2AF9" w:rsidP="005E2AF9">
      <w:pPr>
        <w:spacing w:line="360" w:lineRule="auto"/>
        <w:ind w:firstLine="560"/>
        <w:jc w:val="left"/>
        <w:rPr>
          <w:rFonts w:ascii="宋体" w:hAnsi="宋体" w:cs="宋体"/>
          <w:kern w:val="0"/>
          <w:sz w:val="28"/>
          <w:szCs w:val="28"/>
        </w:rPr>
      </w:pPr>
      <w:r w:rsidRPr="00586D41">
        <w:rPr>
          <w:rFonts w:ascii="宋体" w:hAnsi="宋体" w:cs="宋体" w:hint="eastAsia"/>
          <w:kern w:val="0"/>
          <w:sz w:val="28"/>
          <w:szCs w:val="28"/>
        </w:rPr>
        <w:t>对HIS系统中涉及到门诊业务固定的基本信息进行一次性下载；</w:t>
      </w:r>
    </w:p>
    <w:p w:rsidR="005E2AF9" w:rsidRPr="00586D41" w:rsidRDefault="005E2AF9" w:rsidP="005E2AF9">
      <w:pPr>
        <w:spacing w:line="360" w:lineRule="auto"/>
        <w:ind w:firstLine="560"/>
        <w:jc w:val="left"/>
        <w:rPr>
          <w:rFonts w:ascii="宋体" w:hAnsi="宋体" w:cs="宋体"/>
          <w:kern w:val="0"/>
          <w:sz w:val="28"/>
          <w:szCs w:val="28"/>
        </w:rPr>
      </w:pPr>
      <w:r w:rsidRPr="00586D41">
        <w:rPr>
          <w:rFonts w:ascii="宋体" w:hAnsi="宋体" w:cs="宋体" w:hint="eastAsia"/>
          <w:kern w:val="0"/>
          <w:sz w:val="28"/>
          <w:szCs w:val="28"/>
        </w:rPr>
        <w:t>对HIS系统中涉及到门诊业务相对变化不大且对系统影响有限的的业务数据实行定期下传数据，通过系统自动定期运行脚本达到自动下载的目的；</w:t>
      </w:r>
    </w:p>
    <w:p w:rsidR="005E2AF9" w:rsidRPr="00586D41" w:rsidRDefault="005E2AF9" w:rsidP="005E2AF9">
      <w:pPr>
        <w:spacing w:line="360" w:lineRule="auto"/>
        <w:ind w:firstLine="560"/>
        <w:jc w:val="left"/>
        <w:rPr>
          <w:rFonts w:ascii="宋体" w:hAnsi="宋体" w:cs="宋体"/>
          <w:kern w:val="0"/>
          <w:sz w:val="28"/>
          <w:szCs w:val="28"/>
        </w:rPr>
      </w:pPr>
      <w:r w:rsidRPr="00586D41">
        <w:rPr>
          <w:rFonts w:ascii="宋体" w:hAnsi="宋体" w:cs="宋体" w:hint="eastAsia"/>
          <w:kern w:val="0"/>
          <w:sz w:val="28"/>
          <w:szCs w:val="28"/>
        </w:rPr>
        <w:t>针对应急系统中需要时时更新与HIS数据库保持同步的数据。</w:t>
      </w:r>
    </w:p>
    <w:p w:rsidR="005E2AF9" w:rsidRPr="00586D41" w:rsidRDefault="005E2AF9" w:rsidP="005E2AF9">
      <w:pPr>
        <w:spacing w:line="360" w:lineRule="auto"/>
        <w:ind w:firstLineChars="200" w:firstLine="560"/>
        <w:jc w:val="left"/>
        <w:rPr>
          <w:rFonts w:ascii="宋体" w:hAnsi="宋体" w:cs="宋体"/>
          <w:kern w:val="0"/>
          <w:sz w:val="28"/>
          <w:szCs w:val="28"/>
        </w:rPr>
      </w:pPr>
      <w:r w:rsidRPr="00586D41">
        <w:rPr>
          <w:rFonts w:ascii="宋体" w:hAnsi="宋体" w:cs="宋体" w:hint="eastAsia"/>
          <w:kern w:val="0"/>
          <w:sz w:val="28"/>
          <w:szCs w:val="28"/>
        </w:rPr>
        <w:t>下传数据要使用数据下传工具完成。</w:t>
      </w:r>
    </w:p>
    <w:p w:rsidR="005E2AF9" w:rsidRPr="00586D41" w:rsidRDefault="005E2AF9" w:rsidP="005E2AF9">
      <w:pPr>
        <w:spacing w:line="360" w:lineRule="auto"/>
        <w:ind w:firstLineChars="200" w:firstLine="560"/>
        <w:jc w:val="left"/>
        <w:rPr>
          <w:rFonts w:ascii="宋体" w:hAnsi="宋体" w:cs="宋体"/>
          <w:kern w:val="0"/>
          <w:sz w:val="28"/>
          <w:szCs w:val="28"/>
        </w:rPr>
      </w:pPr>
      <w:r w:rsidRPr="00586D41">
        <w:rPr>
          <w:rFonts w:ascii="宋体" w:hAnsi="宋体" w:cs="宋体" w:hint="eastAsia"/>
          <w:kern w:val="0"/>
          <w:sz w:val="28"/>
          <w:szCs w:val="28"/>
        </w:rPr>
        <w:t>门诊应急系统运行程序：应急系统的运行程序主要包括门诊挂号/退号，门诊收费/退费和门诊发药/退药、终端收费确认及退费申请、门诊医生工作站五大功能模块和医保对帐、挂号收费财务查询及日结、药房的划价功能、药品库存管理等辅助功能管理。门诊应急系统</w:t>
      </w:r>
      <w:r w:rsidRPr="00586D41">
        <w:rPr>
          <w:rFonts w:ascii="宋体" w:hAnsi="宋体" w:cs="宋体" w:hint="eastAsia"/>
          <w:kern w:val="0"/>
          <w:sz w:val="28"/>
          <w:szCs w:val="28"/>
        </w:rPr>
        <w:lastRenderedPageBreak/>
        <w:t>运行程序除保证基本的业务流程之外，还包括如下接口：</w:t>
      </w:r>
    </w:p>
    <w:p w:rsidR="005E2AF9" w:rsidRPr="00586D41" w:rsidRDefault="005E2AF9" w:rsidP="005E2AF9">
      <w:pPr>
        <w:numPr>
          <w:ilvl w:val="0"/>
          <w:numId w:val="4"/>
        </w:numPr>
        <w:spacing w:line="360" w:lineRule="auto"/>
        <w:rPr>
          <w:rFonts w:ascii="宋体" w:hAnsi="宋体" w:cs="宋体"/>
          <w:kern w:val="0"/>
          <w:sz w:val="28"/>
          <w:szCs w:val="28"/>
        </w:rPr>
      </w:pPr>
      <w:r w:rsidRPr="00586D41">
        <w:rPr>
          <w:rFonts w:ascii="宋体" w:hAnsi="宋体" w:cs="宋体" w:hint="eastAsia"/>
          <w:kern w:val="0"/>
          <w:sz w:val="28"/>
          <w:szCs w:val="28"/>
        </w:rPr>
        <w:t>宜昌市城乡一体化医保接口</w:t>
      </w:r>
    </w:p>
    <w:p w:rsidR="005E2AF9" w:rsidRPr="00586D41" w:rsidRDefault="005E2AF9" w:rsidP="005E2AF9">
      <w:pPr>
        <w:numPr>
          <w:ilvl w:val="0"/>
          <w:numId w:val="4"/>
        </w:numPr>
        <w:spacing w:line="360" w:lineRule="auto"/>
        <w:rPr>
          <w:rFonts w:ascii="宋体" w:hAnsi="宋体" w:cs="宋体"/>
          <w:kern w:val="0"/>
          <w:sz w:val="28"/>
          <w:szCs w:val="28"/>
        </w:rPr>
      </w:pPr>
      <w:r w:rsidRPr="00586D41">
        <w:rPr>
          <w:rFonts w:ascii="宋体" w:hAnsi="宋体" w:cs="宋体" w:hint="eastAsia"/>
          <w:kern w:val="0"/>
          <w:sz w:val="28"/>
          <w:szCs w:val="28"/>
        </w:rPr>
        <w:t>精准扶贫一站式接口</w:t>
      </w:r>
    </w:p>
    <w:p w:rsidR="005E2AF9" w:rsidRPr="00586D41" w:rsidRDefault="005E2AF9" w:rsidP="005E2AF9">
      <w:pPr>
        <w:numPr>
          <w:ilvl w:val="0"/>
          <w:numId w:val="4"/>
        </w:numPr>
        <w:spacing w:line="360" w:lineRule="auto"/>
        <w:rPr>
          <w:rFonts w:ascii="宋体" w:hAnsi="宋体" w:cs="宋体"/>
          <w:kern w:val="0"/>
          <w:sz w:val="28"/>
          <w:szCs w:val="28"/>
        </w:rPr>
      </w:pPr>
      <w:r w:rsidRPr="00586D41">
        <w:rPr>
          <w:rFonts w:ascii="宋体" w:hAnsi="宋体" w:cs="宋体" w:hint="eastAsia"/>
          <w:kern w:val="0"/>
          <w:sz w:val="28"/>
          <w:szCs w:val="28"/>
        </w:rPr>
        <w:t>收费窗口微信支付宝接口</w:t>
      </w:r>
    </w:p>
    <w:p w:rsidR="005E2AF9" w:rsidRPr="00586D41" w:rsidRDefault="005E2AF9" w:rsidP="005E2AF9">
      <w:pPr>
        <w:spacing w:line="360" w:lineRule="auto"/>
        <w:ind w:left="567" w:firstLineChars="201" w:firstLine="563"/>
        <w:rPr>
          <w:rFonts w:ascii="宋体" w:hAnsi="宋体" w:cs="宋体"/>
          <w:kern w:val="0"/>
          <w:sz w:val="28"/>
          <w:szCs w:val="28"/>
        </w:rPr>
      </w:pPr>
      <w:r w:rsidRPr="00586D41">
        <w:rPr>
          <w:rFonts w:ascii="宋体" w:hAnsi="宋体" w:cs="宋体" w:hint="eastAsia"/>
          <w:kern w:val="0"/>
          <w:sz w:val="28"/>
          <w:szCs w:val="28"/>
        </w:rPr>
        <w:t>其他管理接口（例如中公网接口、合理用药接口、公卫传染病上报接口、药店接口、嘉和门诊电子病历接口、LIS/PACS接口等）不在门诊应急系统管理范围之内，具体界面和功能同HIS网络版本基本相同。</w:t>
      </w:r>
    </w:p>
    <w:p w:rsidR="005E2AF9" w:rsidRDefault="005E2AF9" w:rsidP="005E2AF9">
      <w:pPr>
        <w:spacing w:line="360" w:lineRule="auto"/>
        <w:ind w:left="630"/>
        <w:rPr>
          <w:rFonts w:ascii="宋体" w:hAnsi="宋体" w:cs="宋体"/>
          <w:kern w:val="0"/>
          <w:sz w:val="28"/>
          <w:szCs w:val="28"/>
        </w:rPr>
      </w:pPr>
      <w:r w:rsidRPr="00586D41">
        <w:rPr>
          <w:rFonts w:ascii="宋体" w:hAnsi="宋体" w:cs="宋体" w:hint="eastAsia"/>
          <w:kern w:val="0"/>
          <w:sz w:val="28"/>
          <w:szCs w:val="28"/>
        </w:rPr>
        <w:t>数据上传：待网络恢复后，将门诊应急管理系统的数据完整的传给HIS服务器数据库。</w:t>
      </w:r>
    </w:p>
    <w:p w:rsidR="005E2AF9" w:rsidRDefault="005E2AF9" w:rsidP="005E2AF9">
      <w:pPr>
        <w:spacing w:line="360" w:lineRule="auto"/>
        <w:ind w:left="630"/>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5E2AF9" w:rsidRPr="006D036D" w:rsidRDefault="005E2AF9" w:rsidP="005E2AF9">
      <w:pPr>
        <w:ind w:firstLineChars="200" w:firstLine="560"/>
        <w:rPr>
          <w:rFonts w:ascii="宋体" w:hAnsi="宋体" w:cs="宋体"/>
          <w:bCs/>
          <w:kern w:val="0"/>
          <w:sz w:val="28"/>
          <w:szCs w:val="28"/>
        </w:rPr>
      </w:pPr>
      <w:r w:rsidRPr="006D036D">
        <w:rPr>
          <w:rFonts w:ascii="宋体" w:hAnsi="宋体" w:cs="宋体" w:hint="eastAsia"/>
          <w:bCs/>
          <w:kern w:val="0"/>
          <w:sz w:val="28"/>
          <w:szCs w:val="28"/>
        </w:rPr>
        <w:t>所有产品应为成熟的、稳定的软件产品，用户有权在合同签订后，对成交供应商提供的软件按照采购文件要求进行各项性能测试。不能提供软件或不能通过技术测试的视为虚假承诺，由此引发的所有损失由中标供应商负责。</w:t>
      </w:r>
    </w:p>
    <w:p w:rsidR="005E2AF9" w:rsidRPr="007B6CAF" w:rsidRDefault="005E2AF9" w:rsidP="005E2AF9">
      <w:pPr>
        <w:ind w:firstLineChars="200" w:firstLine="560"/>
        <w:rPr>
          <w:rFonts w:ascii="宋体" w:hAnsi="宋体" w:cs="宋体"/>
          <w:bCs/>
          <w:kern w:val="0"/>
          <w:sz w:val="28"/>
          <w:szCs w:val="28"/>
        </w:rPr>
      </w:pPr>
      <w:r w:rsidRPr="007B6CAF">
        <w:rPr>
          <w:rFonts w:ascii="宋体" w:hAnsi="宋体" w:cs="宋体" w:hint="eastAsia"/>
          <w:bCs/>
          <w:kern w:val="0"/>
          <w:sz w:val="28"/>
          <w:szCs w:val="28"/>
        </w:rPr>
        <w:t>3</w:t>
      </w:r>
      <w:r w:rsidRPr="007B6CAF">
        <w:rPr>
          <w:rFonts w:ascii="宋体" w:hAnsi="宋体" w:cs="宋体"/>
          <w:bCs/>
          <w:kern w:val="0"/>
          <w:sz w:val="28"/>
          <w:szCs w:val="28"/>
        </w:rPr>
        <w:t>.1</w:t>
      </w:r>
      <w:r w:rsidRPr="007B6CAF">
        <w:rPr>
          <w:rFonts w:ascii="宋体" w:hAnsi="宋体" w:cs="宋体" w:hint="eastAsia"/>
          <w:bCs/>
          <w:kern w:val="0"/>
          <w:sz w:val="28"/>
          <w:szCs w:val="28"/>
        </w:rPr>
        <w:t>投标人必须提供一年或以上的免费维护服务。保修期和系统技术支持自双方代表在系统安装验收单上签字之日起计算。免费保修期内所发生的一切费用包括系统维护或升级、人员交通、差旅服务等费用全部由中标人承担。</w:t>
      </w:r>
    </w:p>
    <w:p w:rsidR="005E2AF9" w:rsidRPr="007B6CAF" w:rsidRDefault="005E2AF9" w:rsidP="005E2AF9">
      <w:pPr>
        <w:autoSpaceDE w:val="0"/>
        <w:autoSpaceDN w:val="0"/>
        <w:adjustRightInd w:val="0"/>
        <w:snapToGrid w:val="0"/>
        <w:spacing w:line="500" w:lineRule="exact"/>
        <w:ind w:firstLineChars="192" w:firstLine="538"/>
        <w:jc w:val="left"/>
        <w:rPr>
          <w:rFonts w:ascii="宋体" w:hAnsi="宋体" w:cs="宋体"/>
          <w:bCs/>
          <w:kern w:val="0"/>
          <w:sz w:val="28"/>
          <w:szCs w:val="28"/>
        </w:rPr>
      </w:pPr>
      <w:r w:rsidRPr="007B6CAF">
        <w:rPr>
          <w:rFonts w:ascii="宋体" w:hAnsi="宋体" w:cs="宋体" w:hint="eastAsia"/>
          <w:bCs/>
          <w:kern w:val="0"/>
          <w:sz w:val="28"/>
          <w:szCs w:val="28"/>
        </w:rPr>
        <w:t>3</w:t>
      </w:r>
      <w:r w:rsidRPr="007B6CAF">
        <w:rPr>
          <w:rFonts w:ascii="宋体" w:hAnsi="宋体" w:cs="宋体"/>
          <w:bCs/>
          <w:kern w:val="0"/>
          <w:sz w:val="28"/>
          <w:szCs w:val="28"/>
        </w:rPr>
        <w:t xml:space="preserve">.2 </w:t>
      </w:r>
      <w:r w:rsidRPr="007B6CAF">
        <w:rPr>
          <w:rFonts w:ascii="宋体" w:hAnsi="宋体" w:cs="宋体" w:hint="eastAsia"/>
          <w:bCs/>
          <w:kern w:val="0"/>
          <w:sz w:val="28"/>
          <w:szCs w:val="28"/>
        </w:rPr>
        <w:t>售后服务期内，需在采购人工作地点常驻一名技术人员提供日常运维服务。提供7*24小时的项目专项电话技术支持。中标人应提供系统扩充、升级方面的技术支持服务。</w:t>
      </w:r>
    </w:p>
    <w:p w:rsidR="005E2AF9" w:rsidRPr="007B6CAF" w:rsidRDefault="005E2AF9" w:rsidP="005E2AF9">
      <w:pPr>
        <w:ind w:firstLineChars="200" w:firstLine="560"/>
        <w:rPr>
          <w:rFonts w:ascii="宋体" w:hAnsi="宋体" w:cs="宋体"/>
          <w:bCs/>
          <w:kern w:val="0"/>
          <w:sz w:val="28"/>
          <w:szCs w:val="28"/>
        </w:rPr>
      </w:pPr>
      <w:r w:rsidRPr="007B6CAF">
        <w:rPr>
          <w:rFonts w:ascii="宋体" w:hAnsi="宋体" w:cs="宋体" w:hint="eastAsia"/>
          <w:bCs/>
          <w:kern w:val="0"/>
          <w:sz w:val="28"/>
          <w:szCs w:val="28"/>
        </w:rPr>
        <w:t>3</w:t>
      </w:r>
      <w:r w:rsidRPr="007B6CAF">
        <w:rPr>
          <w:rFonts w:ascii="宋体" w:hAnsi="宋体" w:cs="宋体"/>
          <w:bCs/>
          <w:kern w:val="0"/>
          <w:sz w:val="28"/>
          <w:szCs w:val="28"/>
        </w:rPr>
        <w:t xml:space="preserve">.3 </w:t>
      </w:r>
      <w:r w:rsidRPr="007B6CAF">
        <w:rPr>
          <w:rFonts w:ascii="宋体" w:hAnsi="宋体" w:cs="宋体" w:hint="eastAsia"/>
          <w:bCs/>
          <w:kern w:val="0"/>
          <w:sz w:val="28"/>
          <w:szCs w:val="28"/>
        </w:rPr>
        <w:t>合同验收后支付合同总价款的95%，余款待系统正常运行一</w:t>
      </w:r>
      <w:r w:rsidRPr="007B6CAF">
        <w:rPr>
          <w:rFonts w:ascii="宋体" w:hAnsi="宋体" w:cs="宋体" w:hint="eastAsia"/>
          <w:bCs/>
          <w:kern w:val="0"/>
          <w:sz w:val="28"/>
          <w:szCs w:val="28"/>
        </w:rPr>
        <w:lastRenderedPageBreak/>
        <w:t>年后30日内一次性无息付清。</w:t>
      </w:r>
    </w:p>
    <w:p w:rsidR="005E2AF9" w:rsidRDefault="005E2AF9" w:rsidP="005E2AF9">
      <w:pPr>
        <w:ind w:firstLineChars="200" w:firstLine="560"/>
        <w:rPr>
          <w:rFonts w:ascii="宋体" w:hAnsi="宋体" w:cs="宋体"/>
          <w:bCs/>
          <w:kern w:val="0"/>
          <w:sz w:val="28"/>
          <w:szCs w:val="28"/>
        </w:rPr>
      </w:pPr>
      <w:r w:rsidRPr="007B6CAF">
        <w:rPr>
          <w:rFonts w:ascii="宋体" w:hAnsi="宋体" w:cs="宋体"/>
          <w:bCs/>
          <w:kern w:val="0"/>
          <w:sz w:val="28"/>
          <w:szCs w:val="28"/>
        </w:rPr>
        <w:t>3.4</w:t>
      </w:r>
      <w:r w:rsidRPr="007B6CAF">
        <w:rPr>
          <w:rFonts w:ascii="宋体" w:hAnsi="宋体" w:cs="宋体" w:hint="eastAsia"/>
          <w:bCs/>
          <w:kern w:val="0"/>
          <w:sz w:val="28"/>
          <w:szCs w:val="28"/>
        </w:rPr>
        <w:t>培训要求。培训内容与课程要求：对系统的使用、操作、维护进行免费培训，并提供安装使用维护说明书，以确保采购人能够对系统有足够的了解和熟悉，能够独立进行系统的日常维护和管理。培训所需一切资料由中标商免费提供。培训过程中所发生的一切费用（含培训教材费）均由中标人承担。</w:t>
      </w:r>
    </w:p>
    <w:p w:rsidR="005E2AF9" w:rsidRDefault="005E2AF9" w:rsidP="005E2AF9">
      <w:pPr>
        <w:ind w:firstLineChars="200" w:firstLine="560"/>
        <w:rPr>
          <w:rFonts w:ascii="宋体" w:hAnsi="宋体" w:cs="宋体"/>
          <w:bCs/>
          <w:kern w:val="0"/>
          <w:sz w:val="28"/>
          <w:szCs w:val="28"/>
        </w:rPr>
      </w:pPr>
      <w:r>
        <w:rPr>
          <w:rFonts w:ascii="宋体" w:hAnsi="宋体" w:cs="宋体" w:hint="eastAsia"/>
          <w:bCs/>
          <w:kern w:val="0"/>
          <w:sz w:val="28"/>
          <w:szCs w:val="28"/>
        </w:rPr>
        <w:t>3</w:t>
      </w:r>
      <w:r>
        <w:rPr>
          <w:rFonts w:ascii="宋体" w:hAnsi="宋体" w:cs="宋体"/>
          <w:bCs/>
          <w:kern w:val="0"/>
          <w:sz w:val="28"/>
          <w:szCs w:val="28"/>
        </w:rPr>
        <w:t xml:space="preserve">.5 </w:t>
      </w:r>
      <w:r w:rsidRPr="006D036D">
        <w:rPr>
          <w:rFonts w:ascii="宋体" w:hAnsi="宋体" w:cs="宋体" w:hint="eastAsia"/>
          <w:bCs/>
          <w:kern w:val="0"/>
          <w:sz w:val="28"/>
          <w:szCs w:val="28"/>
        </w:rPr>
        <w:t>交货地点：采购人指定地点。</w:t>
      </w:r>
    </w:p>
    <w:p w:rsidR="005E2AF9" w:rsidRDefault="005E2AF9" w:rsidP="005E2AF9">
      <w:pPr>
        <w:widowControl/>
        <w:shd w:val="clear" w:color="auto" w:fill="FFFFFF"/>
        <w:spacing w:line="500" w:lineRule="exact"/>
        <w:ind w:firstLineChars="200" w:firstLine="560"/>
        <w:jc w:val="left"/>
        <w:rPr>
          <w:rFonts w:ascii="宋体" w:cs="Times New Roman"/>
          <w:kern w:val="0"/>
          <w:sz w:val="28"/>
          <w:szCs w:val="28"/>
        </w:rPr>
      </w:pPr>
      <w:r>
        <w:rPr>
          <w:rFonts w:ascii="宋体" w:cs="Times New Roman"/>
          <w:kern w:val="0"/>
          <w:sz w:val="28"/>
          <w:szCs w:val="28"/>
        </w:rPr>
        <w:t xml:space="preserve">3.6 </w:t>
      </w:r>
      <w:r>
        <w:rPr>
          <w:rFonts w:ascii="宋体" w:cs="Times New Roman" w:hint="eastAsia"/>
          <w:kern w:val="0"/>
          <w:sz w:val="28"/>
          <w:szCs w:val="28"/>
        </w:rPr>
        <w:t>联系方式：0</w:t>
      </w:r>
      <w:r>
        <w:rPr>
          <w:rFonts w:ascii="宋体" w:cs="Times New Roman"/>
          <w:kern w:val="0"/>
          <w:sz w:val="28"/>
          <w:szCs w:val="28"/>
        </w:rPr>
        <w:t xml:space="preserve">717-6483506  </w:t>
      </w:r>
      <w:r>
        <w:rPr>
          <w:rFonts w:ascii="宋体" w:cs="Times New Roman" w:hint="eastAsia"/>
          <w:kern w:val="0"/>
          <w:sz w:val="28"/>
          <w:szCs w:val="28"/>
        </w:rPr>
        <w:t>联系人：胡文清</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w:t>
            </w:r>
            <w:r w:rsidRPr="008A1747">
              <w:rPr>
                <w:rFonts w:ascii="宋体" w:hAnsi="宋体" w:hint="eastAsia"/>
                <w:sz w:val="24"/>
                <w:szCs w:val="24"/>
              </w:rPr>
              <w:lastRenderedPageBreak/>
              <w:t>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r>
              <w:rPr>
                <w:rFonts w:ascii="宋体" w:hAnsi="宋体" w:hint="eastAsia"/>
                <w:szCs w:val="28"/>
              </w:rPr>
              <w:t>（身份证</w:t>
            </w:r>
            <w:r>
              <w:rPr>
                <w:rFonts w:ascii="宋体" w:hAnsi="宋体"/>
                <w:szCs w:val="28"/>
              </w:rPr>
              <w:t>正反面都需要</w:t>
            </w:r>
            <w:r>
              <w:rPr>
                <w:rFonts w:ascii="宋体" w:hAnsi="宋体" w:hint="eastAsia"/>
                <w:szCs w:val="28"/>
              </w:rPr>
              <w:t>扫描</w:t>
            </w:r>
            <w:r>
              <w:rPr>
                <w:rFonts w:ascii="宋体" w:hAnsi="宋体"/>
                <w:szCs w:val="28"/>
              </w:rPr>
              <w:t>）</w:t>
            </w: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r>
              <w:rPr>
                <w:rFonts w:ascii="宋体" w:hAnsi="宋体" w:hint="eastAsia"/>
                <w:szCs w:val="28"/>
              </w:rPr>
              <w:t>（身份证</w:t>
            </w:r>
            <w:r>
              <w:rPr>
                <w:rFonts w:ascii="宋体" w:hAnsi="宋体"/>
                <w:szCs w:val="28"/>
              </w:rPr>
              <w:t>正反面都需要</w:t>
            </w:r>
            <w:r>
              <w:rPr>
                <w:rFonts w:ascii="宋体" w:hAnsi="宋体" w:hint="eastAsia"/>
                <w:szCs w:val="28"/>
              </w:rPr>
              <w:t>扫描</w:t>
            </w:r>
            <w:r>
              <w:rPr>
                <w:rFonts w:ascii="宋体" w:hAnsi="宋体"/>
                <w:szCs w:val="28"/>
              </w:rPr>
              <w:t>）</w:t>
            </w: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r>
              <w:rPr>
                <w:rFonts w:ascii="宋体" w:hAnsi="宋体" w:hint="eastAsia"/>
                <w:szCs w:val="28"/>
              </w:rPr>
              <w:t>（身份证</w:t>
            </w:r>
            <w:r>
              <w:rPr>
                <w:rFonts w:ascii="宋体" w:hAnsi="宋体"/>
                <w:szCs w:val="28"/>
              </w:rPr>
              <w:t>正反面都需要</w:t>
            </w:r>
            <w:r>
              <w:rPr>
                <w:rFonts w:ascii="宋体" w:hAnsi="宋体" w:hint="eastAsia"/>
                <w:szCs w:val="28"/>
              </w:rPr>
              <w:t>扫描</w:t>
            </w:r>
            <w:r>
              <w:rPr>
                <w:rFonts w:ascii="宋体" w:hAnsi="宋体"/>
                <w:szCs w:val="28"/>
              </w:rPr>
              <w:t>）</w:t>
            </w: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r>
              <w:rPr>
                <w:rFonts w:ascii="宋体" w:hAnsi="宋体" w:hint="eastAsia"/>
                <w:szCs w:val="28"/>
              </w:rPr>
              <w:t>（身份证</w:t>
            </w:r>
            <w:r>
              <w:rPr>
                <w:rFonts w:ascii="宋体" w:hAnsi="宋体"/>
                <w:szCs w:val="28"/>
              </w:rPr>
              <w:t>正反面都需要</w:t>
            </w:r>
            <w:r>
              <w:rPr>
                <w:rFonts w:ascii="宋体" w:hAnsi="宋体" w:hint="eastAsia"/>
                <w:szCs w:val="28"/>
              </w:rPr>
              <w:t>扫描</w:t>
            </w:r>
            <w:r>
              <w:rPr>
                <w:rFonts w:ascii="宋体" w:hAnsi="宋体"/>
                <w:szCs w:val="28"/>
              </w:rPr>
              <w:t>）</w:t>
            </w: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B9D" w:rsidRDefault="007E1B9D" w:rsidP="00D3588F">
      <w:pPr>
        <w:rPr>
          <w:rFonts w:cs="Times New Roman"/>
        </w:rPr>
      </w:pPr>
      <w:r>
        <w:rPr>
          <w:rFonts w:cs="Times New Roman"/>
        </w:rPr>
        <w:separator/>
      </w:r>
    </w:p>
  </w:endnote>
  <w:endnote w:type="continuationSeparator" w:id="0">
    <w:p w:rsidR="007E1B9D" w:rsidRDefault="007E1B9D"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B9D" w:rsidRDefault="007E1B9D" w:rsidP="00D3588F">
      <w:pPr>
        <w:rPr>
          <w:rFonts w:cs="Times New Roman"/>
        </w:rPr>
      </w:pPr>
      <w:r>
        <w:rPr>
          <w:rFonts w:cs="Times New Roman"/>
        </w:rPr>
        <w:separator/>
      </w:r>
    </w:p>
  </w:footnote>
  <w:footnote w:type="continuationSeparator" w:id="0">
    <w:p w:rsidR="007E1B9D" w:rsidRDefault="007E1B9D"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494E7329"/>
    <w:multiLevelType w:val="hybridMultilevel"/>
    <w:tmpl w:val="95AA309E"/>
    <w:lvl w:ilvl="0" w:tplc="0409000B">
      <w:start w:val="1"/>
      <w:numFmt w:val="bullet"/>
      <w:lvlText w:val=""/>
      <w:lvlJc w:val="left"/>
      <w:pPr>
        <w:ind w:left="1410" w:hanging="420"/>
      </w:pPr>
      <w:rPr>
        <w:rFonts w:ascii="Wingdings" w:hAnsi="Wingdings" w:hint="default"/>
      </w:rPr>
    </w:lvl>
    <w:lvl w:ilvl="1" w:tplc="04090003" w:tentative="1">
      <w:start w:val="1"/>
      <w:numFmt w:val="bullet"/>
      <w:lvlText w:val=""/>
      <w:lvlJc w:val="left"/>
      <w:pPr>
        <w:ind w:left="1830" w:hanging="420"/>
      </w:pPr>
      <w:rPr>
        <w:rFonts w:ascii="Wingdings" w:hAnsi="Wingdings" w:hint="default"/>
      </w:rPr>
    </w:lvl>
    <w:lvl w:ilvl="2" w:tplc="04090005"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3" w:tentative="1">
      <w:start w:val="1"/>
      <w:numFmt w:val="bullet"/>
      <w:lvlText w:val=""/>
      <w:lvlJc w:val="left"/>
      <w:pPr>
        <w:ind w:left="3090" w:hanging="420"/>
      </w:pPr>
      <w:rPr>
        <w:rFonts w:ascii="Wingdings" w:hAnsi="Wingdings" w:hint="default"/>
      </w:rPr>
    </w:lvl>
    <w:lvl w:ilvl="5" w:tplc="04090005"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3" w:tentative="1">
      <w:start w:val="1"/>
      <w:numFmt w:val="bullet"/>
      <w:lvlText w:val=""/>
      <w:lvlJc w:val="left"/>
      <w:pPr>
        <w:ind w:left="4350" w:hanging="420"/>
      </w:pPr>
      <w:rPr>
        <w:rFonts w:ascii="Wingdings" w:hAnsi="Wingdings" w:hint="default"/>
      </w:rPr>
    </w:lvl>
    <w:lvl w:ilvl="8" w:tplc="04090005" w:tentative="1">
      <w:start w:val="1"/>
      <w:numFmt w:val="bullet"/>
      <w:lvlText w:val=""/>
      <w:lvlJc w:val="left"/>
      <w:pPr>
        <w:ind w:left="4770"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E2AF9"/>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6174"/>
    <w:rsid w:val="007E1B9D"/>
    <w:rsid w:val="007E5273"/>
    <w:rsid w:val="007E6599"/>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6F61"/>
    <w:rsid w:val="008B7F4D"/>
    <w:rsid w:val="008C2795"/>
    <w:rsid w:val="008C6180"/>
    <w:rsid w:val="008C6D72"/>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6CD"/>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0F6B"/>
    <w:rsid w:val="00E12CB9"/>
    <w:rsid w:val="00E253DE"/>
    <w:rsid w:val="00E25BB4"/>
    <w:rsid w:val="00E31918"/>
    <w:rsid w:val="00E36F05"/>
    <w:rsid w:val="00E44DE9"/>
    <w:rsid w:val="00E44F82"/>
    <w:rsid w:val="00E50BF9"/>
    <w:rsid w:val="00E648D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4">
    <w:name w:val="正文文本缩进 Char"/>
    <w:aliases w:val="PI Char,正文文字首行缩进 Char,Body Text 2 Char,Body Text Indent Char,正文文字缩进 Char"/>
    <w:link w:val="ab"/>
    <w:locked/>
    <w:rsid w:val="005E2AF9"/>
    <w:rPr>
      <w:rFonts w:ascii="Arial" w:eastAsia="黑体" w:hAnsi="Arial" w:cs="Arial"/>
      <w:szCs w:val="24"/>
    </w:rPr>
  </w:style>
  <w:style w:type="paragraph" w:styleId="ab">
    <w:name w:val="Body Text Indent"/>
    <w:aliases w:val="PI,正文文字首行缩进,Body Text 2,Body Text Indent,正文文字缩进"/>
    <w:basedOn w:val="a"/>
    <w:link w:val="Char4"/>
    <w:unhideWhenUsed/>
    <w:rsid w:val="005E2AF9"/>
    <w:pPr>
      <w:ind w:leftChars="342" w:left="718"/>
    </w:pPr>
    <w:rPr>
      <w:rFonts w:ascii="Arial" w:eastAsia="黑体" w:hAnsi="Arial" w:cs="Arial"/>
      <w:kern w:val="0"/>
      <w:sz w:val="20"/>
      <w:szCs w:val="24"/>
    </w:rPr>
  </w:style>
  <w:style w:type="character" w:customStyle="1" w:styleId="Char10">
    <w:name w:val="正文文本缩进 Char1"/>
    <w:uiPriority w:val="99"/>
    <w:semiHidden/>
    <w:rsid w:val="005E2AF9"/>
    <w:rPr>
      <w:rFonts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32B15-A784-486D-801F-16DAB1F42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12</Pages>
  <Words>774</Words>
  <Characters>4413</Characters>
  <Application>Microsoft Office Word</Application>
  <DocSecurity>0</DocSecurity>
  <Lines>36</Lines>
  <Paragraphs>10</Paragraphs>
  <ScaleCrop>false</ScaleCrop>
  <Company>Microsoft</Company>
  <LinksUpToDate>false</LinksUpToDate>
  <CharactersWithSpaces>5177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69</cp:revision>
  <cp:lastPrinted>2018-08-22T03:24:00Z</cp:lastPrinted>
  <dcterms:created xsi:type="dcterms:W3CDTF">2018-08-22T03:26:00Z</dcterms:created>
  <dcterms:modified xsi:type="dcterms:W3CDTF">2020-05-08T02:50:00Z</dcterms:modified>
</cp:coreProperties>
</file>