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62E" w:rsidRDefault="007020BF">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0B162E" w:rsidRDefault="007020BF">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0B162E" w:rsidRDefault="007020BF">
      <w:pPr>
        <w:ind w:firstLineChars="300" w:firstLine="840"/>
        <w:rPr>
          <w:rFonts w:ascii="华文新魏" w:eastAsia="华文新魏" w:cs="Times New Roman"/>
          <w:sz w:val="28"/>
          <w:szCs w:val="28"/>
        </w:rPr>
      </w:pPr>
      <w:r>
        <w:rPr>
          <w:rFonts w:hint="eastAsia"/>
          <w:sz w:val="28"/>
          <w:szCs w:val="28"/>
        </w:rPr>
        <w:t>宜昌市中心人民医院对</w:t>
      </w:r>
      <w:r>
        <w:rPr>
          <w:rFonts w:hint="eastAsia"/>
          <w:sz w:val="28"/>
          <w:szCs w:val="28"/>
        </w:rPr>
        <w:t>14</w:t>
      </w:r>
      <w:r>
        <w:rPr>
          <w:rFonts w:hint="eastAsia"/>
          <w:sz w:val="28"/>
          <w:szCs w:val="28"/>
        </w:rPr>
        <w:t>台</w:t>
      </w:r>
      <w:r>
        <w:rPr>
          <w:rFonts w:ascii="宋体" w:hAnsi="宋体" w:cs="宋体" w:hint="eastAsia"/>
          <w:sz w:val="28"/>
          <w:szCs w:val="28"/>
        </w:rPr>
        <w:t>车辆贴膜、脚垫及座椅套等</w:t>
      </w:r>
      <w:r>
        <w:rPr>
          <w:rFonts w:hint="eastAsia"/>
          <w:color w:val="000000"/>
          <w:sz w:val="28"/>
          <w:szCs w:val="28"/>
        </w:rPr>
        <w:t>项目</w:t>
      </w:r>
      <w:r>
        <w:rPr>
          <w:rFonts w:hint="eastAsia"/>
          <w:sz w:val="28"/>
          <w:szCs w:val="28"/>
        </w:rPr>
        <w:t>进行院内采购，欢迎广大符合条件的投标人踊跃投标。</w:t>
      </w:r>
    </w:p>
    <w:p w:rsidR="000B162E" w:rsidRDefault="007020BF">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0B162E" w:rsidRDefault="007020BF">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YCZXYYZB-YN-2020-</w:t>
      </w:r>
      <w:r w:rsidR="006E17D9">
        <w:rPr>
          <w:color w:val="000000"/>
          <w:sz w:val="28"/>
          <w:szCs w:val="28"/>
        </w:rPr>
        <w:t>13</w:t>
      </w:r>
    </w:p>
    <w:p w:rsidR="000B162E" w:rsidRDefault="007020BF">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Pr="006E17D9">
        <w:rPr>
          <w:rFonts w:hint="eastAsia"/>
          <w:sz w:val="28"/>
          <w:szCs w:val="28"/>
        </w:rPr>
        <w:t>车辆贴膜、脚垫及座椅套等</w:t>
      </w:r>
      <w:r w:rsidR="006E17D9" w:rsidRPr="006E17D9">
        <w:rPr>
          <w:rFonts w:hint="eastAsia"/>
          <w:sz w:val="28"/>
          <w:szCs w:val="28"/>
        </w:rPr>
        <w:t>采购</w:t>
      </w:r>
      <w:r w:rsidRPr="006E17D9">
        <w:rPr>
          <w:rFonts w:hint="eastAsia"/>
          <w:color w:val="000000"/>
          <w:sz w:val="28"/>
          <w:szCs w:val="28"/>
        </w:rPr>
        <w:t>项目</w:t>
      </w:r>
    </w:p>
    <w:p w:rsidR="000B162E" w:rsidRDefault="007020BF">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0B162E" w:rsidRDefault="007020BF">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0B162E" w:rsidRDefault="007020BF">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0B162E" w:rsidRDefault="007020BF">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2020</w:t>
      </w:r>
      <w:r>
        <w:rPr>
          <w:rFonts w:hint="eastAsia"/>
          <w:color w:val="FF0000"/>
          <w:sz w:val="28"/>
          <w:szCs w:val="28"/>
        </w:rPr>
        <w:t>年</w:t>
      </w:r>
      <w:r w:rsidR="006E17D9">
        <w:rPr>
          <w:color w:val="FF0000"/>
          <w:sz w:val="28"/>
          <w:szCs w:val="28"/>
        </w:rPr>
        <w:t>6</w:t>
      </w:r>
      <w:r>
        <w:rPr>
          <w:rFonts w:hint="eastAsia"/>
          <w:color w:val="FF0000"/>
          <w:sz w:val="28"/>
          <w:szCs w:val="28"/>
        </w:rPr>
        <w:t>月</w:t>
      </w:r>
      <w:r w:rsidR="006E17D9">
        <w:rPr>
          <w:color w:val="FF0000"/>
          <w:sz w:val="28"/>
          <w:szCs w:val="28"/>
        </w:rPr>
        <w:t>5</w:t>
      </w:r>
      <w:r>
        <w:rPr>
          <w:rFonts w:hint="eastAsia"/>
          <w:color w:val="FF0000"/>
          <w:sz w:val="28"/>
          <w:szCs w:val="28"/>
        </w:rPr>
        <w:t>日</w:t>
      </w:r>
      <w:r>
        <w:rPr>
          <w:color w:val="FF0000"/>
          <w:sz w:val="28"/>
          <w:szCs w:val="28"/>
        </w:rPr>
        <w:t>09:30</w:t>
      </w:r>
      <w:r>
        <w:rPr>
          <w:rFonts w:hint="eastAsia"/>
          <w:sz w:val="28"/>
          <w:szCs w:val="28"/>
        </w:rPr>
        <w:t>。</w:t>
      </w:r>
    </w:p>
    <w:p w:rsidR="000B162E" w:rsidRDefault="007020BF">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0B162E" w:rsidRDefault="007020BF">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0B162E" w:rsidRDefault="007020BF">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0B162E" w:rsidRDefault="007020BF">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0B162E" w:rsidRDefault="007020BF">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0B162E" w:rsidRDefault="007020BF">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0B162E" w:rsidRDefault="007020BF">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0B162E" w:rsidRDefault="007020BF">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0B162E" w:rsidRDefault="007020BF">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0B162E" w:rsidRDefault="007020BF">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0B162E" w:rsidRDefault="007020BF">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0B162E" w:rsidRDefault="007020BF">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0B162E" w:rsidRDefault="007020BF">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人：吴老师</w:t>
      </w:r>
      <w:r>
        <w:rPr>
          <w:sz w:val="28"/>
          <w:szCs w:val="28"/>
        </w:rPr>
        <w:t>/</w:t>
      </w:r>
      <w:r>
        <w:rPr>
          <w:rFonts w:hint="eastAsia"/>
          <w:sz w:val="28"/>
          <w:szCs w:val="28"/>
        </w:rPr>
        <w:t>周老师</w:t>
      </w:r>
    </w:p>
    <w:p w:rsidR="000B162E" w:rsidRDefault="007020BF">
      <w:pPr>
        <w:ind w:firstLineChars="200" w:firstLine="560"/>
        <w:jc w:val="left"/>
        <w:rPr>
          <w:rFonts w:ascii="黑体" w:eastAsia="黑体" w:cs="黑体"/>
          <w:sz w:val="44"/>
          <w:szCs w:val="44"/>
        </w:rPr>
        <w:sectPr w:rsidR="000B162E">
          <w:pgSz w:w="11906" w:h="16838"/>
          <w:pgMar w:top="1440" w:right="1800" w:bottom="1440" w:left="1800" w:header="851" w:footer="992" w:gutter="0"/>
          <w:cols w:space="720"/>
          <w:docGrid w:type="lines" w:linePitch="312"/>
        </w:sectPr>
      </w:pPr>
      <w:r>
        <w:rPr>
          <w:rFonts w:ascii="宋体" w:hAnsi="宋体" w:hint="eastAsia"/>
          <w:sz w:val="28"/>
          <w:szCs w:val="28"/>
        </w:rPr>
        <w:t>联系电话：0717-</w:t>
      </w:r>
      <w:proofErr w:type="gramStart"/>
      <w:r>
        <w:rPr>
          <w:rFonts w:ascii="宋体" w:hAnsi="宋体" w:hint="eastAsia"/>
          <w:sz w:val="28"/>
          <w:szCs w:val="28"/>
        </w:rPr>
        <w:t>6484139  13607202016</w:t>
      </w:r>
      <w:proofErr w:type="gramEnd"/>
      <w:r>
        <w:rPr>
          <w:rFonts w:ascii="宋体" w:hAnsi="宋体"/>
          <w:sz w:val="28"/>
          <w:szCs w:val="28"/>
        </w:rPr>
        <w:t>/0717-6486583 13872605679</w:t>
      </w:r>
    </w:p>
    <w:p w:rsidR="000B162E" w:rsidRDefault="007020BF">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0B162E" w:rsidRDefault="007020BF">
      <w:pPr>
        <w:jc w:val="center"/>
        <w:rPr>
          <w:rFonts w:ascii="黑体" w:eastAsia="黑体" w:cs="Times New Roman"/>
          <w:sz w:val="44"/>
          <w:szCs w:val="44"/>
        </w:rPr>
      </w:pPr>
      <w:r>
        <w:rPr>
          <w:rFonts w:ascii="黑体" w:eastAsia="黑体" w:cs="黑体" w:hint="eastAsia"/>
          <w:sz w:val="44"/>
          <w:szCs w:val="44"/>
        </w:rPr>
        <w:t>采购文件</w:t>
      </w:r>
    </w:p>
    <w:p w:rsidR="000B162E" w:rsidRDefault="007020BF">
      <w:pPr>
        <w:rPr>
          <w:rFonts w:ascii="宋体" w:cs="Times New Roman"/>
          <w:b/>
          <w:bCs/>
          <w:sz w:val="28"/>
          <w:szCs w:val="28"/>
        </w:rPr>
      </w:pPr>
      <w:r>
        <w:rPr>
          <w:rFonts w:ascii="宋体" w:hAnsi="宋体" w:cs="宋体" w:hint="eastAsia"/>
          <w:b/>
          <w:bCs/>
          <w:sz w:val="28"/>
          <w:szCs w:val="28"/>
        </w:rPr>
        <w:t>一、采购内容</w:t>
      </w:r>
    </w:p>
    <w:p w:rsidR="000B162E" w:rsidRDefault="007020BF">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YCZXYYZB-YN-2020-</w:t>
      </w:r>
      <w:r w:rsidR="006E17D9">
        <w:rPr>
          <w:rFonts w:ascii="宋体" w:hAnsi="宋体" w:cs="宋体"/>
          <w:sz w:val="28"/>
          <w:szCs w:val="28"/>
        </w:rPr>
        <w:t>13</w:t>
      </w:r>
    </w:p>
    <w:p w:rsidR="000B162E" w:rsidRDefault="007020BF">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6E17D9">
        <w:rPr>
          <w:rFonts w:ascii="宋体" w:hAnsi="宋体" w:cs="宋体" w:hint="eastAsia"/>
          <w:sz w:val="28"/>
          <w:szCs w:val="28"/>
        </w:rPr>
        <w:t>车辆贴膜、脚垫及座椅套等</w:t>
      </w:r>
      <w:r w:rsidR="006E17D9" w:rsidRPr="006E17D9">
        <w:rPr>
          <w:rFonts w:ascii="宋体" w:hAnsi="宋体" w:cs="宋体" w:hint="eastAsia"/>
          <w:sz w:val="28"/>
          <w:szCs w:val="28"/>
        </w:rPr>
        <w:t>采购</w:t>
      </w:r>
      <w:r w:rsidRPr="006E17D9">
        <w:rPr>
          <w:rFonts w:hint="eastAsia"/>
          <w:sz w:val="28"/>
          <w:szCs w:val="28"/>
        </w:rPr>
        <w:t>项目</w:t>
      </w:r>
    </w:p>
    <w:p w:rsidR="000B162E" w:rsidRDefault="007020BF">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、项目预算：32000元，超过此价格为无效投标。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0B162E" w:rsidRDefault="007020BF">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0B162E" w:rsidRDefault="007020BF">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0B162E" w:rsidRDefault="007020BF">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0B162E" w:rsidRDefault="007020BF">
      <w:pPr>
        <w:widowControl/>
        <w:spacing w:line="500" w:lineRule="exact"/>
        <w:ind w:firstLineChars="200" w:firstLine="560"/>
        <w:jc w:val="left"/>
        <w:rPr>
          <w:rFonts w:ascii="宋体" w:hAnsi="宋体" w:cs="宋体"/>
          <w:color w:val="FF0000"/>
          <w:kern w:val="0"/>
          <w:sz w:val="28"/>
          <w:szCs w:val="28"/>
        </w:rPr>
      </w:pPr>
      <w:r>
        <w:rPr>
          <w:rFonts w:ascii="宋体" w:hAnsi="宋体" w:hint="eastAsia"/>
          <w:sz w:val="28"/>
          <w:szCs w:val="28"/>
        </w:rPr>
        <w:t>3</w:t>
      </w:r>
      <w:r>
        <w:rPr>
          <w:rFonts w:ascii="宋体" w:hAnsi="宋体" w:hint="eastAsia"/>
          <w:sz w:val="28"/>
          <w:szCs w:val="28"/>
          <w:lang w:val="zh-CN"/>
        </w:rPr>
        <w:t>、</w:t>
      </w:r>
      <w:r>
        <w:rPr>
          <w:rFonts w:ascii="宋体" w:hAnsi="宋体" w:cs="宋体" w:hint="eastAsia"/>
          <w:sz w:val="28"/>
          <w:szCs w:val="28"/>
        </w:rPr>
        <w:t>供应商</w:t>
      </w:r>
      <w:r>
        <w:rPr>
          <w:rFonts w:ascii="宋体" w:hAnsi="宋体" w:cs="宋体" w:hint="eastAsia"/>
          <w:kern w:val="0"/>
          <w:sz w:val="28"/>
          <w:szCs w:val="28"/>
        </w:rPr>
        <w:t>在宜昌市城区内有相应的经营场地，对主要项目汽车</w:t>
      </w:r>
      <w:r>
        <w:rPr>
          <w:rFonts w:ascii="宋体" w:hAnsi="宋体" w:cs="宋体" w:hint="eastAsia"/>
          <w:sz w:val="28"/>
          <w:szCs w:val="28"/>
        </w:rPr>
        <w:t>贴膜</w:t>
      </w:r>
      <w:r>
        <w:rPr>
          <w:rFonts w:ascii="宋体" w:hAnsi="宋体" w:hint="eastAsia"/>
          <w:sz w:val="28"/>
          <w:szCs w:val="28"/>
          <w:lang w:val="zh-CN"/>
        </w:rPr>
        <w:t>、</w:t>
      </w:r>
      <w:r>
        <w:rPr>
          <w:rFonts w:ascii="宋体" w:hAnsi="宋体" w:cs="宋体" w:hint="eastAsia"/>
          <w:sz w:val="28"/>
          <w:szCs w:val="28"/>
        </w:rPr>
        <w:t>定制脚垫要具有施工能力，并提供贴膜房</w:t>
      </w:r>
      <w:r>
        <w:rPr>
          <w:rFonts w:ascii="宋体" w:hAnsi="宋体" w:hint="eastAsia"/>
          <w:sz w:val="28"/>
          <w:szCs w:val="28"/>
          <w:lang w:val="zh-CN"/>
        </w:rPr>
        <w:t>、</w:t>
      </w:r>
      <w:r>
        <w:rPr>
          <w:rFonts w:ascii="宋体" w:hAnsi="宋体" w:cs="宋体" w:hint="eastAsia"/>
          <w:sz w:val="28"/>
          <w:szCs w:val="28"/>
        </w:rPr>
        <w:t>定制脚垫主要场地</w:t>
      </w:r>
      <w:r>
        <w:rPr>
          <w:rFonts w:ascii="宋体" w:hAnsi="宋体" w:hint="eastAsia"/>
          <w:sz w:val="28"/>
          <w:szCs w:val="28"/>
          <w:lang w:val="zh-CN"/>
        </w:rPr>
        <w:t>、</w:t>
      </w:r>
      <w:r>
        <w:rPr>
          <w:rFonts w:ascii="宋体" w:hAnsi="宋体" w:cs="宋体" w:hint="eastAsia"/>
          <w:kern w:val="0"/>
          <w:sz w:val="28"/>
          <w:szCs w:val="28"/>
        </w:rPr>
        <w:t>设备</w:t>
      </w:r>
      <w:r>
        <w:rPr>
          <w:rFonts w:ascii="宋体" w:hAnsi="宋体" w:cs="宋体" w:hint="eastAsia"/>
          <w:sz w:val="28"/>
          <w:szCs w:val="28"/>
        </w:rPr>
        <w:t>的图片</w:t>
      </w:r>
      <w:r>
        <w:rPr>
          <w:rFonts w:ascii="宋体" w:hAnsi="宋体" w:cs="宋体" w:hint="eastAsia"/>
          <w:kern w:val="0"/>
          <w:sz w:val="28"/>
          <w:szCs w:val="28"/>
        </w:rPr>
        <w:t>和</w:t>
      </w:r>
      <w:r>
        <w:rPr>
          <w:rFonts w:ascii="宋体" w:hAnsi="宋体" w:cs="宋体"/>
          <w:kern w:val="0"/>
          <w:sz w:val="28"/>
          <w:szCs w:val="28"/>
        </w:rPr>
        <w:t>概况</w:t>
      </w:r>
      <w:r>
        <w:rPr>
          <w:rFonts w:ascii="宋体" w:hAnsi="宋体" w:cs="宋体" w:hint="eastAsia"/>
          <w:kern w:val="0"/>
          <w:sz w:val="28"/>
          <w:szCs w:val="28"/>
        </w:rPr>
        <w:t>。同时</w:t>
      </w:r>
      <w:r>
        <w:rPr>
          <w:rFonts w:ascii="宋体" w:hAnsi="宋体" w:cs="宋体" w:hint="eastAsia"/>
          <w:sz w:val="28"/>
          <w:szCs w:val="28"/>
        </w:rPr>
        <w:t>提供符合项目清单要求的</w:t>
      </w:r>
      <w:r>
        <w:rPr>
          <w:rFonts w:ascii="宋体" w:hAnsi="宋体" w:cs="宋体" w:hint="eastAsia"/>
          <w:kern w:val="0"/>
          <w:sz w:val="28"/>
          <w:szCs w:val="28"/>
        </w:rPr>
        <w:t>汽车</w:t>
      </w:r>
      <w:r>
        <w:rPr>
          <w:rFonts w:ascii="宋体" w:hAnsi="宋体" w:cs="宋体" w:hint="eastAsia"/>
          <w:sz w:val="28"/>
          <w:szCs w:val="28"/>
        </w:rPr>
        <w:t>膜</w:t>
      </w:r>
      <w:r>
        <w:rPr>
          <w:rFonts w:ascii="宋体" w:hAnsi="宋体" w:hint="eastAsia"/>
          <w:sz w:val="28"/>
          <w:szCs w:val="28"/>
          <w:lang w:val="zh-CN"/>
        </w:rPr>
        <w:t>、</w:t>
      </w:r>
      <w:r>
        <w:rPr>
          <w:rFonts w:ascii="宋体" w:hAnsi="宋体" w:cs="宋体" w:hint="eastAsia"/>
          <w:sz w:val="28"/>
          <w:szCs w:val="28"/>
        </w:rPr>
        <w:t>脚垫</w:t>
      </w:r>
      <w:r>
        <w:rPr>
          <w:rFonts w:ascii="宋体" w:hAnsi="宋体" w:hint="eastAsia"/>
          <w:sz w:val="28"/>
          <w:szCs w:val="28"/>
          <w:lang w:val="zh-CN"/>
        </w:rPr>
        <w:t>、</w:t>
      </w:r>
      <w:r>
        <w:rPr>
          <w:rFonts w:ascii="宋体" w:hAnsi="宋体" w:cs="宋体" w:hint="eastAsia"/>
          <w:sz w:val="28"/>
          <w:szCs w:val="28"/>
        </w:rPr>
        <w:t>座椅套</w:t>
      </w:r>
      <w:proofErr w:type="gramStart"/>
      <w:r>
        <w:rPr>
          <w:rFonts w:ascii="宋体" w:hAnsi="宋体" w:cs="宋体" w:hint="eastAsia"/>
          <w:sz w:val="28"/>
          <w:szCs w:val="28"/>
        </w:rPr>
        <w:t>及蜡刷等</w:t>
      </w:r>
      <w:proofErr w:type="gramEnd"/>
      <w:r>
        <w:rPr>
          <w:rFonts w:ascii="宋体" w:hAnsi="宋体" w:cs="宋体" w:hint="eastAsia"/>
          <w:sz w:val="28"/>
          <w:szCs w:val="28"/>
        </w:rPr>
        <w:t>材料产品的图片，</w:t>
      </w:r>
      <w:r>
        <w:rPr>
          <w:rFonts w:ascii="宋体" w:hAnsi="宋体" w:cs="宋体" w:hint="eastAsia"/>
          <w:kern w:val="0"/>
          <w:sz w:val="28"/>
          <w:szCs w:val="28"/>
        </w:rPr>
        <w:t>汽车</w:t>
      </w:r>
      <w:r>
        <w:rPr>
          <w:rFonts w:ascii="宋体" w:hAnsi="宋体" w:cs="宋体" w:hint="eastAsia"/>
          <w:sz w:val="28"/>
          <w:szCs w:val="28"/>
        </w:rPr>
        <w:t>膜注明</w:t>
      </w:r>
      <w:r>
        <w:rPr>
          <w:rFonts w:ascii="宋体" w:hAnsi="宋体" w:hint="eastAsia"/>
          <w:sz w:val="28"/>
          <w:szCs w:val="28"/>
          <w:lang w:val="zh-CN"/>
        </w:rPr>
        <w:t>品牌型号和相关参数等信息，其它</w:t>
      </w:r>
      <w:r>
        <w:rPr>
          <w:rFonts w:ascii="宋体" w:hAnsi="宋体" w:cs="宋体" w:hint="eastAsia"/>
          <w:sz w:val="28"/>
          <w:szCs w:val="28"/>
        </w:rPr>
        <w:t>材料产品注明规格档次</w:t>
      </w:r>
      <w:r>
        <w:rPr>
          <w:rFonts w:ascii="宋体" w:hAnsi="宋体" w:hint="eastAsia"/>
          <w:sz w:val="28"/>
          <w:szCs w:val="28"/>
          <w:lang w:val="zh-CN"/>
        </w:rPr>
        <w:t>等信息</w:t>
      </w:r>
      <w:r>
        <w:rPr>
          <w:rFonts w:ascii="宋体" w:hAnsi="宋体" w:cs="宋体" w:hint="eastAsia"/>
          <w:sz w:val="28"/>
          <w:szCs w:val="28"/>
        </w:rPr>
        <w:t>。以上图片和相关信息必须真实可靠。</w:t>
      </w:r>
    </w:p>
    <w:p w:rsidR="000B162E" w:rsidRDefault="007020BF">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0B162E" w:rsidRDefault="007020B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0B162E" w:rsidRDefault="007020B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0B162E" w:rsidRDefault="007020BF">
      <w:pPr>
        <w:spacing w:line="360" w:lineRule="auto"/>
        <w:ind w:firstLineChars="250" w:firstLine="700"/>
        <w:rPr>
          <w:rFonts w:ascii="宋体" w:hAnsi="宋体" w:cs="宋体"/>
          <w:kern w:val="0"/>
          <w:sz w:val="28"/>
          <w:szCs w:val="28"/>
        </w:rPr>
      </w:pPr>
      <w:r>
        <w:rPr>
          <w:rFonts w:ascii="宋体" w:hAnsi="宋体" w:cs="宋体" w:hint="eastAsia"/>
          <w:sz w:val="28"/>
          <w:szCs w:val="28"/>
        </w:rPr>
        <w:lastRenderedPageBreak/>
        <w:t>根据附件提供的14台车辆品牌型号和</w:t>
      </w:r>
      <w:proofErr w:type="gramStart"/>
      <w:r>
        <w:rPr>
          <w:rFonts w:ascii="宋体" w:hAnsi="宋体" w:cs="宋体" w:hint="eastAsia"/>
          <w:sz w:val="28"/>
          <w:szCs w:val="28"/>
        </w:rPr>
        <w:t>各车辆</w:t>
      </w:r>
      <w:proofErr w:type="gramEnd"/>
      <w:r>
        <w:rPr>
          <w:rFonts w:ascii="宋体" w:hAnsi="宋体" w:cs="宋体" w:hint="eastAsia"/>
          <w:sz w:val="28"/>
          <w:szCs w:val="28"/>
        </w:rPr>
        <w:t>施工项目及材料产品等要求进行施工装饰，预算金额3.2万元，主要包括车辆贴膜、定制脚垫及座椅套等项目。</w:t>
      </w:r>
    </w:p>
    <w:p w:rsidR="000B162E" w:rsidRDefault="007020B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0B162E" w:rsidRDefault="007020BF">
      <w:pPr>
        <w:widowControl/>
        <w:spacing w:line="500" w:lineRule="exact"/>
        <w:ind w:firstLineChars="200" w:firstLine="560"/>
        <w:jc w:val="left"/>
        <w:rPr>
          <w:rFonts w:ascii="宋体" w:hAnsi="宋体" w:cs="宋体"/>
          <w:spacing w:val="-2"/>
          <w:kern w:val="0"/>
          <w:sz w:val="28"/>
          <w:szCs w:val="28"/>
          <w:lang w:val="zh-CN"/>
        </w:rPr>
      </w:pPr>
      <w:r>
        <w:rPr>
          <w:rFonts w:ascii="宋体" w:hAnsi="宋体" w:cs="宋体" w:hint="eastAsia"/>
          <w:sz w:val="28"/>
          <w:szCs w:val="28"/>
        </w:rPr>
        <w:t>14台车辆品牌型号</w:t>
      </w:r>
      <w:r>
        <w:rPr>
          <w:rFonts w:ascii="宋体" w:hAnsi="宋体" w:cs="宋体" w:hint="eastAsia"/>
          <w:kern w:val="0"/>
          <w:sz w:val="28"/>
          <w:szCs w:val="28"/>
        </w:rPr>
        <w:t>、</w:t>
      </w:r>
      <w:proofErr w:type="gramStart"/>
      <w:r>
        <w:rPr>
          <w:rFonts w:ascii="宋体" w:hAnsi="宋体" w:cs="宋体" w:hint="eastAsia"/>
          <w:sz w:val="28"/>
          <w:szCs w:val="28"/>
        </w:rPr>
        <w:t>各车辆</w:t>
      </w:r>
      <w:proofErr w:type="gramEnd"/>
      <w:r>
        <w:rPr>
          <w:rFonts w:ascii="宋体" w:hAnsi="宋体" w:cs="宋体" w:hint="eastAsia"/>
          <w:sz w:val="28"/>
          <w:szCs w:val="28"/>
        </w:rPr>
        <w:t>施工项目及材料产品清单详见附件，供应商应严格按照各项</w:t>
      </w:r>
      <w:proofErr w:type="gramStart"/>
      <w:r>
        <w:rPr>
          <w:rFonts w:ascii="宋体" w:hAnsi="宋体" w:cs="宋体" w:hint="eastAsia"/>
          <w:sz w:val="28"/>
          <w:szCs w:val="28"/>
        </w:rPr>
        <w:t>目施工</w:t>
      </w:r>
      <w:proofErr w:type="gramEnd"/>
      <w:r>
        <w:rPr>
          <w:rFonts w:ascii="宋体" w:hAnsi="宋体" w:cs="宋体" w:hint="eastAsia"/>
          <w:sz w:val="28"/>
          <w:szCs w:val="28"/>
        </w:rPr>
        <w:t>流程要求，保质保量完成各项目的施工。使用材料的品牌型号、规格档次及参数等都要符合要求，并承诺提供正规厂家生产的全新合格材料及产品，确保</w:t>
      </w:r>
      <w:r>
        <w:rPr>
          <w:rFonts w:ascii="宋体" w:hAnsi="宋体" w:cs="宋体" w:hint="eastAsia"/>
          <w:spacing w:val="-2"/>
          <w:kern w:val="0"/>
          <w:sz w:val="28"/>
          <w:szCs w:val="28"/>
          <w:lang w:val="zh-CN"/>
        </w:rPr>
        <w:t>所有配套材料均要环保、优质、无异味。</w:t>
      </w:r>
    </w:p>
    <w:p w:rsidR="000B162E" w:rsidRDefault="000B162E">
      <w:pPr>
        <w:widowControl/>
        <w:spacing w:line="500" w:lineRule="exact"/>
        <w:ind w:firstLineChars="200" w:firstLine="552"/>
        <w:jc w:val="left"/>
        <w:rPr>
          <w:rFonts w:ascii="宋体" w:hAnsi="宋体" w:cs="宋体"/>
          <w:spacing w:val="-2"/>
          <w:kern w:val="0"/>
          <w:sz w:val="28"/>
          <w:szCs w:val="28"/>
          <w:lang w:val="zh-CN"/>
        </w:rPr>
      </w:pPr>
    </w:p>
    <w:tbl>
      <w:tblPr>
        <w:tblW w:w="10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843"/>
        <w:gridCol w:w="1843"/>
        <w:gridCol w:w="1134"/>
        <w:gridCol w:w="1417"/>
        <w:gridCol w:w="1276"/>
        <w:gridCol w:w="288"/>
        <w:gridCol w:w="704"/>
        <w:gridCol w:w="993"/>
      </w:tblGrid>
      <w:tr w:rsidR="000B162E">
        <w:trPr>
          <w:trHeight w:val="640"/>
          <w:jc w:val="center"/>
        </w:trPr>
        <w:tc>
          <w:tcPr>
            <w:tcW w:w="10976" w:type="dxa"/>
            <w:gridSpan w:val="9"/>
            <w:shd w:val="clear" w:color="auto" w:fill="auto"/>
          </w:tcPr>
          <w:p w:rsidR="000B162E" w:rsidRDefault="007020BF">
            <w:pPr>
              <w:rPr>
                <w:rFonts w:ascii="宋体" w:hAnsi="宋体" w:cs="宋体"/>
                <w:b/>
                <w:bCs/>
                <w:sz w:val="24"/>
              </w:rPr>
            </w:pPr>
            <w:r>
              <w:rPr>
                <w:rFonts w:ascii="宋体" w:hAnsi="宋体" w:cs="宋体" w:hint="eastAsia"/>
                <w:b/>
                <w:bCs/>
                <w:sz w:val="24"/>
                <w:szCs w:val="24"/>
              </w:rPr>
              <w:t>捐赠10台车辆的品牌型号，贴膜、驾驶室脚垫及座椅布套等采购项目，每台车辆使用材料的数量、档次型号、规格参数要求</w:t>
            </w:r>
          </w:p>
        </w:tc>
      </w:tr>
      <w:tr w:rsidR="000B162E">
        <w:trPr>
          <w:trHeight w:val="980"/>
          <w:jc w:val="center"/>
        </w:trPr>
        <w:tc>
          <w:tcPr>
            <w:tcW w:w="1478" w:type="dxa"/>
            <w:shd w:val="clear" w:color="auto" w:fill="auto"/>
          </w:tcPr>
          <w:p w:rsidR="000B162E" w:rsidRDefault="007020BF">
            <w:pPr>
              <w:snapToGrid w:val="0"/>
              <w:rPr>
                <w:rFonts w:ascii="宋体" w:hAnsi="宋体" w:cs="宋体"/>
              </w:rPr>
            </w:pPr>
            <w:proofErr w:type="gramStart"/>
            <w:r>
              <w:rPr>
                <w:rFonts w:ascii="宋体" w:hAnsi="宋体" w:cs="宋体" w:hint="eastAsia"/>
              </w:rPr>
              <w:t>车品牌</w:t>
            </w:r>
            <w:proofErr w:type="gramEnd"/>
            <w:r>
              <w:rPr>
                <w:rFonts w:ascii="宋体" w:hAnsi="宋体" w:cs="宋体" w:hint="eastAsia"/>
              </w:rPr>
              <w:t>型号</w:t>
            </w:r>
          </w:p>
          <w:p w:rsidR="000B162E" w:rsidRDefault="007020BF">
            <w:pPr>
              <w:rPr>
                <w:rFonts w:ascii="宋体" w:hAnsi="宋体" w:cs="宋体"/>
              </w:rPr>
            </w:pPr>
            <w:r>
              <w:rPr>
                <w:rFonts w:ascii="宋体" w:hAnsi="宋体" w:cs="宋体" w:hint="eastAsia"/>
              </w:rPr>
              <w:t>施工项目及报价</w:t>
            </w:r>
          </w:p>
        </w:tc>
        <w:tc>
          <w:tcPr>
            <w:tcW w:w="1843" w:type="dxa"/>
            <w:shd w:val="clear" w:color="auto" w:fill="auto"/>
          </w:tcPr>
          <w:p w:rsidR="000B162E" w:rsidRDefault="007020BF">
            <w:pPr>
              <w:rPr>
                <w:rFonts w:ascii="宋体" w:hAnsi="宋体" w:cs="宋体"/>
              </w:rPr>
            </w:pPr>
            <w:r>
              <w:rPr>
                <w:rFonts w:ascii="宋体" w:hAnsi="宋体" w:cs="宋体" w:hint="eastAsia"/>
              </w:rPr>
              <w:t>前挡风玻璃贴膜:大品牌中档次以上，防紫外线99%，透光率79%，太阳阻隔率42%</w:t>
            </w:r>
          </w:p>
        </w:tc>
        <w:tc>
          <w:tcPr>
            <w:tcW w:w="1843" w:type="dxa"/>
            <w:shd w:val="clear" w:color="auto" w:fill="auto"/>
          </w:tcPr>
          <w:p w:rsidR="000B162E" w:rsidRDefault="007020BF">
            <w:pPr>
              <w:rPr>
                <w:rFonts w:ascii="宋体" w:hAnsi="宋体" w:cs="宋体"/>
              </w:rPr>
            </w:pPr>
            <w:r>
              <w:rPr>
                <w:rFonts w:hint="eastAsia"/>
              </w:rPr>
              <w:t>左右侧玻璃膜</w:t>
            </w:r>
            <w:r>
              <w:rPr>
                <w:rFonts w:hint="eastAsia"/>
              </w:rPr>
              <w:t>:</w:t>
            </w:r>
            <w:r>
              <w:rPr>
                <w:rFonts w:hint="eastAsia"/>
              </w:rPr>
              <w:t>大品牌中档次以上，防紫外线</w:t>
            </w:r>
            <w:r>
              <w:rPr>
                <w:rFonts w:hint="eastAsia"/>
              </w:rPr>
              <w:t>99%</w:t>
            </w:r>
            <w:r>
              <w:rPr>
                <w:rFonts w:hint="eastAsia"/>
              </w:rPr>
              <w:t>，透光率</w:t>
            </w:r>
            <w:r>
              <w:rPr>
                <w:rFonts w:hint="eastAsia"/>
              </w:rPr>
              <w:t>17%</w:t>
            </w:r>
            <w:r>
              <w:rPr>
                <w:rFonts w:hint="eastAsia"/>
              </w:rPr>
              <w:t>，太阳阻隔率</w:t>
            </w:r>
            <w:r>
              <w:rPr>
                <w:rFonts w:hint="eastAsia"/>
              </w:rPr>
              <w:t>46%</w:t>
            </w:r>
          </w:p>
        </w:tc>
        <w:tc>
          <w:tcPr>
            <w:tcW w:w="1134" w:type="dxa"/>
            <w:shd w:val="clear" w:color="auto" w:fill="auto"/>
          </w:tcPr>
          <w:p w:rsidR="000B162E" w:rsidRDefault="007020BF">
            <w:pPr>
              <w:rPr>
                <w:rFonts w:ascii="宋体" w:hAnsi="宋体" w:cs="宋体"/>
              </w:rPr>
            </w:pPr>
            <w:r>
              <w:rPr>
                <w:rFonts w:ascii="宋体" w:hAnsi="宋体" w:cs="宋体" w:hint="eastAsia"/>
              </w:rPr>
              <w:t>后玻璃膜与</w:t>
            </w:r>
            <w:r>
              <w:rPr>
                <w:rFonts w:hint="eastAsia"/>
              </w:rPr>
              <w:t>左右侧玻璃膜相同</w:t>
            </w:r>
          </w:p>
        </w:tc>
        <w:tc>
          <w:tcPr>
            <w:tcW w:w="1417" w:type="dxa"/>
            <w:shd w:val="clear" w:color="auto" w:fill="auto"/>
          </w:tcPr>
          <w:p w:rsidR="000B162E" w:rsidRDefault="007020BF">
            <w:pPr>
              <w:rPr>
                <w:rFonts w:ascii="宋体" w:hAnsi="宋体" w:cs="宋体"/>
              </w:rPr>
            </w:pPr>
            <w:r>
              <w:rPr>
                <w:rFonts w:hint="eastAsia"/>
              </w:rPr>
              <w:t>驾驶室定制中档次以上大包围脚垫带耐磨</w:t>
            </w:r>
            <w:proofErr w:type="gramStart"/>
            <w:r>
              <w:rPr>
                <w:rFonts w:hint="eastAsia"/>
              </w:rPr>
              <w:t>王丝圈</w:t>
            </w:r>
            <w:proofErr w:type="gramEnd"/>
            <w:r>
              <w:rPr>
                <w:rFonts w:hint="eastAsia"/>
              </w:rPr>
              <w:t>报价</w:t>
            </w:r>
            <w:r>
              <w:rPr>
                <w:rFonts w:hint="eastAsia"/>
              </w:rPr>
              <w:t>(</w:t>
            </w:r>
            <w:r>
              <w:rPr>
                <w:rFonts w:hint="eastAsia"/>
              </w:rPr>
              <w:t>元</w:t>
            </w:r>
            <w:r>
              <w:rPr>
                <w:rFonts w:hint="eastAsia"/>
              </w:rPr>
              <w:t>)</w:t>
            </w:r>
          </w:p>
        </w:tc>
        <w:tc>
          <w:tcPr>
            <w:tcW w:w="1276" w:type="dxa"/>
            <w:shd w:val="clear" w:color="auto" w:fill="auto"/>
          </w:tcPr>
          <w:p w:rsidR="000B162E" w:rsidRDefault="007020BF">
            <w:pPr>
              <w:rPr>
                <w:rFonts w:ascii="宋体" w:hAnsi="宋体" w:cs="宋体"/>
              </w:rPr>
            </w:pPr>
            <w:r>
              <w:rPr>
                <w:rFonts w:ascii="宋体" w:hAnsi="宋体" w:cs="宋体" w:hint="eastAsia"/>
              </w:rPr>
              <w:t>驾驶室定制中档次以上坐垫布套报价(元)</w:t>
            </w:r>
          </w:p>
        </w:tc>
        <w:tc>
          <w:tcPr>
            <w:tcW w:w="992" w:type="dxa"/>
            <w:gridSpan w:val="2"/>
            <w:shd w:val="clear" w:color="auto" w:fill="auto"/>
          </w:tcPr>
          <w:p w:rsidR="000B162E" w:rsidRDefault="007020BF">
            <w:pPr>
              <w:rPr>
                <w:rFonts w:ascii="宋体" w:hAnsi="宋体" w:cs="宋体"/>
              </w:rPr>
            </w:pPr>
            <w:r>
              <w:rPr>
                <w:rFonts w:ascii="宋体" w:hAnsi="宋体" w:cs="宋体" w:hint="eastAsia"/>
              </w:rPr>
              <w:t>中档次以上蜡刷报价(元)</w:t>
            </w:r>
          </w:p>
        </w:tc>
        <w:tc>
          <w:tcPr>
            <w:tcW w:w="993" w:type="dxa"/>
            <w:shd w:val="clear" w:color="auto" w:fill="auto"/>
          </w:tcPr>
          <w:p w:rsidR="000B162E" w:rsidRDefault="007020BF">
            <w:pPr>
              <w:rPr>
                <w:rFonts w:ascii="宋体" w:hAnsi="宋体" w:cs="宋体"/>
              </w:rPr>
            </w:pPr>
            <w:r>
              <w:rPr>
                <w:rFonts w:ascii="宋体" w:hAnsi="宋体" w:cs="宋体" w:hint="eastAsia"/>
              </w:rPr>
              <w:t>单车报价合计(元)</w:t>
            </w:r>
          </w:p>
        </w:tc>
      </w:tr>
      <w:tr w:rsidR="000B162E">
        <w:trPr>
          <w:jc w:val="center"/>
        </w:trPr>
        <w:tc>
          <w:tcPr>
            <w:tcW w:w="1478" w:type="dxa"/>
            <w:shd w:val="clear" w:color="auto" w:fill="auto"/>
          </w:tcPr>
          <w:p w:rsidR="000B162E" w:rsidRDefault="007020BF">
            <w:pPr>
              <w:rPr>
                <w:rFonts w:ascii="宋体" w:hAnsi="宋体" w:cs="宋体"/>
                <w:bCs/>
              </w:rPr>
            </w:pPr>
            <w:r>
              <w:rPr>
                <w:rFonts w:ascii="宋体" w:hAnsi="宋体" w:cs="宋体" w:hint="eastAsia"/>
                <w:bCs/>
              </w:rPr>
              <w:t>鄂EN8R82传</w:t>
            </w:r>
            <w:proofErr w:type="gramStart"/>
            <w:r>
              <w:rPr>
                <w:rFonts w:ascii="宋体" w:hAnsi="宋体" w:cs="宋体" w:hint="eastAsia"/>
                <w:bCs/>
              </w:rPr>
              <w:t>祺</w:t>
            </w:r>
            <w:proofErr w:type="gramEnd"/>
            <w:r>
              <w:rPr>
                <w:rFonts w:ascii="宋体" w:hAnsi="宋体" w:cs="宋体" w:hint="eastAsia"/>
                <w:bCs/>
              </w:rPr>
              <w:t>轿车</w:t>
            </w:r>
          </w:p>
        </w:tc>
        <w:tc>
          <w:tcPr>
            <w:tcW w:w="1843" w:type="dxa"/>
            <w:shd w:val="clear" w:color="auto" w:fill="auto"/>
          </w:tcPr>
          <w:p w:rsidR="000B162E" w:rsidRDefault="007020BF">
            <w:pPr>
              <w:rPr>
                <w:rFonts w:ascii="宋体" w:hAnsi="宋体" w:cs="宋体"/>
              </w:rPr>
            </w:pPr>
            <w:r>
              <w:rPr>
                <w:rFonts w:ascii="宋体" w:hAnsi="宋体" w:cs="宋体" w:hint="eastAsia"/>
              </w:rPr>
              <w:t>1张</w:t>
            </w:r>
          </w:p>
        </w:tc>
        <w:tc>
          <w:tcPr>
            <w:tcW w:w="1843" w:type="dxa"/>
            <w:shd w:val="clear" w:color="auto" w:fill="auto"/>
          </w:tcPr>
          <w:p w:rsidR="000B162E" w:rsidRDefault="007020BF">
            <w:pPr>
              <w:rPr>
                <w:rFonts w:ascii="宋体" w:hAnsi="宋体" w:cs="宋体"/>
              </w:rPr>
            </w:pPr>
            <w:r>
              <w:rPr>
                <w:rFonts w:ascii="宋体" w:hAnsi="宋体" w:cs="宋体" w:hint="eastAsia"/>
              </w:rPr>
              <w:t>4张</w:t>
            </w:r>
          </w:p>
        </w:tc>
        <w:tc>
          <w:tcPr>
            <w:tcW w:w="1134" w:type="dxa"/>
            <w:shd w:val="clear" w:color="auto" w:fill="auto"/>
          </w:tcPr>
          <w:p w:rsidR="000B162E" w:rsidRDefault="007020BF">
            <w:pPr>
              <w:rPr>
                <w:rFonts w:ascii="宋体" w:hAnsi="宋体" w:cs="宋体"/>
              </w:rPr>
            </w:pPr>
            <w:r>
              <w:rPr>
                <w:rFonts w:ascii="宋体" w:hAnsi="宋体" w:cs="宋体" w:hint="eastAsia"/>
              </w:rPr>
              <w:t>1张</w:t>
            </w:r>
          </w:p>
        </w:tc>
        <w:tc>
          <w:tcPr>
            <w:tcW w:w="1417" w:type="dxa"/>
            <w:shd w:val="clear" w:color="auto" w:fill="auto"/>
          </w:tcPr>
          <w:p w:rsidR="000B162E" w:rsidRDefault="007020BF">
            <w:pPr>
              <w:rPr>
                <w:rFonts w:ascii="宋体" w:hAnsi="宋体" w:cs="宋体"/>
              </w:rPr>
            </w:pPr>
            <w:r>
              <w:rPr>
                <w:rFonts w:ascii="宋体" w:hAnsi="宋体" w:cs="宋体" w:hint="eastAsia"/>
              </w:rPr>
              <w:t>不采购</w:t>
            </w:r>
          </w:p>
        </w:tc>
        <w:tc>
          <w:tcPr>
            <w:tcW w:w="1276" w:type="dxa"/>
            <w:shd w:val="clear" w:color="auto" w:fill="auto"/>
          </w:tcPr>
          <w:p w:rsidR="000B162E" w:rsidRDefault="007020BF">
            <w:pPr>
              <w:rPr>
                <w:rFonts w:ascii="宋体" w:hAnsi="宋体" w:cs="宋体"/>
              </w:rPr>
            </w:pPr>
            <w:r>
              <w:rPr>
                <w:rFonts w:ascii="宋体" w:hAnsi="宋体" w:cs="宋体" w:hint="eastAsia"/>
              </w:rPr>
              <w:t>不采购</w:t>
            </w:r>
          </w:p>
        </w:tc>
        <w:tc>
          <w:tcPr>
            <w:tcW w:w="992" w:type="dxa"/>
            <w:gridSpan w:val="2"/>
            <w:shd w:val="clear" w:color="auto" w:fill="auto"/>
          </w:tcPr>
          <w:p w:rsidR="000B162E" w:rsidRDefault="007020BF">
            <w:pPr>
              <w:rPr>
                <w:rFonts w:ascii="宋体" w:hAnsi="宋体" w:cs="宋体"/>
              </w:rPr>
            </w:pPr>
            <w:r>
              <w:rPr>
                <w:rFonts w:ascii="宋体" w:hAnsi="宋体" w:cs="宋体" w:hint="eastAsia"/>
              </w:rPr>
              <w:t>1把</w:t>
            </w:r>
          </w:p>
        </w:tc>
        <w:tc>
          <w:tcPr>
            <w:tcW w:w="993" w:type="dxa"/>
            <w:shd w:val="clear" w:color="auto" w:fill="auto"/>
          </w:tcPr>
          <w:p w:rsidR="000B162E" w:rsidRDefault="000B162E">
            <w:pPr>
              <w:rPr>
                <w:rFonts w:ascii="宋体" w:hAnsi="宋体" w:cs="宋体"/>
                <w:b/>
                <w:bCs/>
              </w:rPr>
            </w:pPr>
          </w:p>
        </w:tc>
      </w:tr>
      <w:tr w:rsidR="000B162E">
        <w:trPr>
          <w:jc w:val="center"/>
        </w:trPr>
        <w:tc>
          <w:tcPr>
            <w:tcW w:w="1478" w:type="dxa"/>
            <w:shd w:val="clear" w:color="auto" w:fill="auto"/>
          </w:tcPr>
          <w:p w:rsidR="000B162E" w:rsidRDefault="007020BF">
            <w:pPr>
              <w:rPr>
                <w:rFonts w:ascii="宋体" w:hAnsi="宋体" w:cs="宋体"/>
                <w:bCs/>
              </w:rPr>
            </w:pPr>
            <w:r>
              <w:rPr>
                <w:rFonts w:ascii="宋体" w:hAnsi="宋体" w:cs="宋体" w:hint="eastAsia"/>
                <w:bCs/>
              </w:rPr>
              <w:t>鄂EF3A29传</w:t>
            </w:r>
            <w:proofErr w:type="gramStart"/>
            <w:r>
              <w:rPr>
                <w:rFonts w:ascii="宋体" w:hAnsi="宋体" w:cs="宋体" w:hint="eastAsia"/>
                <w:bCs/>
              </w:rPr>
              <w:t>祺</w:t>
            </w:r>
            <w:proofErr w:type="gramEnd"/>
            <w:r>
              <w:rPr>
                <w:rFonts w:ascii="宋体" w:hAnsi="宋体" w:cs="宋体" w:hint="eastAsia"/>
                <w:bCs/>
              </w:rPr>
              <w:t>轿车</w:t>
            </w:r>
          </w:p>
        </w:tc>
        <w:tc>
          <w:tcPr>
            <w:tcW w:w="1843" w:type="dxa"/>
            <w:shd w:val="clear" w:color="auto" w:fill="auto"/>
          </w:tcPr>
          <w:p w:rsidR="000B162E" w:rsidRDefault="007020BF">
            <w:pPr>
              <w:rPr>
                <w:rFonts w:ascii="宋体" w:hAnsi="宋体" w:cs="宋体"/>
              </w:rPr>
            </w:pPr>
            <w:r>
              <w:rPr>
                <w:rFonts w:ascii="宋体" w:hAnsi="宋体" w:cs="宋体" w:hint="eastAsia"/>
              </w:rPr>
              <w:t>1张</w:t>
            </w:r>
          </w:p>
        </w:tc>
        <w:tc>
          <w:tcPr>
            <w:tcW w:w="1843" w:type="dxa"/>
            <w:shd w:val="clear" w:color="auto" w:fill="auto"/>
          </w:tcPr>
          <w:p w:rsidR="000B162E" w:rsidRDefault="007020BF">
            <w:pPr>
              <w:rPr>
                <w:rFonts w:ascii="宋体" w:hAnsi="宋体" w:cs="宋体"/>
              </w:rPr>
            </w:pPr>
            <w:r>
              <w:rPr>
                <w:rFonts w:ascii="宋体" w:hAnsi="宋体" w:cs="宋体" w:hint="eastAsia"/>
              </w:rPr>
              <w:t>4张</w:t>
            </w:r>
          </w:p>
        </w:tc>
        <w:tc>
          <w:tcPr>
            <w:tcW w:w="1134" w:type="dxa"/>
            <w:shd w:val="clear" w:color="auto" w:fill="auto"/>
          </w:tcPr>
          <w:p w:rsidR="000B162E" w:rsidRDefault="007020BF">
            <w:pPr>
              <w:rPr>
                <w:rFonts w:ascii="宋体" w:hAnsi="宋体" w:cs="宋体"/>
              </w:rPr>
            </w:pPr>
            <w:r>
              <w:rPr>
                <w:rFonts w:ascii="宋体" w:hAnsi="宋体" w:cs="宋体" w:hint="eastAsia"/>
              </w:rPr>
              <w:t>1张</w:t>
            </w:r>
          </w:p>
        </w:tc>
        <w:tc>
          <w:tcPr>
            <w:tcW w:w="1417" w:type="dxa"/>
            <w:shd w:val="clear" w:color="auto" w:fill="auto"/>
          </w:tcPr>
          <w:p w:rsidR="000B162E" w:rsidRDefault="007020BF">
            <w:pPr>
              <w:rPr>
                <w:rFonts w:ascii="宋体" w:hAnsi="宋体" w:cs="宋体"/>
              </w:rPr>
            </w:pPr>
            <w:r>
              <w:rPr>
                <w:rFonts w:ascii="宋体" w:hAnsi="宋体" w:cs="宋体" w:hint="eastAsia"/>
              </w:rPr>
              <w:t>不采购</w:t>
            </w:r>
          </w:p>
        </w:tc>
        <w:tc>
          <w:tcPr>
            <w:tcW w:w="1276" w:type="dxa"/>
            <w:shd w:val="clear" w:color="auto" w:fill="auto"/>
          </w:tcPr>
          <w:p w:rsidR="000B162E" w:rsidRDefault="007020BF">
            <w:pPr>
              <w:rPr>
                <w:rFonts w:ascii="宋体" w:hAnsi="宋体" w:cs="宋体"/>
              </w:rPr>
            </w:pPr>
            <w:r>
              <w:rPr>
                <w:rFonts w:ascii="宋体" w:hAnsi="宋体" w:cs="宋体" w:hint="eastAsia"/>
              </w:rPr>
              <w:t>不采购</w:t>
            </w:r>
          </w:p>
        </w:tc>
        <w:tc>
          <w:tcPr>
            <w:tcW w:w="992" w:type="dxa"/>
            <w:gridSpan w:val="2"/>
            <w:shd w:val="clear" w:color="auto" w:fill="auto"/>
          </w:tcPr>
          <w:p w:rsidR="000B162E" w:rsidRDefault="007020BF">
            <w:pPr>
              <w:rPr>
                <w:rFonts w:ascii="宋体" w:hAnsi="宋体" w:cs="宋体"/>
              </w:rPr>
            </w:pPr>
            <w:r>
              <w:rPr>
                <w:rFonts w:ascii="宋体" w:hAnsi="宋体" w:cs="宋体" w:hint="eastAsia"/>
              </w:rPr>
              <w:t>1把</w:t>
            </w:r>
          </w:p>
        </w:tc>
        <w:tc>
          <w:tcPr>
            <w:tcW w:w="993" w:type="dxa"/>
            <w:shd w:val="clear" w:color="auto" w:fill="auto"/>
          </w:tcPr>
          <w:p w:rsidR="000B162E" w:rsidRDefault="000B162E">
            <w:pPr>
              <w:rPr>
                <w:rFonts w:ascii="宋体" w:hAnsi="宋体" w:cs="宋体"/>
                <w:b/>
                <w:bCs/>
              </w:rPr>
            </w:pPr>
          </w:p>
        </w:tc>
      </w:tr>
      <w:tr w:rsidR="000B162E">
        <w:trPr>
          <w:jc w:val="center"/>
        </w:trPr>
        <w:tc>
          <w:tcPr>
            <w:tcW w:w="1478" w:type="dxa"/>
            <w:shd w:val="clear" w:color="auto" w:fill="auto"/>
          </w:tcPr>
          <w:p w:rsidR="000B162E" w:rsidRDefault="007020BF">
            <w:pPr>
              <w:rPr>
                <w:rFonts w:ascii="宋体" w:hAnsi="宋体" w:cs="宋体"/>
                <w:bCs/>
              </w:rPr>
            </w:pPr>
            <w:r>
              <w:rPr>
                <w:rFonts w:ascii="宋体" w:hAnsi="宋体" w:cs="宋体" w:hint="eastAsia"/>
                <w:bCs/>
              </w:rPr>
              <w:t>江铃全顺救护车</w:t>
            </w:r>
          </w:p>
        </w:tc>
        <w:tc>
          <w:tcPr>
            <w:tcW w:w="1843" w:type="dxa"/>
            <w:shd w:val="clear" w:color="auto" w:fill="auto"/>
          </w:tcPr>
          <w:p w:rsidR="000B162E" w:rsidRDefault="007020BF">
            <w:pPr>
              <w:rPr>
                <w:rFonts w:ascii="宋体" w:hAnsi="宋体" w:cs="宋体"/>
              </w:rPr>
            </w:pPr>
            <w:r>
              <w:rPr>
                <w:rFonts w:ascii="宋体" w:hAnsi="宋体" w:cs="宋体" w:hint="eastAsia"/>
              </w:rPr>
              <w:t>1张</w:t>
            </w:r>
          </w:p>
        </w:tc>
        <w:tc>
          <w:tcPr>
            <w:tcW w:w="1843" w:type="dxa"/>
            <w:shd w:val="clear" w:color="auto" w:fill="auto"/>
          </w:tcPr>
          <w:p w:rsidR="000B162E" w:rsidRDefault="007020BF">
            <w:pPr>
              <w:rPr>
                <w:rFonts w:ascii="宋体" w:hAnsi="宋体" w:cs="宋体"/>
              </w:rPr>
            </w:pPr>
            <w:r>
              <w:rPr>
                <w:rFonts w:ascii="宋体" w:hAnsi="宋体" w:cs="宋体" w:hint="eastAsia"/>
              </w:rPr>
              <w:t>2张</w:t>
            </w:r>
          </w:p>
        </w:tc>
        <w:tc>
          <w:tcPr>
            <w:tcW w:w="1134" w:type="dxa"/>
            <w:shd w:val="clear" w:color="auto" w:fill="auto"/>
          </w:tcPr>
          <w:p w:rsidR="000B162E" w:rsidRDefault="007020BF">
            <w:pPr>
              <w:rPr>
                <w:rFonts w:ascii="宋体" w:hAnsi="宋体" w:cs="宋体"/>
              </w:rPr>
            </w:pPr>
            <w:r>
              <w:rPr>
                <w:rFonts w:ascii="宋体" w:hAnsi="宋体" w:cs="宋体" w:hint="eastAsia"/>
              </w:rPr>
              <w:t>不采购</w:t>
            </w:r>
          </w:p>
        </w:tc>
        <w:tc>
          <w:tcPr>
            <w:tcW w:w="1417" w:type="dxa"/>
            <w:shd w:val="clear" w:color="auto" w:fill="auto"/>
          </w:tcPr>
          <w:p w:rsidR="000B162E" w:rsidRDefault="007020BF">
            <w:pPr>
              <w:rPr>
                <w:rFonts w:ascii="宋体" w:hAnsi="宋体" w:cs="宋体"/>
                <w:b/>
                <w:bCs/>
              </w:rPr>
            </w:pPr>
            <w:r>
              <w:rPr>
                <w:rFonts w:ascii="宋体" w:hAnsi="宋体" w:cs="宋体" w:hint="eastAsia"/>
              </w:rPr>
              <w:t>1套</w:t>
            </w:r>
          </w:p>
        </w:tc>
        <w:tc>
          <w:tcPr>
            <w:tcW w:w="1276" w:type="dxa"/>
            <w:shd w:val="clear" w:color="auto" w:fill="auto"/>
          </w:tcPr>
          <w:p w:rsidR="000B162E" w:rsidRDefault="007020BF">
            <w:pPr>
              <w:rPr>
                <w:rFonts w:ascii="宋体" w:hAnsi="宋体" w:cs="宋体"/>
                <w:b/>
                <w:bCs/>
              </w:rPr>
            </w:pPr>
            <w:r>
              <w:rPr>
                <w:rFonts w:ascii="宋体" w:hAnsi="宋体" w:cs="宋体" w:hint="eastAsia"/>
              </w:rPr>
              <w:t>3座</w:t>
            </w:r>
          </w:p>
        </w:tc>
        <w:tc>
          <w:tcPr>
            <w:tcW w:w="992" w:type="dxa"/>
            <w:gridSpan w:val="2"/>
            <w:shd w:val="clear" w:color="auto" w:fill="auto"/>
          </w:tcPr>
          <w:p w:rsidR="000B162E" w:rsidRDefault="007020BF">
            <w:pPr>
              <w:rPr>
                <w:rFonts w:ascii="宋体" w:hAnsi="宋体" w:cs="宋体"/>
              </w:rPr>
            </w:pPr>
            <w:r>
              <w:rPr>
                <w:rFonts w:ascii="宋体" w:hAnsi="宋体" w:cs="宋体" w:hint="eastAsia"/>
              </w:rPr>
              <w:t>不采购</w:t>
            </w:r>
          </w:p>
        </w:tc>
        <w:tc>
          <w:tcPr>
            <w:tcW w:w="993" w:type="dxa"/>
            <w:shd w:val="clear" w:color="auto" w:fill="auto"/>
          </w:tcPr>
          <w:p w:rsidR="000B162E" w:rsidRDefault="000B162E">
            <w:pPr>
              <w:rPr>
                <w:rFonts w:ascii="宋体" w:hAnsi="宋体" w:cs="宋体"/>
                <w:b/>
                <w:bCs/>
              </w:rPr>
            </w:pPr>
          </w:p>
        </w:tc>
      </w:tr>
      <w:tr w:rsidR="000B162E">
        <w:trPr>
          <w:jc w:val="center"/>
        </w:trPr>
        <w:tc>
          <w:tcPr>
            <w:tcW w:w="1478" w:type="dxa"/>
            <w:shd w:val="clear" w:color="auto" w:fill="auto"/>
          </w:tcPr>
          <w:p w:rsidR="000B162E" w:rsidRDefault="007020BF">
            <w:pPr>
              <w:rPr>
                <w:rFonts w:ascii="宋体" w:hAnsi="宋体" w:cs="宋体"/>
                <w:bCs/>
              </w:rPr>
            </w:pPr>
            <w:r>
              <w:rPr>
                <w:rFonts w:ascii="宋体" w:hAnsi="宋体" w:cs="宋体" w:hint="eastAsia"/>
                <w:bCs/>
              </w:rPr>
              <w:t>上海大通大型救护车</w:t>
            </w:r>
          </w:p>
        </w:tc>
        <w:tc>
          <w:tcPr>
            <w:tcW w:w="1843" w:type="dxa"/>
            <w:shd w:val="clear" w:color="auto" w:fill="auto"/>
          </w:tcPr>
          <w:p w:rsidR="000B162E" w:rsidRDefault="007020BF">
            <w:pPr>
              <w:rPr>
                <w:rFonts w:ascii="宋体" w:hAnsi="宋体" w:cs="宋体"/>
              </w:rPr>
            </w:pPr>
            <w:r>
              <w:rPr>
                <w:rFonts w:ascii="宋体" w:hAnsi="宋体" w:cs="宋体" w:hint="eastAsia"/>
              </w:rPr>
              <w:t>1张</w:t>
            </w:r>
          </w:p>
        </w:tc>
        <w:tc>
          <w:tcPr>
            <w:tcW w:w="1843" w:type="dxa"/>
            <w:shd w:val="clear" w:color="auto" w:fill="auto"/>
          </w:tcPr>
          <w:p w:rsidR="000B162E" w:rsidRDefault="007020BF">
            <w:pPr>
              <w:rPr>
                <w:rFonts w:ascii="宋体" w:hAnsi="宋体" w:cs="宋体"/>
              </w:rPr>
            </w:pPr>
            <w:r>
              <w:rPr>
                <w:rFonts w:ascii="宋体" w:hAnsi="宋体" w:cs="宋体" w:hint="eastAsia"/>
              </w:rPr>
              <w:t>2张</w:t>
            </w:r>
          </w:p>
        </w:tc>
        <w:tc>
          <w:tcPr>
            <w:tcW w:w="1134" w:type="dxa"/>
            <w:shd w:val="clear" w:color="auto" w:fill="auto"/>
          </w:tcPr>
          <w:p w:rsidR="000B162E" w:rsidRDefault="007020BF">
            <w:pPr>
              <w:rPr>
                <w:rFonts w:ascii="宋体" w:hAnsi="宋体" w:cs="宋体"/>
              </w:rPr>
            </w:pPr>
            <w:r>
              <w:rPr>
                <w:rFonts w:ascii="宋体" w:hAnsi="宋体" w:cs="宋体" w:hint="eastAsia"/>
              </w:rPr>
              <w:t>不采购</w:t>
            </w:r>
          </w:p>
        </w:tc>
        <w:tc>
          <w:tcPr>
            <w:tcW w:w="1417" w:type="dxa"/>
            <w:shd w:val="clear" w:color="auto" w:fill="auto"/>
          </w:tcPr>
          <w:p w:rsidR="000B162E" w:rsidRDefault="007020BF">
            <w:pPr>
              <w:rPr>
                <w:rFonts w:ascii="宋体" w:hAnsi="宋体" w:cs="宋体"/>
                <w:b/>
                <w:bCs/>
              </w:rPr>
            </w:pPr>
            <w:r>
              <w:rPr>
                <w:rFonts w:ascii="宋体" w:hAnsi="宋体" w:cs="宋体" w:hint="eastAsia"/>
              </w:rPr>
              <w:t>1套</w:t>
            </w:r>
          </w:p>
        </w:tc>
        <w:tc>
          <w:tcPr>
            <w:tcW w:w="1276" w:type="dxa"/>
            <w:shd w:val="clear" w:color="auto" w:fill="auto"/>
          </w:tcPr>
          <w:p w:rsidR="000B162E" w:rsidRDefault="007020BF">
            <w:pPr>
              <w:rPr>
                <w:rFonts w:ascii="宋体" w:hAnsi="宋体" w:cs="宋体"/>
                <w:b/>
                <w:bCs/>
              </w:rPr>
            </w:pPr>
            <w:r>
              <w:rPr>
                <w:rFonts w:ascii="宋体" w:hAnsi="宋体" w:cs="宋体" w:hint="eastAsia"/>
              </w:rPr>
              <w:t>3座</w:t>
            </w:r>
          </w:p>
        </w:tc>
        <w:tc>
          <w:tcPr>
            <w:tcW w:w="992" w:type="dxa"/>
            <w:gridSpan w:val="2"/>
            <w:shd w:val="clear" w:color="auto" w:fill="auto"/>
          </w:tcPr>
          <w:p w:rsidR="000B162E" w:rsidRDefault="007020BF">
            <w:pPr>
              <w:rPr>
                <w:rFonts w:ascii="宋体" w:hAnsi="宋体" w:cs="宋体"/>
              </w:rPr>
            </w:pPr>
            <w:r>
              <w:rPr>
                <w:rFonts w:ascii="宋体" w:hAnsi="宋体" w:cs="宋体" w:hint="eastAsia"/>
              </w:rPr>
              <w:t>不采购</w:t>
            </w:r>
          </w:p>
        </w:tc>
        <w:tc>
          <w:tcPr>
            <w:tcW w:w="993" w:type="dxa"/>
            <w:shd w:val="clear" w:color="auto" w:fill="auto"/>
          </w:tcPr>
          <w:p w:rsidR="000B162E" w:rsidRDefault="000B162E">
            <w:pPr>
              <w:rPr>
                <w:rFonts w:ascii="宋体" w:hAnsi="宋体" w:cs="宋体"/>
                <w:b/>
                <w:bCs/>
              </w:rPr>
            </w:pPr>
          </w:p>
        </w:tc>
      </w:tr>
      <w:tr w:rsidR="000B162E">
        <w:trPr>
          <w:jc w:val="center"/>
        </w:trPr>
        <w:tc>
          <w:tcPr>
            <w:tcW w:w="1478" w:type="dxa"/>
            <w:shd w:val="clear" w:color="auto" w:fill="auto"/>
          </w:tcPr>
          <w:p w:rsidR="000B162E" w:rsidRDefault="007020BF">
            <w:pPr>
              <w:rPr>
                <w:rFonts w:ascii="宋体" w:hAnsi="宋体" w:cs="宋体"/>
                <w:bCs/>
              </w:rPr>
            </w:pPr>
            <w:r>
              <w:rPr>
                <w:rFonts w:ascii="宋体" w:hAnsi="宋体" w:cs="宋体" w:hint="eastAsia"/>
                <w:bCs/>
              </w:rPr>
              <w:t>上海大通大型救护车</w:t>
            </w:r>
          </w:p>
        </w:tc>
        <w:tc>
          <w:tcPr>
            <w:tcW w:w="1843" w:type="dxa"/>
            <w:shd w:val="clear" w:color="auto" w:fill="auto"/>
          </w:tcPr>
          <w:p w:rsidR="000B162E" w:rsidRDefault="007020BF">
            <w:pPr>
              <w:rPr>
                <w:rFonts w:ascii="宋体" w:hAnsi="宋体" w:cs="宋体"/>
              </w:rPr>
            </w:pPr>
            <w:r>
              <w:rPr>
                <w:rFonts w:ascii="宋体" w:hAnsi="宋体" w:cs="宋体" w:hint="eastAsia"/>
              </w:rPr>
              <w:t>1张</w:t>
            </w:r>
          </w:p>
        </w:tc>
        <w:tc>
          <w:tcPr>
            <w:tcW w:w="1843" w:type="dxa"/>
            <w:shd w:val="clear" w:color="auto" w:fill="auto"/>
          </w:tcPr>
          <w:p w:rsidR="000B162E" w:rsidRDefault="007020BF">
            <w:pPr>
              <w:rPr>
                <w:rFonts w:ascii="宋体" w:hAnsi="宋体" w:cs="宋体"/>
              </w:rPr>
            </w:pPr>
            <w:r>
              <w:rPr>
                <w:rFonts w:ascii="宋体" w:hAnsi="宋体" w:cs="宋体" w:hint="eastAsia"/>
              </w:rPr>
              <w:t>2张</w:t>
            </w:r>
          </w:p>
        </w:tc>
        <w:tc>
          <w:tcPr>
            <w:tcW w:w="1134" w:type="dxa"/>
            <w:shd w:val="clear" w:color="auto" w:fill="auto"/>
          </w:tcPr>
          <w:p w:rsidR="000B162E" w:rsidRDefault="007020BF">
            <w:pPr>
              <w:rPr>
                <w:rFonts w:ascii="宋体" w:hAnsi="宋体" w:cs="宋体"/>
              </w:rPr>
            </w:pPr>
            <w:r>
              <w:rPr>
                <w:rFonts w:ascii="宋体" w:hAnsi="宋体" w:cs="宋体" w:hint="eastAsia"/>
              </w:rPr>
              <w:t>不采购</w:t>
            </w:r>
          </w:p>
        </w:tc>
        <w:tc>
          <w:tcPr>
            <w:tcW w:w="1417" w:type="dxa"/>
            <w:shd w:val="clear" w:color="auto" w:fill="auto"/>
          </w:tcPr>
          <w:p w:rsidR="000B162E" w:rsidRDefault="007020BF">
            <w:pPr>
              <w:rPr>
                <w:rFonts w:ascii="宋体" w:hAnsi="宋体" w:cs="宋体"/>
                <w:b/>
                <w:bCs/>
              </w:rPr>
            </w:pPr>
            <w:r>
              <w:rPr>
                <w:rFonts w:ascii="宋体" w:hAnsi="宋体" w:cs="宋体" w:hint="eastAsia"/>
              </w:rPr>
              <w:t>1套</w:t>
            </w:r>
          </w:p>
        </w:tc>
        <w:tc>
          <w:tcPr>
            <w:tcW w:w="1276" w:type="dxa"/>
            <w:shd w:val="clear" w:color="auto" w:fill="auto"/>
          </w:tcPr>
          <w:p w:rsidR="000B162E" w:rsidRDefault="007020BF">
            <w:pPr>
              <w:rPr>
                <w:rFonts w:ascii="宋体" w:hAnsi="宋体" w:cs="宋体"/>
                <w:b/>
                <w:bCs/>
              </w:rPr>
            </w:pPr>
            <w:r>
              <w:rPr>
                <w:rFonts w:ascii="宋体" w:hAnsi="宋体" w:cs="宋体" w:hint="eastAsia"/>
              </w:rPr>
              <w:t>3座</w:t>
            </w:r>
          </w:p>
        </w:tc>
        <w:tc>
          <w:tcPr>
            <w:tcW w:w="992" w:type="dxa"/>
            <w:gridSpan w:val="2"/>
            <w:shd w:val="clear" w:color="auto" w:fill="auto"/>
          </w:tcPr>
          <w:p w:rsidR="000B162E" w:rsidRDefault="007020BF">
            <w:pPr>
              <w:rPr>
                <w:rFonts w:ascii="宋体" w:hAnsi="宋体" w:cs="宋体"/>
              </w:rPr>
            </w:pPr>
            <w:r>
              <w:rPr>
                <w:rFonts w:ascii="宋体" w:hAnsi="宋体" w:cs="宋体" w:hint="eastAsia"/>
              </w:rPr>
              <w:t>不采购</w:t>
            </w:r>
          </w:p>
        </w:tc>
        <w:tc>
          <w:tcPr>
            <w:tcW w:w="993" w:type="dxa"/>
            <w:shd w:val="clear" w:color="auto" w:fill="auto"/>
          </w:tcPr>
          <w:p w:rsidR="000B162E" w:rsidRDefault="000B162E">
            <w:pPr>
              <w:rPr>
                <w:rFonts w:ascii="宋体" w:hAnsi="宋体" w:cs="宋体"/>
                <w:b/>
                <w:bCs/>
              </w:rPr>
            </w:pPr>
          </w:p>
        </w:tc>
      </w:tr>
      <w:tr w:rsidR="000B162E">
        <w:trPr>
          <w:jc w:val="center"/>
        </w:trPr>
        <w:tc>
          <w:tcPr>
            <w:tcW w:w="1478" w:type="dxa"/>
            <w:shd w:val="clear" w:color="auto" w:fill="auto"/>
          </w:tcPr>
          <w:p w:rsidR="000B162E" w:rsidRDefault="007020BF">
            <w:pPr>
              <w:rPr>
                <w:rFonts w:ascii="宋体" w:hAnsi="宋体" w:cs="宋体"/>
                <w:bCs/>
              </w:rPr>
            </w:pPr>
            <w:r>
              <w:rPr>
                <w:rFonts w:ascii="宋体" w:hAnsi="宋体" w:cs="宋体" w:hint="eastAsia"/>
                <w:bCs/>
              </w:rPr>
              <w:t>福田救护车</w:t>
            </w:r>
          </w:p>
        </w:tc>
        <w:tc>
          <w:tcPr>
            <w:tcW w:w="1843" w:type="dxa"/>
            <w:shd w:val="clear" w:color="auto" w:fill="auto"/>
          </w:tcPr>
          <w:p w:rsidR="000B162E" w:rsidRDefault="007020BF">
            <w:pPr>
              <w:rPr>
                <w:rFonts w:ascii="宋体" w:hAnsi="宋体" w:cs="宋体"/>
              </w:rPr>
            </w:pPr>
            <w:r>
              <w:rPr>
                <w:rFonts w:ascii="宋体" w:hAnsi="宋体" w:cs="宋体" w:hint="eastAsia"/>
              </w:rPr>
              <w:t>1张</w:t>
            </w:r>
          </w:p>
        </w:tc>
        <w:tc>
          <w:tcPr>
            <w:tcW w:w="1843" w:type="dxa"/>
            <w:shd w:val="clear" w:color="auto" w:fill="auto"/>
          </w:tcPr>
          <w:p w:rsidR="000B162E" w:rsidRDefault="007020BF">
            <w:pPr>
              <w:rPr>
                <w:rFonts w:ascii="宋体" w:hAnsi="宋体" w:cs="宋体"/>
              </w:rPr>
            </w:pPr>
            <w:r>
              <w:rPr>
                <w:rFonts w:ascii="宋体" w:hAnsi="宋体" w:cs="宋体" w:hint="eastAsia"/>
              </w:rPr>
              <w:t>2张</w:t>
            </w:r>
          </w:p>
        </w:tc>
        <w:tc>
          <w:tcPr>
            <w:tcW w:w="1134" w:type="dxa"/>
            <w:shd w:val="clear" w:color="auto" w:fill="auto"/>
          </w:tcPr>
          <w:p w:rsidR="000B162E" w:rsidRDefault="007020BF">
            <w:pPr>
              <w:rPr>
                <w:rFonts w:ascii="宋体" w:hAnsi="宋体" w:cs="宋体"/>
              </w:rPr>
            </w:pPr>
            <w:r>
              <w:rPr>
                <w:rFonts w:ascii="宋体" w:hAnsi="宋体" w:cs="宋体" w:hint="eastAsia"/>
              </w:rPr>
              <w:t>1张</w:t>
            </w:r>
          </w:p>
        </w:tc>
        <w:tc>
          <w:tcPr>
            <w:tcW w:w="1417" w:type="dxa"/>
            <w:shd w:val="clear" w:color="auto" w:fill="auto"/>
          </w:tcPr>
          <w:p w:rsidR="000B162E" w:rsidRDefault="007020BF">
            <w:pPr>
              <w:rPr>
                <w:rFonts w:ascii="宋体" w:hAnsi="宋体" w:cs="宋体"/>
                <w:b/>
                <w:bCs/>
              </w:rPr>
            </w:pPr>
            <w:r>
              <w:rPr>
                <w:rFonts w:ascii="宋体" w:hAnsi="宋体" w:cs="宋体" w:hint="eastAsia"/>
              </w:rPr>
              <w:t>1套</w:t>
            </w:r>
          </w:p>
        </w:tc>
        <w:tc>
          <w:tcPr>
            <w:tcW w:w="1276" w:type="dxa"/>
            <w:shd w:val="clear" w:color="auto" w:fill="auto"/>
          </w:tcPr>
          <w:p w:rsidR="000B162E" w:rsidRDefault="007020BF">
            <w:pPr>
              <w:rPr>
                <w:rFonts w:ascii="宋体" w:hAnsi="宋体" w:cs="宋体"/>
                <w:b/>
                <w:bCs/>
              </w:rPr>
            </w:pPr>
            <w:r>
              <w:rPr>
                <w:rFonts w:ascii="宋体" w:hAnsi="宋体" w:cs="宋体" w:hint="eastAsia"/>
              </w:rPr>
              <w:t>2座</w:t>
            </w:r>
          </w:p>
        </w:tc>
        <w:tc>
          <w:tcPr>
            <w:tcW w:w="992" w:type="dxa"/>
            <w:gridSpan w:val="2"/>
            <w:shd w:val="clear" w:color="auto" w:fill="auto"/>
          </w:tcPr>
          <w:p w:rsidR="000B162E" w:rsidRDefault="007020BF">
            <w:pPr>
              <w:rPr>
                <w:rFonts w:ascii="宋体" w:hAnsi="宋体" w:cs="宋体"/>
              </w:rPr>
            </w:pPr>
            <w:r>
              <w:rPr>
                <w:rFonts w:ascii="宋体" w:hAnsi="宋体" w:cs="宋体" w:hint="eastAsia"/>
              </w:rPr>
              <w:t>不采购</w:t>
            </w:r>
          </w:p>
        </w:tc>
        <w:tc>
          <w:tcPr>
            <w:tcW w:w="993" w:type="dxa"/>
            <w:shd w:val="clear" w:color="auto" w:fill="auto"/>
          </w:tcPr>
          <w:p w:rsidR="000B162E" w:rsidRDefault="000B162E">
            <w:pPr>
              <w:rPr>
                <w:rFonts w:ascii="宋体" w:hAnsi="宋体" w:cs="宋体"/>
                <w:b/>
                <w:bCs/>
              </w:rPr>
            </w:pPr>
          </w:p>
        </w:tc>
      </w:tr>
      <w:tr w:rsidR="000B162E">
        <w:trPr>
          <w:jc w:val="center"/>
        </w:trPr>
        <w:tc>
          <w:tcPr>
            <w:tcW w:w="1478" w:type="dxa"/>
            <w:shd w:val="clear" w:color="auto" w:fill="auto"/>
          </w:tcPr>
          <w:p w:rsidR="000B162E" w:rsidRDefault="007020BF">
            <w:pPr>
              <w:rPr>
                <w:rFonts w:ascii="宋体" w:hAnsi="宋体" w:cs="宋体"/>
                <w:bCs/>
              </w:rPr>
            </w:pPr>
            <w:r>
              <w:rPr>
                <w:rFonts w:ascii="宋体" w:hAnsi="宋体" w:cs="宋体" w:hint="eastAsia"/>
                <w:bCs/>
              </w:rPr>
              <w:t>福田救护车</w:t>
            </w:r>
          </w:p>
        </w:tc>
        <w:tc>
          <w:tcPr>
            <w:tcW w:w="1843" w:type="dxa"/>
            <w:shd w:val="clear" w:color="auto" w:fill="auto"/>
          </w:tcPr>
          <w:p w:rsidR="000B162E" w:rsidRDefault="007020BF">
            <w:pPr>
              <w:rPr>
                <w:rFonts w:ascii="宋体" w:hAnsi="宋体" w:cs="宋体"/>
              </w:rPr>
            </w:pPr>
            <w:r>
              <w:rPr>
                <w:rFonts w:ascii="宋体" w:hAnsi="宋体" w:cs="宋体" w:hint="eastAsia"/>
              </w:rPr>
              <w:t>1张</w:t>
            </w:r>
          </w:p>
        </w:tc>
        <w:tc>
          <w:tcPr>
            <w:tcW w:w="1843" w:type="dxa"/>
            <w:shd w:val="clear" w:color="auto" w:fill="auto"/>
          </w:tcPr>
          <w:p w:rsidR="000B162E" w:rsidRDefault="007020BF">
            <w:pPr>
              <w:rPr>
                <w:rFonts w:ascii="宋体" w:hAnsi="宋体" w:cs="宋体"/>
              </w:rPr>
            </w:pPr>
            <w:r>
              <w:rPr>
                <w:rFonts w:ascii="宋体" w:hAnsi="宋体" w:cs="宋体" w:hint="eastAsia"/>
              </w:rPr>
              <w:t>2张</w:t>
            </w:r>
          </w:p>
        </w:tc>
        <w:tc>
          <w:tcPr>
            <w:tcW w:w="1134" w:type="dxa"/>
            <w:shd w:val="clear" w:color="auto" w:fill="auto"/>
          </w:tcPr>
          <w:p w:rsidR="000B162E" w:rsidRDefault="007020BF">
            <w:pPr>
              <w:rPr>
                <w:rFonts w:ascii="宋体" w:hAnsi="宋体" w:cs="宋体"/>
              </w:rPr>
            </w:pPr>
            <w:r>
              <w:rPr>
                <w:rFonts w:ascii="宋体" w:hAnsi="宋体" w:cs="宋体" w:hint="eastAsia"/>
              </w:rPr>
              <w:t>1张</w:t>
            </w:r>
          </w:p>
        </w:tc>
        <w:tc>
          <w:tcPr>
            <w:tcW w:w="1417" w:type="dxa"/>
            <w:shd w:val="clear" w:color="auto" w:fill="auto"/>
          </w:tcPr>
          <w:p w:rsidR="000B162E" w:rsidRDefault="007020BF">
            <w:pPr>
              <w:rPr>
                <w:rFonts w:ascii="宋体" w:hAnsi="宋体" w:cs="宋体"/>
                <w:b/>
                <w:bCs/>
              </w:rPr>
            </w:pPr>
            <w:r>
              <w:rPr>
                <w:rFonts w:ascii="宋体" w:hAnsi="宋体" w:cs="宋体" w:hint="eastAsia"/>
              </w:rPr>
              <w:t>1套</w:t>
            </w:r>
          </w:p>
        </w:tc>
        <w:tc>
          <w:tcPr>
            <w:tcW w:w="1276" w:type="dxa"/>
            <w:shd w:val="clear" w:color="auto" w:fill="auto"/>
          </w:tcPr>
          <w:p w:rsidR="000B162E" w:rsidRDefault="007020BF">
            <w:pPr>
              <w:rPr>
                <w:rFonts w:ascii="宋体" w:hAnsi="宋体" w:cs="宋体"/>
                <w:b/>
                <w:bCs/>
              </w:rPr>
            </w:pPr>
            <w:r>
              <w:rPr>
                <w:rFonts w:ascii="宋体" w:hAnsi="宋体" w:cs="宋体" w:hint="eastAsia"/>
              </w:rPr>
              <w:t>2座</w:t>
            </w:r>
          </w:p>
        </w:tc>
        <w:tc>
          <w:tcPr>
            <w:tcW w:w="992" w:type="dxa"/>
            <w:gridSpan w:val="2"/>
            <w:shd w:val="clear" w:color="auto" w:fill="auto"/>
          </w:tcPr>
          <w:p w:rsidR="000B162E" w:rsidRDefault="007020BF">
            <w:pPr>
              <w:rPr>
                <w:rFonts w:ascii="宋体" w:hAnsi="宋体" w:cs="宋体"/>
              </w:rPr>
            </w:pPr>
            <w:r>
              <w:rPr>
                <w:rFonts w:ascii="宋体" w:hAnsi="宋体" w:cs="宋体" w:hint="eastAsia"/>
              </w:rPr>
              <w:t>不采购</w:t>
            </w:r>
          </w:p>
        </w:tc>
        <w:tc>
          <w:tcPr>
            <w:tcW w:w="993" w:type="dxa"/>
            <w:shd w:val="clear" w:color="auto" w:fill="auto"/>
          </w:tcPr>
          <w:p w:rsidR="000B162E" w:rsidRDefault="000B162E">
            <w:pPr>
              <w:rPr>
                <w:rFonts w:ascii="宋体" w:hAnsi="宋体" w:cs="宋体"/>
                <w:b/>
                <w:bCs/>
              </w:rPr>
            </w:pPr>
          </w:p>
        </w:tc>
      </w:tr>
      <w:tr w:rsidR="000B162E">
        <w:trPr>
          <w:jc w:val="center"/>
        </w:trPr>
        <w:tc>
          <w:tcPr>
            <w:tcW w:w="1478" w:type="dxa"/>
            <w:shd w:val="clear" w:color="auto" w:fill="auto"/>
          </w:tcPr>
          <w:p w:rsidR="000B162E" w:rsidRDefault="007020BF">
            <w:pPr>
              <w:rPr>
                <w:rFonts w:ascii="宋体" w:hAnsi="宋体" w:cs="宋体"/>
                <w:bCs/>
              </w:rPr>
            </w:pPr>
            <w:proofErr w:type="gramStart"/>
            <w:r>
              <w:rPr>
                <w:rFonts w:ascii="宋体" w:hAnsi="宋体" w:cs="宋体" w:hint="eastAsia"/>
                <w:bCs/>
              </w:rPr>
              <w:t>金旅牌</w:t>
            </w:r>
            <w:proofErr w:type="gramEnd"/>
            <w:r>
              <w:rPr>
                <w:rFonts w:ascii="宋体" w:hAnsi="宋体" w:cs="宋体" w:hint="eastAsia"/>
                <w:bCs/>
              </w:rPr>
              <w:t>救护车</w:t>
            </w:r>
          </w:p>
        </w:tc>
        <w:tc>
          <w:tcPr>
            <w:tcW w:w="1843" w:type="dxa"/>
            <w:shd w:val="clear" w:color="auto" w:fill="auto"/>
          </w:tcPr>
          <w:p w:rsidR="000B162E" w:rsidRDefault="007020BF">
            <w:pPr>
              <w:rPr>
                <w:rFonts w:ascii="宋体" w:hAnsi="宋体" w:cs="宋体"/>
              </w:rPr>
            </w:pPr>
            <w:r>
              <w:rPr>
                <w:rFonts w:ascii="宋体" w:hAnsi="宋体" w:cs="宋体" w:hint="eastAsia"/>
              </w:rPr>
              <w:t>1张</w:t>
            </w:r>
          </w:p>
        </w:tc>
        <w:tc>
          <w:tcPr>
            <w:tcW w:w="1843" w:type="dxa"/>
            <w:shd w:val="clear" w:color="auto" w:fill="auto"/>
          </w:tcPr>
          <w:p w:rsidR="000B162E" w:rsidRDefault="007020BF">
            <w:pPr>
              <w:rPr>
                <w:rFonts w:ascii="宋体" w:hAnsi="宋体" w:cs="宋体"/>
              </w:rPr>
            </w:pPr>
            <w:r>
              <w:rPr>
                <w:rFonts w:ascii="宋体" w:hAnsi="宋体" w:cs="宋体" w:hint="eastAsia"/>
              </w:rPr>
              <w:t>2张</w:t>
            </w:r>
          </w:p>
        </w:tc>
        <w:tc>
          <w:tcPr>
            <w:tcW w:w="1134" w:type="dxa"/>
            <w:shd w:val="clear" w:color="auto" w:fill="auto"/>
          </w:tcPr>
          <w:p w:rsidR="000B162E" w:rsidRDefault="007020BF">
            <w:pPr>
              <w:rPr>
                <w:rFonts w:ascii="宋体" w:hAnsi="宋体" w:cs="宋体"/>
              </w:rPr>
            </w:pPr>
            <w:r>
              <w:rPr>
                <w:rFonts w:ascii="宋体" w:hAnsi="宋体" w:cs="宋体" w:hint="eastAsia"/>
              </w:rPr>
              <w:t>不采购</w:t>
            </w:r>
          </w:p>
        </w:tc>
        <w:tc>
          <w:tcPr>
            <w:tcW w:w="1417" w:type="dxa"/>
            <w:shd w:val="clear" w:color="auto" w:fill="auto"/>
          </w:tcPr>
          <w:p w:rsidR="000B162E" w:rsidRDefault="007020BF">
            <w:pPr>
              <w:rPr>
                <w:rFonts w:ascii="宋体" w:hAnsi="宋体" w:cs="宋体"/>
                <w:b/>
                <w:bCs/>
              </w:rPr>
            </w:pPr>
            <w:r>
              <w:rPr>
                <w:rFonts w:ascii="宋体" w:hAnsi="宋体" w:cs="宋体" w:hint="eastAsia"/>
              </w:rPr>
              <w:t>1套</w:t>
            </w:r>
          </w:p>
        </w:tc>
        <w:tc>
          <w:tcPr>
            <w:tcW w:w="1276" w:type="dxa"/>
            <w:shd w:val="clear" w:color="auto" w:fill="auto"/>
          </w:tcPr>
          <w:p w:rsidR="000B162E" w:rsidRDefault="007020BF">
            <w:pPr>
              <w:rPr>
                <w:rFonts w:ascii="宋体" w:hAnsi="宋体" w:cs="宋体"/>
                <w:b/>
                <w:bCs/>
              </w:rPr>
            </w:pPr>
            <w:r>
              <w:rPr>
                <w:rFonts w:ascii="宋体" w:hAnsi="宋体" w:cs="宋体" w:hint="eastAsia"/>
              </w:rPr>
              <w:t>2座</w:t>
            </w:r>
          </w:p>
        </w:tc>
        <w:tc>
          <w:tcPr>
            <w:tcW w:w="992" w:type="dxa"/>
            <w:gridSpan w:val="2"/>
            <w:shd w:val="clear" w:color="auto" w:fill="auto"/>
          </w:tcPr>
          <w:p w:rsidR="000B162E" w:rsidRDefault="007020BF">
            <w:pPr>
              <w:rPr>
                <w:rFonts w:ascii="宋体" w:hAnsi="宋体" w:cs="宋体"/>
              </w:rPr>
            </w:pPr>
            <w:r>
              <w:rPr>
                <w:rFonts w:ascii="宋体" w:hAnsi="宋体" w:cs="宋体" w:hint="eastAsia"/>
              </w:rPr>
              <w:t>不采购</w:t>
            </w:r>
          </w:p>
        </w:tc>
        <w:tc>
          <w:tcPr>
            <w:tcW w:w="993" w:type="dxa"/>
            <w:shd w:val="clear" w:color="auto" w:fill="auto"/>
          </w:tcPr>
          <w:p w:rsidR="000B162E" w:rsidRDefault="000B162E">
            <w:pPr>
              <w:rPr>
                <w:rFonts w:ascii="宋体" w:hAnsi="宋体" w:cs="宋体"/>
                <w:b/>
                <w:bCs/>
              </w:rPr>
            </w:pPr>
          </w:p>
        </w:tc>
      </w:tr>
      <w:tr w:rsidR="000B162E">
        <w:trPr>
          <w:jc w:val="center"/>
        </w:trPr>
        <w:tc>
          <w:tcPr>
            <w:tcW w:w="1478" w:type="dxa"/>
            <w:shd w:val="clear" w:color="auto" w:fill="auto"/>
          </w:tcPr>
          <w:p w:rsidR="000B162E" w:rsidRDefault="007020BF">
            <w:pPr>
              <w:rPr>
                <w:rFonts w:ascii="宋体" w:hAnsi="宋体" w:cs="宋体"/>
                <w:bCs/>
              </w:rPr>
            </w:pPr>
            <w:proofErr w:type="gramStart"/>
            <w:r>
              <w:rPr>
                <w:rFonts w:ascii="宋体" w:hAnsi="宋体" w:cs="宋体" w:hint="eastAsia"/>
                <w:bCs/>
              </w:rPr>
              <w:t>迪</w:t>
            </w:r>
            <w:proofErr w:type="gramEnd"/>
            <w:r>
              <w:rPr>
                <w:rFonts w:ascii="宋体" w:hAnsi="宋体" w:cs="宋体" w:hint="eastAsia"/>
                <w:bCs/>
              </w:rPr>
              <w:t>马牌救护车</w:t>
            </w:r>
          </w:p>
        </w:tc>
        <w:tc>
          <w:tcPr>
            <w:tcW w:w="1843" w:type="dxa"/>
            <w:shd w:val="clear" w:color="auto" w:fill="auto"/>
          </w:tcPr>
          <w:p w:rsidR="000B162E" w:rsidRDefault="007020BF">
            <w:pPr>
              <w:rPr>
                <w:rFonts w:ascii="宋体" w:hAnsi="宋体" w:cs="宋体"/>
              </w:rPr>
            </w:pPr>
            <w:r>
              <w:rPr>
                <w:rFonts w:ascii="宋体" w:hAnsi="宋体" w:cs="宋体" w:hint="eastAsia"/>
              </w:rPr>
              <w:t>1张</w:t>
            </w:r>
          </w:p>
        </w:tc>
        <w:tc>
          <w:tcPr>
            <w:tcW w:w="1843" w:type="dxa"/>
            <w:shd w:val="clear" w:color="auto" w:fill="auto"/>
          </w:tcPr>
          <w:p w:rsidR="000B162E" w:rsidRDefault="007020BF">
            <w:pPr>
              <w:rPr>
                <w:rFonts w:ascii="宋体" w:hAnsi="宋体" w:cs="宋体"/>
              </w:rPr>
            </w:pPr>
            <w:r>
              <w:rPr>
                <w:rFonts w:ascii="宋体" w:hAnsi="宋体" w:cs="宋体" w:hint="eastAsia"/>
              </w:rPr>
              <w:t>2张</w:t>
            </w:r>
          </w:p>
        </w:tc>
        <w:tc>
          <w:tcPr>
            <w:tcW w:w="1134" w:type="dxa"/>
            <w:shd w:val="clear" w:color="auto" w:fill="auto"/>
          </w:tcPr>
          <w:p w:rsidR="000B162E" w:rsidRDefault="007020BF">
            <w:pPr>
              <w:rPr>
                <w:rFonts w:ascii="宋体" w:hAnsi="宋体" w:cs="宋体"/>
              </w:rPr>
            </w:pPr>
            <w:r>
              <w:rPr>
                <w:rFonts w:ascii="宋体" w:hAnsi="宋体" w:cs="宋体" w:hint="eastAsia"/>
              </w:rPr>
              <w:t>不采购</w:t>
            </w:r>
          </w:p>
        </w:tc>
        <w:tc>
          <w:tcPr>
            <w:tcW w:w="1417" w:type="dxa"/>
            <w:shd w:val="clear" w:color="auto" w:fill="auto"/>
          </w:tcPr>
          <w:p w:rsidR="000B162E" w:rsidRDefault="007020BF">
            <w:pPr>
              <w:rPr>
                <w:rFonts w:ascii="宋体" w:hAnsi="宋体" w:cs="宋体"/>
                <w:b/>
                <w:bCs/>
              </w:rPr>
            </w:pPr>
            <w:r>
              <w:rPr>
                <w:rFonts w:ascii="宋体" w:hAnsi="宋体" w:cs="宋体" w:hint="eastAsia"/>
              </w:rPr>
              <w:t>1套</w:t>
            </w:r>
          </w:p>
        </w:tc>
        <w:tc>
          <w:tcPr>
            <w:tcW w:w="1276" w:type="dxa"/>
            <w:shd w:val="clear" w:color="auto" w:fill="auto"/>
          </w:tcPr>
          <w:p w:rsidR="000B162E" w:rsidRDefault="007020BF">
            <w:pPr>
              <w:rPr>
                <w:rFonts w:ascii="宋体" w:hAnsi="宋体" w:cs="宋体"/>
                <w:b/>
                <w:bCs/>
              </w:rPr>
            </w:pPr>
            <w:r>
              <w:rPr>
                <w:rFonts w:ascii="宋体" w:hAnsi="宋体" w:cs="宋体" w:hint="eastAsia"/>
              </w:rPr>
              <w:t>2座</w:t>
            </w:r>
          </w:p>
        </w:tc>
        <w:tc>
          <w:tcPr>
            <w:tcW w:w="992" w:type="dxa"/>
            <w:gridSpan w:val="2"/>
            <w:shd w:val="clear" w:color="auto" w:fill="auto"/>
          </w:tcPr>
          <w:p w:rsidR="000B162E" w:rsidRDefault="007020BF">
            <w:pPr>
              <w:rPr>
                <w:rFonts w:ascii="宋体" w:hAnsi="宋体" w:cs="宋体"/>
              </w:rPr>
            </w:pPr>
            <w:r>
              <w:rPr>
                <w:rFonts w:ascii="宋体" w:hAnsi="宋体" w:cs="宋体" w:hint="eastAsia"/>
              </w:rPr>
              <w:t>不采购</w:t>
            </w:r>
          </w:p>
        </w:tc>
        <w:tc>
          <w:tcPr>
            <w:tcW w:w="993" w:type="dxa"/>
            <w:shd w:val="clear" w:color="auto" w:fill="auto"/>
          </w:tcPr>
          <w:p w:rsidR="000B162E" w:rsidRDefault="000B162E">
            <w:pPr>
              <w:rPr>
                <w:rFonts w:ascii="宋体" w:hAnsi="宋体" w:cs="宋体"/>
                <w:b/>
                <w:bCs/>
              </w:rPr>
            </w:pPr>
          </w:p>
        </w:tc>
      </w:tr>
      <w:tr w:rsidR="000B162E">
        <w:trPr>
          <w:jc w:val="center"/>
        </w:trPr>
        <w:tc>
          <w:tcPr>
            <w:tcW w:w="1478" w:type="dxa"/>
            <w:shd w:val="clear" w:color="auto" w:fill="auto"/>
          </w:tcPr>
          <w:p w:rsidR="000B162E" w:rsidRDefault="007020BF">
            <w:pPr>
              <w:rPr>
                <w:rFonts w:ascii="宋体" w:hAnsi="宋体" w:cs="宋体"/>
                <w:bCs/>
              </w:rPr>
            </w:pPr>
            <w:r>
              <w:rPr>
                <w:rFonts w:ascii="宋体" w:hAnsi="宋体" w:cs="宋体" w:hint="eastAsia"/>
                <w:bCs/>
              </w:rPr>
              <w:t>新世代福特大型救护车</w:t>
            </w:r>
          </w:p>
        </w:tc>
        <w:tc>
          <w:tcPr>
            <w:tcW w:w="1843" w:type="dxa"/>
            <w:shd w:val="clear" w:color="auto" w:fill="auto"/>
          </w:tcPr>
          <w:p w:rsidR="000B162E" w:rsidRDefault="007020BF">
            <w:pPr>
              <w:rPr>
                <w:rFonts w:ascii="宋体" w:hAnsi="宋体" w:cs="宋体"/>
              </w:rPr>
            </w:pPr>
            <w:r>
              <w:rPr>
                <w:rFonts w:ascii="宋体" w:hAnsi="宋体" w:cs="宋体" w:hint="eastAsia"/>
              </w:rPr>
              <w:t>1张</w:t>
            </w:r>
          </w:p>
        </w:tc>
        <w:tc>
          <w:tcPr>
            <w:tcW w:w="1843" w:type="dxa"/>
            <w:shd w:val="clear" w:color="auto" w:fill="auto"/>
          </w:tcPr>
          <w:p w:rsidR="000B162E" w:rsidRDefault="007020BF">
            <w:pPr>
              <w:rPr>
                <w:rFonts w:ascii="宋体" w:hAnsi="宋体" w:cs="宋体"/>
              </w:rPr>
            </w:pPr>
            <w:r>
              <w:rPr>
                <w:rFonts w:ascii="宋体" w:hAnsi="宋体" w:cs="宋体" w:hint="eastAsia"/>
              </w:rPr>
              <w:t>2张</w:t>
            </w:r>
          </w:p>
        </w:tc>
        <w:tc>
          <w:tcPr>
            <w:tcW w:w="1134" w:type="dxa"/>
            <w:shd w:val="clear" w:color="auto" w:fill="auto"/>
          </w:tcPr>
          <w:p w:rsidR="000B162E" w:rsidRDefault="007020BF">
            <w:pPr>
              <w:rPr>
                <w:rFonts w:ascii="宋体" w:hAnsi="宋体" w:cs="宋体"/>
              </w:rPr>
            </w:pPr>
            <w:r>
              <w:rPr>
                <w:rFonts w:ascii="宋体" w:hAnsi="宋体" w:cs="宋体" w:hint="eastAsia"/>
              </w:rPr>
              <w:t>不采购</w:t>
            </w:r>
          </w:p>
        </w:tc>
        <w:tc>
          <w:tcPr>
            <w:tcW w:w="1417" w:type="dxa"/>
            <w:shd w:val="clear" w:color="auto" w:fill="auto"/>
          </w:tcPr>
          <w:p w:rsidR="000B162E" w:rsidRDefault="007020BF">
            <w:pPr>
              <w:rPr>
                <w:rFonts w:ascii="宋体" w:hAnsi="宋体" w:cs="宋体"/>
                <w:b/>
                <w:bCs/>
              </w:rPr>
            </w:pPr>
            <w:r>
              <w:rPr>
                <w:rFonts w:ascii="宋体" w:hAnsi="宋体" w:cs="宋体" w:hint="eastAsia"/>
              </w:rPr>
              <w:t>1套</w:t>
            </w:r>
          </w:p>
        </w:tc>
        <w:tc>
          <w:tcPr>
            <w:tcW w:w="1276" w:type="dxa"/>
            <w:shd w:val="clear" w:color="auto" w:fill="auto"/>
          </w:tcPr>
          <w:p w:rsidR="000B162E" w:rsidRDefault="007020BF">
            <w:pPr>
              <w:rPr>
                <w:rFonts w:ascii="宋体" w:hAnsi="宋体" w:cs="宋体"/>
                <w:b/>
                <w:bCs/>
              </w:rPr>
            </w:pPr>
            <w:r>
              <w:rPr>
                <w:rFonts w:ascii="宋体" w:hAnsi="宋体" w:cs="宋体" w:hint="eastAsia"/>
              </w:rPr>
              <w:t>3座</w:t>
            </w:r>
          </w:p>
        </w:tc>
        <w:tc>
          <w:tcPr>
            <w:tcW w:w="992" w:type="dxa"/>
            <w:gridSpan w:val="2"/>
            <w:shd w:val="clear" w:color="auto" w:fill="auto"/>
          </w:tcPr>
          <w:p w:rsidR="000B162E" w:rsidRDefault="007020BF">
            <w:pPr>
              <w:rPr>
                <w:rFonts w:ascii="宋体" w:hAnsi="宋体" w:cs="宋体"/>
              </w:rPr>
            </w:pPr>
            <w:r>
              <w:rPr>
                <w:rFonts w:ascii="宋体" w:hAnsi="宋体" w:cs="宋体" w:hint="eastAsia"/>
              </w:rPr>
              <w:t>不采购</w:t>
            </w:r>
          </w:p>
        </w:tc>
        <w:tc>
          <w:tcPr>
            <w:tcW w:w="993" w:type="dxa"/>
            <w:shd w:val="clear" w:color="auto" w:fill="auto"/>
          </w:tcPr>
          <w:p w:rsidR="000B162E" w:rsidRDefault="000B162E">
            <w:pPr>
              <w:rPr>
                <w:rFonts w:ascii="宋体" w:hAnsi="宋体" w:cs="宋体"/>
                <w:b/>
                <w:bCs/>
              </w:rPr>
            </w:pPr>
          </w:p>
        </w:tc>
      </w:tr>
      <w:tr w:rsidR="000B162E">
        <w:trPr>
          <w:jc w:val="center"/>
        </w:trPr>
        <w:tc>
          <w:tcPr>
            <w:tcW w:w="9983" w:type="dxa"/>
            <w:gridSpan w:val="8"/>
            <w:shd w:val="clear" w:color="auto" w:fill="auto"/>
          </w:tcPr>
          <w:p w:rsidR="000B162E" w:rsidRDefault="007020BF">
            <w:pPr>
              <w:rPr>
                <w:rFonts w:ascii="宋体" w:hAnsi="宋体" w:cs="宋体"/>
                <w:sz w:val="24"/>
              </w:rPr>
            </w:pPr>
            <w:r>
              <w:rPr>
                <w:rFonts w:ascii="宋体" w:hAnsi="宋体" w:cs="宋体" w:hint="eastAsia"/>
                <w:b/>
                <w:bCs/>
                <w:sz w:val="24"/>
                <w:szCs w:val="24"/>
              </w:rPr>
              <w:t>4台业务车辆内脚垫破损需要更新项目</w:t>
            </w:r>
          </w:p>
        </w:tc>
        <w:tc>
          <w:tcPr>
            <w:tcW w:w="993" w:type="dxa"/>
            <w:shd w:val="clear" w:color="auto" w:fill="auto"/>
          </w:tcPr>
          <w:p w:rsidR="000B162E" w:rsidRDefault="000B162E">
            <w:pPr>
              <w:rPr>
                <w:rFonts w:ascii="宋体" w:hAnsi="宋体" w:cs="宋体"/>
              </w:rPr>
            </w:pPr>
          </w:p>
        </w:tc>
      </w:tr>
      <w:tr w:rsidR="000B162E">
        <w:trPr>
          <w:jc w:val="center"/>
        </w:trPr>
        <w:tc>
          <w:tcPr>
            <w:tcW w:w="3321" w:type="dxa"/>
            <w:gridSpan w:val="2"/>
            <w:shd w:val="clear" w:color="auto" w:fill="auto"/>
          </w:tcPr>
          <w:p w:rsidR="000B162E" w:rsidRDefault="007020BF">
            <w:pPr>
              <w:rPr>
                <w:rFonts w:ascii="宋体" w:hAnsi="宋体" w:cs="宋体"/>
              </w:rPr>
            </w:pPr>
            <w:r>
              <w:rPr>
                <w:rFonts w:ascii="宋体" w:hAnsi="宋体" w:cs="宋体" w:hint="eastAsia"/>
              </w:rPr>
              <w:t>车牌号及车辆品牌型号</w:t>
            </w:r>
          </w:p>
        </w:tc>
        <w:tc>
          <w:tcPr>
            <w:tcW w:w="6662" w:type="dxa"/>
            <w:gridSpan w:val="6"/>
            <w:shd w:val="clear" w:color="auto" w:fill="auto"/>
          </w:tcPr>
          <w:p w:rsidR="000B162E" w:rsidRDefault="007020BF">
            <w:pPr>
              <w:rPr>
                <w:rFonts w:ascii="宋体" w:hAnsi="宋体" w:cs="宋体"/>
              </w:rPr>
            </w:pPr>
            <w:r>
              <w:rPr>
                <w:rFonts w:ascii="宋体" w:hAnsi="宋体" w:cs="宋体" w:hint="eastAsia"/>
              </w:rPr>
              <w:t>车辆内脚垫配置基本要求</w:t>
            </w:r>
          </w:p>
        </w:tc>
        <w:tc>
          <w:tcPr>
            <w:tcW w:w="993" w:type="dxa"/>
            <w:shd w:val="clear" w:color="auto" w:fill="auto"/>
          </w:tcPr>
          <w:p w:rsidR="000B162E" w:rsidRDefault="000B162E">
            <w:pPr>
              <w:rPr>
                <w:rFonts w:ascii="宋体" w:hAnsi="宋体" w:cs="宋体"/>
              </w:rPr>
            </w:pPr>
          </w:p>
        </w:tc>
      </w:tr>
      <w:tr w:rsidR="000B162E">
        <w:trPr>
          <w:jc w:val="center"/>
        </w:trPr>
        <w:tc>
          <w:tcPr>
            <w:tcW w:w="3321" w:type="dxa"/>
            <w:gridSpan w:val="2"/>
            <w:shd w:val="clear" w:color="auto" w:fill="auto"/>
          </w:tcPr>
          <w:p w:rsidR="000B162E" w:rsidRDefault="007020BF">
            <w:pPr>
              <w:rPr>
                <w:rFonts w:ascii="宋体" w:hAnsi="宋体" w:cs="宋体"/>
              </w:rPr>
            </w:pPr>
            <w:r>
              <w:rPr>
                <w:rFonts w:ascii="宋体" w:hAnsi="宋体" w:cs="宋体" w:hint="eastAsia"/>
              </w:rPr>
              <w:t>鄂E85821丰田大海狮13座面包车</w:t>
            </w:r>
            <w:r>
              <w:rPr>
                <w:rFonts w:ascii="宋体" w:hAnsi="宋体" w:cs="宋体" w:hint="eastAsia"/>
              </w:rPr>
              <w:lastRenderedPageBreak/>
              <w:t>2007款</w:t>
            </w:r>
          </w:p>
        </w:tc>
        <w:tc>
          <w:tcPr>
            <w:tcW w:w="6662" w:type="dxa"/>
            <w:gridSpan w:val="6"/>
            <w:shd w:val="clear" w:color="auto" w:fill="auto"/>
          </w:tcPr>
          <w:p w:rsidR="000B162E" w:rsidRDefault="007020BF">
            <w:pPr>
              <w:rPr>
                <w:rFonts w:ascii="宋体" w:hAnsi="宋体" w:cs="宋体"/>
              </w:rPr>
            </w:pPr>
            <w:r>
              <w:rPr>
                <w:rFonts w:ascii="宋体" w:hAnsi="宋体" w:cs="宋体" w:hint="eastAsia"/>
              </w:rPr>
              <w:lastRenderedPageBreak/>
              <w:t>根据车辆内地板情况，使用360</w:t>
            </w:r>
            <w:proofErr w:type="gramStart"/>
            <w:r>
              <w:rPr>
                <w:rFonts w:ascii="宋体" w:hAnsi="宋体" w:cs="宋体" w:hint="eastAsia"/>
              </w:rPr>
              <w:t>航包材料</w:t>
            </w:r>
            <w:proofErr w:type="gramEnd"/>
            <w:r>
              <w:rPr>
                <w:rFonts w:ascii="宋体" w:hAnsi="宋体" w:cs="宋体" w:hint="eastAsia"/>
              </w:rPr>
              <w:t>定制包围脚垫带耐磨</w:t>
            </w:r>
            <w:proofErr w:type="gramStart"/>
            <w:r>
              <w:rPr>
                <w:rFonts w:ascii="宋体" w:hAnsi="宋体" w:cs="宋体" w:hint="eastAsia"/>
              </w:rPr>
              <w:t>王丝圈</w:t>
            </w:r>
            <w:proofErr w:type="gramEnd"/>
          </w:p>
        </w:tc>
        <w:tc>
          <w:tcPr>
            <w:tcW w:w="993" w:type="dxa"/>
            <w:shd w:val="clear" w:color="auto" w:fill="auto"/>
          </w:tcPr>
          <w:p w:rsidR="000B162E" w:rsidRDefault="000B162E">
            <w:pPr>
              <w:rPr>
                <w:rFonts w:ascii="宋体" w:hAnsi="宋体" w:cs="宋体"/>
              </w:rPr>
            </w:pPr>
          </w:p>
        </w:tc>
      </w:tr>
      <w:tr w:rsidR="000B162E">
        <w:trPr>
          <w:jc w:val="center"/>
        </w:trPr>
        <w:tc>
          <w:tcPr>
            <w:tcW w:w="3321" w:type="dxa"/>
            <w:gridSpan w:val="2"/>
            <w:shd w:val="clear" w:color="auto" w:fill="auto"/>
          </w:tcPr>
          <w:p w:rsidR="000B162E" w:rsidRDefault="007020BF">
            <w:pPr>
              <w:rPr>
                <w:rFonts w:ascii="宋体" w:hAnsi="宋体" w:cs="宋体"/>
              </w:rPr>
            </w:pPr>
            <w:r>
              <w:rPr>
                <w:rFonts w:ascii="宋体" w:hAnsi="宋体" w:cs="宋体" w:hint="eastAsia"/>
              </w:rPr>
              <w:lastRenderedPageBreak/>
              <w:t>鄂ENA566别克7</w:t>
            </w:r>
            <w:proofErr w:type="gramStart"/>
            <w:r>
              <w:rPr>
                <w:rFonts w:ascii="宋体" w:hAnsi="宋体" w:cs="宋体" w:hint="eastAsia"/>
              </w:rPr>
              <w:t>座商务</w:t>
            </w:r>
            <w:proofErr w:type="gramEnd"/>
            <w:r>
              <w:rPr>
                <w:rFonts w:ascii="宋体" w:hAnsi="宋体" w:cs="宋体" w:hint="eastAsia"/>
              </w:rPr>
              <w:t>车2012款</w:t>
            </w:r>
          </w:p>
        </w:tc>
        <w:tc>
          <w:tcPr>
            <w:tcW w:w="6662" w:type="dxa"/>
            <w:gridSpan w:val="6"/>
            <w:shd w:val="clear" w:color="auto" w:fill="auto"/>
          </w:tcPr>
          <w:p w:rsidR="000B162E" w:rsidRDefault="007020BF">
            <w:pPr>
              <w:rPr>
                <w:rFonts w:ascii="宋体" w:hAnsi="宋体" w:cs="宋体"/>
              </w:rPr>
            </w:pPr>
            <w:r>
              <w:rPr>
                <w:rFonts w:ascii="宋体" w:hAnsi="宋体" w:cs="宋体" w:hint="eastAsia"/>
              </w:rPr>
              <w:t>使用360</w:t>
            </w:r>
            <w:proofErr w:type="gramStart"/>
            <w:r>
              <w:rPr>
                <w:rFonts w:ascii="宋体" w:hAnsi="宋体" w:cs="宋体" w:hint="eastAsia"/>
              </w:rPr>
              <w:t>航包材料</w:t>
            </w:r>
            <w:proofErr w:type="gramEnd"/>
            <w:r>
              <w:rPr>
                <w:rFonts w:ascii="宋体" w:hAnsi="宋体" w:cs="宋体" w:hint="eastAsia"/>
              </w:rPr>
              <w:t>定制全包围脚垫带耐磨</w:t>
            </w:r>
            <w:proofErr w:type="gramStart"/>
            <w:r>
              <w:rPr>
                <w:rFonts w:ascii="宋体" w:hAnsi="宋体" w:cs="宋体" w:hint="eastAsia"/>
              </w:rPr>
              <w:t>王丝圈</w:t>
            </w:r>
            <w:proofErr w:type="gramEnd"/>
            <w:r>
              <w:rPr>
                <w:rFonts w:ascii="宋体" w:hAnsi="宋体" w:cs="宋体" w:hint="eastAsia"/>
              </w:rPr>
              <w:t>垫</w:t>
            </w:r>
          </w:p>
        </w:tc>
        <w:tc>
          <w:tcPr>
            <w:tcW w:w="993" w:type="dxa"/>
            <w:shd w:val="clear" w:color="auto" w:fill="auto"/>
          </w:tcPr>
          <w:p w:rsidR="000B162E" w:rsidRDefault="000B162E">
            <w:pPr>
              <w:rPr>
                <w:rFonts w:ascii="宋体" w:hAnsi="宋体" w:cs="宋体"/>
              </w:rPr>
            </w:pPr>
          </w:p>
        </w:tc>
      </w:tr>
      <w:tr w:rsidR="000B162E">
        <w:trPr>
          <w:jc w:val="center"/>
        </w:trPr>
        <w:tc>
          <w:tcPr>
            <w:tcW w:w="3321" w:type="dxa"/>
            <w:gridSpan w:val="2"/>
            <w:shd w:val="clear" w:color="auto" w:fill="auto"/>
          </w:tcPr>
          <w:p w:rsidR="000B162E" w:rsidRDefault="007020BF">
            <w:pPr>
              <w:rPr>
                <w:rFonts w:ascii="宋体" w:hAnsi="宋体" w:cs="宋体"/>
              </w:rPr>
            </w:pPr>
            <w:r>
              <w:rPr>
                <w:rFonts w:ascii="宋体" w:hAnsi="宋体" w:cs="宋体" w:hint="eastAsia"/>
              </w:rPr>
              <w:t>鄂E01188帕</w:t>
            </w:r>
            <w:proofErr w:type="gramStart"/>
            <w:r>
              <w:rPr>
                <w:rFonts w:ascii="宋体" w:hAnsi="宋体" w:cs="宋体" w:hint="eastAsia"/>
              </w:rPr>
              <w:t>萨特</w:t>
            </w:r>
            <w:proofErr w:type="gramEnd"/>
            <w:r>
              <w:rPr>
                <w:rFonts w:ascii="宋体" w:hAnsi="宋体" w:cs="宋体" w:hint="eastAsia"/>
              </w:rPr>
              <w:t>轿车2011款</w:t>
            </w:r>
          </w:p>
        </w:tc>
        <w:tc>
          <w:tcPr>
            <w:tcW w:w="6662" w:type="dxa"/>
            <w:gridSpan w:val="6"/>
            <w:shd w:val="clear" w:color="auto" w:fill="auto"/>
          </w:tcPr>
          <w:p w:rsidR="000B162E" w:rsidRDefault="007020BF">
            <w:pPr>
              <w:rPr>
                <w:rFonts w:ascii="宋体" w:hAnsi="宋体" w:cs="宋体"/>
              </w:rPr>
            </w:pPr>
            <w:r>
              <w:rPr>
                <w:rFonts w:ascii="宋体" w:hAnsi="宋体" w:cs="宋体" w:hint="eastAsia"/>
              </w:rPr>
              <w:t>中档次及以上专用大包围脚垫带耐磨</w:t>
            </w:r>
            <w:proofErr w:type="gramStart"/>
            <w:r>
              <w:rPr>
                <w:rFonts w:ascii="宋体" w:hAnsi="宋体" w:cs="宋体" w:hint="eastAsia"/>
              </w:rPr>
              <w:t>王丝圈</w:t>
            </w:r>
            <w:proofErr w:type="gramEnd"/>
            <w:r>
              <w:rPr>
                <w:rFonts w:ascii="宋体" w:hAnsi="宋体" w:cs="宋体" w:hint="eastAsia"/>
              </w:rPr>
              <w:t>垫，中档次以上蜡刷1把</w:t>
            </w:r>
          </w:p>
        </w:tc>
        <w:tc>
          <w:tcPr>
            <w:tcW w:w="993" w:type="dxa"/>
            <w:shd w:val="clear" w:color="auto" w:fill="auto"/>
          </w:tcPr>
          <w:p w:rsidR="000B162E" w:rsidRDefault="000B162E">
            <w:pPr>
              <w:rPr>
                <w:rFonts w:ascii="宋体" w:hAnsi="宋体" w:cs="宋体"/>
              </w:rPr>
            </w:pPr>
          </w:p>
        </w:tc>
      </w:tr>
      <w:tr w:rsidR="000B162E">
        <w:trPr>
          <w:jc w:val="center"/>
        </w:trPr>
        <w:tc>
          <w:tcPr>
            <w:tcW w:w="3321" w:type="dxa"/>
            <w:gridSpan w:val="2"/>
            <w:shd w:val="clear" w:color="auto" w:fill="auto"/>
          </w:tcPr>
          <w:p w:rsidR="000B162E" w:rsidRDefault="007020BF">
            <w:pPr>
              <w:rPr>
                <w:rFonts w:ascii="宋体" w:hAnsi="宋体" w:cs="宋体"/>
              </w:rPr>
            </w:pPr>
            <w:r>
              <w:rPr>
                <w:rFonts w:ascii="宋体" w:hAnsi="宋体" w:cs="宋体" w:hint="eastAsia"/>
              </w:rPr>
              <w:t>鄂E01516别克轿车2010款</w:t>
            </w:r>
          </w:p>
        </w:tc>
        <w:tc>
          <w:tcPr>
            <w:tcW w:w="6662" w:type="dxa"/>
            <w:gridSpan w:val="6"/>
            <w:shd w:val="clear" w:color="auto" w:fill="auto"/>
          </w:tcPr>
          <w:p w:rsidR="000B162E" w:rsidRDefault="007020BF">
            <w:pPr>
              <w:rPr>
                <w:rFonts w:ascii="宋体" w:hAnsi="宋体" w:cs="宋体"/>
              </w:rPr>
            </w:pPr>
            <w:r>
              <w:rPr>
                <w:rFonts w:ascii="宋体" w:hAnsi="宋体" w:cs="宋体" w:hint="eastAsia"/>
              </w:rPr>
              <w:t>中档次及以上专用大包围脚垫带耐磨</w:t>
            </w:r>
            <w:proofErr w:type="gramStart"/>
            <w:r>
              <w:rPr>
                <w:rFonts w:ascii="宋体" w:hAnsi="宋体" w:cs="宋体" w:hint="eastAsia"/>
              </w:rPr>
              <w:t>王丝圈</w:t>
            </w:r>
            <w:proofErr w:type="gramEnd"/>
            <w:r>
              <w:rPr>
                <w:rFonts w:ascii="宋体" w:hAnsi="宋体" w:cs="宋体" w:hint="eastAsia"/>
              </w:rPr>
              <w:t>垫，中档次以上蜡刷1把</w:t>
            </w:r>
          </w:p>
        </w:tc>
        <w:tc>
          <w:tcPr>
            <w:tcW w:w="993" w:type="dxa"/>
            <w:shd w:val="clear" w:color="auto" w:fill="auto"/>
          </w:tcPr>
          <w:p w:rsidR="000B162E" w:rsidRDefault="000B162E">
            <w:pPr>
              <w:rPr>
                <w:rFonts w:ascii="宋体" w:hAnsi="宋体" w:cs="宋体"/>
              </w:rPr>
            </w:pPr>
          </w:p>
        </w:tc>
      </w:tr>
      <w:tr w:rsidR="000B162E">
        <w:trPr>
          <w:trHeight w:val="1452"/>
          <w:jc w:val="center"/>
        </w:trPr>
        <w:tc>
          <w:tcPr>
            <w:tcW w:w="9279" w:type="dxa"/>
            <w:gridSpan w:val="7"/>
            <w:shd w:val="clear" w:color="auto" w:fill="auto"/>
          </w:tcPr>
          <w:p w:rsidR="000B162E" w:rsidRDefault="007020BF">
            <w:pPr>
              <w:rPr>
                <w:rFonts w:ascii="宋体" w:hAnsi="宋体" w:cs="宋体"/>
                <w:b/>
                <w:bCs/>
                <w:sz w:val="24"/>
              </w:rPr>
            </w:pPr>
            <w:r>
              <w:rPr>
                <w:rFonts w:ascii="宋体" w:hAnsi="宋体" w:cs="宋体" w:hint="eastAsia"/>
                <w:b/>
                <w:bCs/>
                <w:sz w:val="24"/>
              </w:rPr>
              <w:t>备注:</w:t>
            </w:r>
            <w:r>
              <w:rPr>
                <w:rFonts w:ascii="宋体" w:hAnsi="宋体" w:cs="宋体" w:hint="eastAsia"/>
                <w:sz w:val="24"/>
                <w:szCs w:val="24"/>
              </w:rPr>
              <w:t>供应商</w:t>
            </w:r>
            <w:r>
              <w:rPr>
                <w:rFonts w:ascii="宋体" w:hAnsi="宋体" w:cs="仿宋" w:hint="eastAsia"/>
                <w:sz w:val="24"/>
                <w:szCs w:val="24"/>
              </w:rPr>
              <w:t>根据以上车辆信息、项目清单、所提供符合要求的</w:t>
            </w:r>
            <w:r>
              <w:rPr>
                <w:rFonts w:ascii="宋体" w:hAnsi="宋体" w:cs="宋体" w:hint="eastAsia"/>
                <w:sz w:val="24"/>
                <w:szCs w:val="24"/>
              </w:rPr>
              <w:t>材料产品的图片及相关信息等进行各项目报价，</w:t>
            </w:r>
            <w:r>
              <w:rPr>
                <w:rFonts w:ascii="宋体" w:hAnsi="宋体" w:hint="eastAsia"/>
                <w:color w:val="000000"/>
                <w:sz w:val="24"/>
                <w:szCs w:val="24"/>
              </w:rPr>
              <w:t>严禁使用不达标</w:t>
            </w:r>
            <w:r>
              <w:rPr>
                <w:rFonts w:ascii="宋体" w:hAnsi="宋体" w:cs="仿宋" w:hint="eastAsia"/>
                <w:sz w:val="24"/>
                <w:szCs w:val="24"/>
              </w:rPr>
              <w:t>、</w:t>
            </w:r>
            <w:r>
              <w:rPr>
                <w:rFonts w:ascii="宋体" w:hAnsi="宋体" w:hint="eastAsia"/>
                <w:color w:val="000000"/>
                <w:sz w:val="24"/>
                <w:szCs w:val="24"/>
              </w:rPr>
              <w:t>以次充好的</w:t>
            </w:r>
            <w:r>
              <w:rPr>
                <w:rFonts w:ascii="宋体" w:hAnsi="宋体" w:cs="宋体" w:hint="eastAsia"/>
                <w:sz w:val="24"/>
                <w:szCs w:val="24"/>
              </w:rPr>
              <w:t>材料产品</w:t>
            </w:r>
            <w:r>
              <w:rPr>
                <w:rFonts w:ascii="宋体" w:hAnsi="宋体" w:hint="eastAsia"/>
                <w:color w:val="000000"/>
                <w:sz w:val="24"/>
                <w:szCs w:val="24"/>
              </w:rPr>
              <w:t>报价。</w:t>
            </w:r>
            <w:r>
              <w:rPr>
                <w:rFonts w:ascii="宋体" w:hAnsi="宋体" w:cs="宋体" w:hint="eastAsia"/>
                <w:sz w:val="24"/>
                <w:szCs w:val="24"/>
              </w:rPr>
              <w:t>对所有项目进行报价并汇总14台车辆报价合计金额。</w:t>
            </w:r>
          </w:p>
        </w:tc>
        <w:tc>
          <w:tcPr>
            <w:tcW w:w="1697" w:type="dxa"/>
            <w:gridSpan w:val="2"/>
            <w:shd w:val="clear" w:color="auto" w:fill="auto"/>
          </w:tcPr>
          <w:p w:rsidR="000B162E" w:rsidRDefault="007020BF">
            <w:pPr>
              <w:rPr>
                <w:rFonts w:ascii="宋体" w:hAnsi="宋体" w:cs="宋体"/>
                <w:b/>
                <w:bCs/>
                <w:sz w:val="24"/>
              </w:rPr>
            </w:pPr>
            <w:r>
              <w:rPr>
                <w:rFonts w:ascii="宋体" w:hAnsi="宋体" w:cs="宋体" w:hint="eastAsia"/>
                <w:b/>
                <w:bCs/>
                <w:sz w:val="24"/>
              </w:rPr>
              <w:t>14台车辆报价合计:</w:t>
            </w:r>
          </w:p>
        </w:tc>
      </w:tr>
    </w:tbl>
    <w:p w:rsidR="000B162E" w:rsidRDefault="000B162E">
      <w:pPr>
        <w:widowControl/>
        <w:spacing w:line="500" w:lineRule="exact"/>
        <w:ind w:firstLineChars="200" w:firstLine="560"/>
        <w:jc w:val="left"/>
        <w:rPr>
          <w:rFonts w:ascii="宋体" w:hAnsi="宋体" w:cs="宋体"/>
          <w:bCs/>
          <w:color w:val="FF0000"/>
          <w:kern w:val="0"/>
          <w:sz w:val="28"/>
          <w:szCs w:val="28"/>
        </w:rPr>
      </w:pPr>
    </w:p>
    <w:p w:rsidR="000B162E" w:rsidRDefault="007020BF">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0B162E" w:rsidRDefault="007020BF">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按照低价的原则确定中标供应商，并由医院相关人员对最低报价供应商提供</w:t>
      </w:r>
      <w:r>
        <w:rPr>
          <w:rFonts w:ascii="宋体" w:hAnsi="宋体" w:cs="宋体" w:hint="eastAsia"/>
          <w:sz w:val="28"/>
          <w:szCs w:val="28"/>
        </w:rPr>
        <w:t>场地</w:t>
      </w:r>
      <w:r>
        <w:rPr>
          <w:rFonts w:ascii="宋体" w:hAnsi="宋体" w:cs="宋体" w:hint="eastAsia"/>
          <w:kern w:val="0"/>
          <w:sz w:val="28"/>
          <w:szCs w:val="28"/>
        </w:rPr>
        <w:t>设备</w:t>
      </w:r>
      <w:r>
        <w:rPr>
          <w:rFonts w:ascii="宋体" w:hAnsi="宋体" w:hint="eastAsia"/>
          <w:sz w:val="28"/>
          <w:szCs w:val="28"/>
          <w:lang w:val="zh-CN"/>
        </w:rPr>
        <w:t>、</w:t>
      </w:r>
      <w:r>
        <w:rPr>
          <w:rFonts w:ascii="宋体" w:hAnsi="宋体" w:cs="宋体" w:hint="eastAsia"/>
          <w:sz w:val="28"/>
          <w:szCs w:val="28"/>
        </w:rPr>
        <w:t>材料产品的图片和相关信息进行实地考察，确定真实可靠后，发放</w:t>
      </w:r>
      <w:r>
        <w:rPr>
          <w:rFonts w:ascii="宋体" w:hAnsi="宋体" w:cs="宋体" w:hint="eastAsia"/>
          <w:snapToGrid w:val="0"/>
          <w:sz w:val="28"/>
          <w:szCs w:val="28"/>
          <w:lang w:val="zh-CN"/>
        </w:rPr>
        <w:t>成交通知书。</w:t>
      </w:r>
      <w:r>
        <w:rPr>
          <w:rFonts w:ascii="宋体" w:hAnsi="宋体" w:cs="宋体" w:hint="eastAsia"/>
          <w:sz w:val="28"/>
          <w:szCs w:val="28"/>
        </w:rPr>
        <w:t>中标</w:t>
      </w:r>
      <w:r>
        <w:rPr>
          <w:rFonts w:ascii="宋体" w:hAnsi="宋体" w:cs="宋体" w:hint="eastAsia"/>
          <w:snapToGrid w:val="0"/>
          <w:sz w:val="28"/>
          <w:szCs w:val="28"/>
          <w:lang w:val="zh-CN"/>
        </w:rPr>
        <w:t>供应商应当在成交通知书发出后，及时按照采购文件确定的施工项目、采购金额、采购数量、质量保证、服务要求以及材料的品牌型号、规格档次、技术参数等事项签订采购合同，</w:t>
      </w:r>
      <w:r>
        <w:rPr>
          <w:rFonts w:ascii="宋体" w:hAnsi="宋体" w:cs="宋体" w:hint="eastAsia"/>
          <w:kern w:val="0"/>
          <w:sz w:val="28"/>
          <w:szCs w:val="28"/>
        </w:rPr>
        <w:t>对</w:t>
      </w:r>
      <w:r>
        <w:rPr>
          <w:rFonts w:ascii="宋体" w:hAnsi="宋体" w:cs="宋体" w:hint="eastAsia"/>
          <w:sz w:val="28"/>
          <w:szCs w:val="28"/>
        </w:rPr>
        <w:t>附件中14台车辆按照要求分批次进行各项目的施工，保证每批次2天内完工，14台车辆所有项目完工经验收合格后办理一次性结算，如果发现施工质量问题和使用不达标的材料产品，将不办理结算并追究赔偿责任。</w:t>
      </w:r>
    </w:p>
    <w:p w:rsidR="000B162E" w:rsidRDefault="000B162E">
      <w:pPr>
        <w:jc w:val="left"/>
        <w:rPr>
          <w:rFonts w:ascii="宋体" w:hAnsi="宋体" w:cs="宋体"/>
          <w:color w:val="FF0000"/>
          <w:kern w:val="0"/>
          <w:sz w:val="28"/>
          <w:szCs w:val="28"/>
        </w:rPr>
      </w:pPr>
    </w:p>
    <w:p w:rsidR="000B162E" w:rsidRDefault="007020BF">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0B162E">
        <w:tc>
          <w:tcPr>
            <w:tcW w:w="3936" w:type="dxa"/>
            <w:gridSpan w:val="2"/>
            <w:tcBorders>
              <w:top w:val="single" w:sz="4" w:space="0" w:color="auto"/>
              <w:left w:val="single" w:sz="4" w:space="0" w:color="auto"/>
              <w:right w:val="single" w:sz="4" w:space="0" w:color="auto"/>
            </w:tcBorders>
            <w:vAlign w:val="center"/>
          </w:tcPr>
          <w:p w:rsidR="000B162E" w:rsidRDefault="007020BF">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0B162E" w:rsidRDefault="007020BF">
            <w:pPr>
              <w:spacing w:line="460" w:lineRule="exact"/>
              <w:jc w:val="center"/>
              <w:rPr>
                <w:rFonts w:ascii="宋体" w:hAnsi="宋体"/>
                <w:b/>
                <w:sz w:val="24"/>
                <w:szCs w:val="24"/>
              </w:rPr>
            </w:pPr>
            <w:r>
              <w:rPr>
                <w:rFonts w:ascii="宋体" w:hAnsi="宋体" w:hint="eastAsia"/>
                <w:b/>
                <w:sz w:val="24"/>
                <w:szCs w:val="24"/>
              </w:rPr>
              <w:t>评审因素</w:t>
            </w:r>
          </w:p>
        </w:tc>
      </w:tr>
      <w:tr w:rsidR="000B162E">
        <w:tc>
          <w:tcPr>
            <w:tcW w:w="534" w:type="dxa"/>
            <w:vMerge w:val="restart"/>
            <w:tcBorders>
              <w:left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0B162E">
        <w:tc>
          <w:tcPr>
            <w:tcW w:w="534" w:type="dxa"/>
            <w:vMerge/>
            <w:tcBorders>
              <w:left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w:t>
            </w:r>
            <w:r>
              <w:rPr>
                <w:rFonts w:ascii="宋体" w:hAnsi="宋体" w:hint="eastAsia"/>
                <w:sz w:val="24"/>
              </w:rPr>
              <w:lastRenderedPageBreak/>
              <w:t>案件当事人名单、政府采购严重违法失信行为记录名单</w:t>
            </w:r>
          </w:p>
        </w:tc>
      </w:tr>
      <w:tr w:rsidR="000B162E">
        <w:tc>
          <w:tcPr>
            <w:tcW w:w="534" w:type="dxa"/>
            <w:vMerge/>
            <w:tcBorders>
              <w:left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color w:val="FF0000"/>
                <w:sz w:val="24"/>
                <w:szCs w:val="24"/>
                <w:highlight w:val="green"/>
              </w:rPr>
            </w:pPr>
            <w:r>
              <w:rPr>
                <w:rFonts w:hint="eastAsia"/>
                <w:sz w:val="24"/>
                <w:szCs w:val="24"/>
              </w:rPr>
              <w:t>经营能力及</w:t>
            </w:r>
            <w:r>
              <w:rPr>
                <w:rFonts w:ascii="宋体" w:hAnsi="宋体" w:cs="宋体" w:hint="eastAsia"/>
                <w:sz w:val="24"/>
                <w:szCs w:val="24"/>
              </w:rPr>
              <w:t>材料产品要求</w:t>
            </w:r>
          </w:p>
        </w:tc>
        <w:tc>
          <w:tcPr>
            <w:tcW w:w="4586" w:type="dxa"/>
            <w:tcBorders>
              <w:left w:val="single" w:sz="4" w:space="0" w:color="auto"/>
            </w:tcBorders>
            <w:vAlign w:val="center"/>
          </w:tcPr>
          <w:p w:rsidR="000B162E" w:rsidRDefault="0002412D" w:rsidP="0002412D">
            <w:pPr>
              <w:spacing w:line="460" w:lineRule="exact"/>
              <w:rPr>
                <w:rFonts w:ascii="宋体" w:hAnsi="宋体"/>
                <w:color w:val="FF0000"/>
                <w:sz w:val="24"/>
                <w:szCs w:val="24"/>
                <w:highlight w:val="green"/>
              </w:rPr>
            </w:pPr>
            <w:bookmarkStart w:id="0" w:name="_GoBack"/>
            <w:bookmarkEnd w:id="0"/>
            <w:r w:rsidRPr="006E17D9">
              <w:rPr>
                <w:rFonts w:ascii="宋体" w:hAnsi="宋体" w:cs="宋体" w:hint="eastAsia"/>
                <w:kern w:val="0"/>
                <w:sz w:val="24"/>
                <w:szCs w:val="24"/>
              </w:rPr>
              <w:t>供应商在宜昌市城区内有相应的经营场地，对主要项目汽车贴膜、定制脚垫要具有施工能力，并提供贴膜房、定制脚垫主要场地、设备的图片和概况。同时提供符合项目清单要求的汽车膜、脚垫、座椅套</w:t>
            </w:r>
            <w:proofErr w:type="gramStart"/>
            <w:r w:rsidRPr="006E17D9">
              <w:rPr>
                <w:rFonts w:ascii="宋体" w:hAnsi="宋体" w:cs="宋体" w:hint="eastAsia"/>
                <w:kern w:val="0"/>
                <w:sz w:val="24"/>
                <w:szCs w:val="24"/>
              </w:rPr>
              <w:t>及蜡刷等</w:t>
            </w:r>
            <w:proofErr w:type="gramEnd"/>
            <w:r w:rsidRPr="006E17D9">
              <w:rPr>
                <w:rFonts w:ascii="宋体" w:hAnsi="宋体" w:cs="宋体" w:hint="eastAsia"/>
                <w:kern w:val="0"/>
                <w:sz w:val="24"/>
                <w:szCs w:val="24"/>
              </w:rPr>
              <w:t>材料产品的图片，汽车膜注明品牌型号和相关参数等信息，其它材料产品注明规格档次等信息。以上图片和相关信息必须真实可靠。（提供</w:t>
            </w:r>
            <w:r w:rsidRPr="006E17D9">
              <w:rPr>
                <w:rFonts w:ascii="宋体" w:hAnsi="宋体" w:cs="宋体"/>
                <w:kern w:val="0"/>
                <w:sz w:val="24"/>
                <w:szCs w:val="24"/>
              </w:rPr>
              <w:t>相应的资料）</w:t>
            </w:r>
          </w:p>
        </w:tc>
      </w:tr>
      <w:tr w:rsidR="000B162E">
        <w:tc>
          <w:tcPr>
            <w:tcW w:w="534" w:type="dxa"/>
            <w:vMerge/>
            <w:tcBorders>
              <w:left w:val="single" w:sz="4" w:space="0" w:color="auto"/>
              <w:bottom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本项目不接受联合体投标，投标人中标后不允许分包</w:t>
            </w:r>
          </w:p>
        </w:tc>
      </w:tr>
      <w:tr w:rsidR="000B162E">
        <w:tc>
          <w:tcPr>
            <w:tcW w:w="534" w:type="dxa"/>
            <w:vMerge w:val="restart"/>
            <w:tcBorders>
              <w:left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与营业执照等其他证件一致</w:t>
            </w:r>
          </w:p>
        </w:tc>
      </w:tr>
      <w:tr w:rsidR="000B162E">
        <w:tc>
          <w:tcPr>
            <w:tcW w:w="534" w:type="dxa"/>
            <w:vMerge/>
            <w:tcBorders>
              <w:left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按要求在规定区域加盖单位公章和签章</w:t>
            </w:r>
          </w:p>
        </w:tc>
      </w:tr>
      <w:tr w:rsidR="000B162E">
        <w:tc>
          <w:tcPr>
            <w:tcW w:w="534" w:type="dxa"/>
            <w:vMerge/>
            <w:tcBorders>
              <w:left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0B162E">
        <w:tc>
          <w:tcPr>
            <w:tcW w:w="534" w:type="dxa"/>
            <w:vMerge/>
            <w:tcBorders>
              <w:left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0B162E">
        <w:tc>
          <w:tcPr>
            <w:tcW w:w="534" w:type="dxa"/>
            <w:vMerge/>
            <w:tcBorders>
              <w:left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360" w:lineRule="exact"/>
              <w:jc w:val="left"/>
              <w:rPr>
                <w:rFonts w:ascii="宋体" w:hAnsi="宋体"/>
                <w:sz w:val="24"/>
              </w:rPr>
            </w:pPr>
            <w:r>
              <w:rPr>
                <w:rFonts w:ascii="宋体" w:hAnsi="宋体" w:hint="eastAsia"/>
                <w:sz w:val="24"/>
              </w:rPr>
              <w:t>符合采购文件要求</w:t>
            </w:r>
          </w:p>
        </w:tc>
      </w:tr>
      <w:tr w:rsidR="000B162E">
        <w:tc>
          <w:tcPr>
            <w:tcW w:w="534" w:type="dxa"/>
            <w:vMerge/>
            <w:tcBorders>
              <w:left w:val="single" w:sz="4" w:space="0" w:color="auto"/>
              <w:bottom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0B162E" w:rsidRDefault="007020BF">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0B162E" w:rsidRDefault="007020BF">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0B162E" w:rsidRDefault="007020BF">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0B162E" w:rsidRDefault="007020BF">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lastRenderedPageBreak/>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0B162E" w:rsidRDefault="007020B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0B162E" w:rsidRDefault="007020B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0B162E" w:rsidRDefault="007020BF">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0B162E" w:rsidRDefault="007020BF">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rsidR="000B162E" w:rsidRDefault="000B162E">
      <w:pPr>
        <w:spacing w:line="340" w:lineRule="exact"/>
        <w:ind w:rightChars="-94" w:right="-197"/>
        <w:rPr>
          <w:rFonts w:ascii="宋体" w:hAnsi="宋体" w:cs="宋体"/>
          <w:color w:val="FF0000"/>
          <w:kern w:val="0"/>
          <w:sz w:val="28"/>
          <w:szCs w:val="28"/>
        </w:rPr>
      </w:pPr>
    </w:p>
    <w:p w:rsidR="000B162E" w:rsidRDefault="000B162E">
      <w:pPr>
        <w:spacing w:line="340" w:lineRule="exact"/>
        <w:ind w:rightChars="-94" w:right="-197"/>
        <w:rPr>
          <w:rFonts w:ascii="宋体" w:hAnsi="宋体" w:cs="宋体"/>
          <w:color w:val="FF0000"/>
          <w:kern w:val="0"/>
          <w:sz w:val="28"/>
          <w:szCs w:val="28"/>
        </w:rPr>
      </w:pPr>
    </w:p>
    <w:p w:rsidR="000B162E" w:rsidRDefault="000B162E">
      <w:pPr>
        <w:tabs>
          <w:tab w:val="left" w:pos="426"/>
        </w:tabs>
        <w:autoSpaceDE w:val="0"/>
        <w:autoSpaceDN w:val="0"/>
        <w:adjustRightInd w:val="0"/>
        <w:spacing w:line="360" w:lineRule="auto"/>
        <w:ind w:left="700" w:hangingChars="250" w:hanging="700"/>
        <w:jc w:val="left"/>
        <w:rPr>
          <w:rFonts w:ascii="宋体" w:hAnsi="宋体" w:cs="宋体"/>
          <w:sz w:val="28"/>
          <w:szCs w:val="28"/>
        </w:rPr>
      </w:pPr>
    </w:p>
    <w:p w:rsidR="000B162E" w:rsidRDefault="000B162E">
      <w:pPr>
        <w:spacing w:line="340" w:lineRule="exact"/>
        <w:ind w:rightChars="-94" w:right="-197"/>
        <w:rPr>
          <w:rFonts w:ascii="宋体" w:hAnsi="宋体" w:cs="宋体"/>
          <w:color w:val="FF0000"/>
          <w:kern w:val="0"/>
          <w:sz w:val="28"/>
          <w:szCs w:val="28"/>
        </w:rPr>
        <w:sectPr w:rsidR="000B162E">
          <w:pgSz w:w="11906" w:h="16838"/>
          <w:pgMar w:top="1440" w:right="1800" w:bottom="1440" w:left="1800" w:header="851" w:footer="992" w:gutter="0"/>
          <w:cols w:space="720"/>
          <w:docGrid w:type="lines" w:linePitch="312"/>
        </w:sectPr>
      </w:pPr>
    </w:p>
    <w:p w:rsidR="000B162E" w:rsidRDefault="007020BF">
      <w:pPr>
        <w:pStyle w:val="1"/>
        <w:jc w:val="center"/>
      </w:pPr>
      <w:bookmarkStart w:id="2" w:name="_Toc456291280"/>
      <w:bookmarkStart w:id="3" w:name="_Toc456291537"/>
      <w:bookmarkStart w:id="4" w:name="_Toc456291260"/>
      <w:bookmarkStart w:id="5" w:name="_Toc456291479"/>
      <w:bookmarkStart w:id="6" w:name="_Toc462487372"/>
      <w:bookmarkStart w:id="7" w:name="_Toc456291354"/>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0B162E" w:rsidRDefault="000B162E">
      <w:pPr>
        <w:rPr>
          <w:rFonts w:ascii="宋体" w:hAnsi="宋体"/>
        </w:rPr>
      </w:pPr>
    </w:p>
    <w:p w:rsidR="000B162E" w:rsidRDefault="000B162E">
      <w:pPr>
        <w:pStyle w:val="4"/>
        <w:jc w:val="center"/>
        <w:rPr>
          <w:rFonts w:ascii="黑体" w:eastAsia="黑体" w:hAnsi="黑体"/>
          <w:b/>
          <w:bCs/>
          <w:sz w:val="44"/>
          <w:szCs w:val="44"/>
        </w:rPr>
      </w:pPr>
    </w:p>
    <w:p w:rsidR="000B162E" w:rsidRDefault="000B162E">
      <w:pPr>
        <w:pStyle w:val="4"/>
        <w:jc w:val="center"/>
        <w:rPr>
          <w:rFonts w:ascii="黑体" w:eastAsia="黑体" w:hAnsi="黑体"/>
          <w:b/>
          <w:bCs/>
          <w:sz w:val="44"/>
          <w:szCs w:val="44"/>
        </w:rPr>
      </w:pPr>
    </w:p>
    <w:p w:rsidR="000B162E" w:rsidRDefault="000B162E">
      <w:pPr>
        <w:pStyle w:val="4"/>
        <w:rPr>
          <w:rFonts w:ascii="楷体_GB2312" w:eastAsia="楷体_GB2312"/>
          <w:b/>
          <w:bCs/>
          <w:sz w:val="54"/>
        </w:rPr>
      </w:pPr>
    </w:p>
    <w:p w:rsidR="000B162E" w:rsidRDefault="007020BF">
      <w:pPr>
        <w:pStyle w:val="4"/>
        <w:jc w:val="center"/>
        <w:rPr>
          <w:rFonts w:ascii="黑体" w:eastAsia="黑体" w:hAnsi="黑体"/>
          <w:b/>
          <w:bCs/>
          <w:sz w:val="88"/>
          <w:szCs w:val="88"/>
        </w:rPr>
      </w:pPr>
      <w:r>
        <w:rPr>
          <w:rFonts w:ascii="黑体" w:eastAsia="黑体" w:hAnsi="黑体" w:hint="eastAsia"/>
          <w:b/>
          <w:bCs/>
          <w:sz w:val="88"/>
          <w:szCs w:val="88"/>
        </w:rPr>
        <w:t>投标文件</w:t>
      </w:r>
    </w:p>
    <w:p w:rsidR="000B162E" w:rsidRDefault="000B162E">
      <w:pPr>
        <w:pStyle w:val="4"/>
        <w:spacing w:line="500" w:lineRule="exact"/>
        <w:rPr>
          <w:rFonts w:ascii="楷体_GB2312" w:eastAsia="楷体_GB2312"/>
          <w:b/>
          <w:sz w:val="32"/>
          <w:szCs w:val="32"/>
        </w:rPr>
      </w:pPr>
    </w:p>
    <w:p w:rsidR="000B162E" w:rsidRDefault="000B162E">
      <w:pPr>
        <w:pStyle w:val="4"/>
        <w:spacing w:line="500" w:lineRule="exact"/>
        <w:ind w:firstLineChars="200" w:firstLine="562"/>
        <w:rPr>
          <w:rFonts w:ascii="楷体_GB2312" w:eastAsia="楷体_GB2312"/>
          <w:b/>
          <w:sz w:val="28"/>
        </w:rPr>
      </w:pPr>
    </w:p>
    <w:p w:rsidR="000B162E" w:rsidRDefault="000B162E">
      <w:pPr>
        <w:pStyle w:val="4"/>
        <w:spacing w:line="500" w:lineRule="exact"/>
        <w:ind w:firstLineChars="200" w:firstLine="560"/>
        <w:rPr>
          <w:rFonts w:ascii="楷体_GB2312" w:eastAsia="楷体_GB2312"/>
          <w:sz w:val="28"/>
        </w:rPr>
      </w:pPr>
    </w:p>
    <w:p w:rsidR="000B162E" w:rsidRDefault="000B162E">
      <w:pPr>
        <w:pStyle w:val="4"/>
        <w:spacing w:line="500" w:lineRule="exact"/>
        <w:ind w:firstLineChars="200" w:firstLine="560"/>
        <w:rPr>
          <w:rFonts w:ascii="楷体_GB2312" w:eastAsia="楷体_GB2312"/>
          <w:sz w:val="28"/>
        </w:rPr>
      </w:pPr>
    </w:p>
    <w:p w:rsidR="000B162E" w:rsidRDefault="000B162E">
      <w:pPr>
        <w:pStyle w:val="4"/>
        <w:spacing w:line="500" w:lineRule="exact"/>
        <w:ind w:firstLineChars="200" w:firstLine="560"/>
        <w:rPr>
          <w:rFonts w:ascii="楷体_GB2312" w:eastAsia="楷体_GB2312"/>
          <w:sz w:val="28"/>
        </w:rPr>
      </w:pPr>
    </w:p>
    <w:p w:rsidR="000B162E" w:rsidRDefault="000B162E">
      <w:pPr>
        <w:pStyle w:val="4"/>
        <w:spacing w:line="500" w:lineRule="exact"/>
        <w:ind w:firstLineChars="200" w:firstLine="560"/>
        <w:rPr>
          <w:rFonts w:ascii="楷体_GB2312" w:eastAsia="楷体_GB2312"/>
          <w:sz w:val="28"/>
        </w:rPr>
      </w:pPr>
    </w:p>
    <w:p w:rsidR="000B162E" w:rsidRDefault="000B162E">
      <w:pPr>
        <w:pStyle w:val="4"/>
        <w:spacing w:line="500" w:lineRule="exact"/>
        <w:ind w:firstLineChars="200" w:firstLine="560"/>
        <w:rPr>
          <w:rFonts w:ascii="楷体_GB2312" w:eastAsia="楷体_GB2312"/>
          <w:sz w:val="28"/>
        </w:rPr>
      </w:pPr>
    </w:p>
    <w:p w:rsidR="000B162E" w:rsidRDefault="000B162E">
      <w:pPr>
        <w:pStyle w:val="4"/>
        <w:spacing w:line="500" w:lineRule="exact"/>
        <w:ind w:firstLineChars="200" w:firstLine="560"/>
        <w:rPr>
          <w:rFonts w:ascii="楷体_GB2312" w:eastAsia="楷体_GB2312"/>
          <w:sz w:val="28"/>
        </w:rPr>
      </w:pPr>
    </w:p>
    <w:p w:rsidR="000B162E" w:rsidRDefault="007020BF">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0B162E" w:rsidRDefault="007020B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0B162E" w:rsidRDefault="007020B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0B162E" w:rsidRDefault="007020BF">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0B162E" w:rsidRDefault="000B162E">
      <w:pPr>
        <w:ind w:leftChars="-67" w:left="-141" w:rightChars="-94" w:right="-197" w:firstLineChars="200" w:firstLine="883"/>
        <w:jc w:val="center"/>
        <w:rPr>
          <w:rFonts w:ascii="宋体" w:hAnsi="宋体"/>
          <w:b/>
          <w:sz w:val="44"/>
        </w:rPr>
      </w:pPr>
    </w:p>
    <w:p w:rsidR="000B162E" w:rsidRDefault="000B162E">
      <w:pPr>
        <w:ind w:leftChars="-67" w:left="-141" w:rightChars="-94" w:right="-197" w:firstLineChars="200" w:firstLine="883"/>
        <w:jc w:val="center"/>
        <w:rPr>
          <w:rFonts w:ascii="宋体" w:hAnsi="宋体"/>
          <w:b/>
          <w:sz w:val="44"/>
        </w:rPr>
      </w:pPr>
    </w:p>
    <w:p w:rsidR="000B162E" w:rsidRDefault="000B162E">
      <w:pPr>
        <w:ind w:leftChars="-67" w:left="-141" w:rightChars="-94" w:right="-197" w:firstLineChars="200" w:firstLine="883"/>
        <w:jc w:val="center"/>
        <w:rPr>
          <w:rFonts w:ascii="宋体" w:hAnsi="宋体"/>
          <w:b/>
          <w:sz w:val="44"/>
        </w:rPr>
      </w:pPr>
    </w:p>
    <w:p w:rsidR="000B162E" w:rsidRDefault="007020BF">
      <w:pPr>
        <w:spacing w:line="360" w:lineRule="auto"/>
        <w:jc w:val="center"/>
        <w:rPr>
          <w:rFonts w:ascii="宋体" w:hAnsi="宋体"/>
          <w:b/>
          <w:sz w:val="28"/>
        </w:rPr>
      </w:pPr>
      <w:r>
        <w:rPr>
          <w:rFonts w:ascii="宋体" w:hAnsi="宋体" w:hint="eastAsia"/>
          <w:b/>
          <w:sz w:val="28"/>
        </w:rPr>
        <w:lastRenderedPageBreak/>
        <w:t>法定代表人资格证明书</w:t>
      </w:r>
    </w:p>
    <w:p w:rsidR="000B162E" w:rsidRDefault="000B162E">
      <w:pPr>
        <w:spacing w:line="360" w:lineRule="auto"/>
        <w:rPr>
          <w:rFonts w:ascii="宋体" w:hAnsi="宋体"/>
          <w:sz w:val="24"/>
        </w:rPr>
      </w:pPr>
    </w:p>
    <w:p w:rsidR="000B162E" w:rsidRDefault="007020B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0B162E" w:rsidRDefault="007020B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B162E" w:rsidRDefault="007020B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B162E">
        <w:trPr>
          <w:trHeight w:val="2988"/>
        </w:trPr>
        <w:tc>
          <w:tcPr>
            <w:tcW w:w="6804" w:type="dxa"/>
            <w:tcBorders>
              <w:top w:val="single" w:sz="4" w:space="0" w:color="auto"/>
              <w:left w:val="single" w:sz="4" w:space="0" w:color="auto"/>
              <w:bottom w:val="single" w:sz="4" w:space="0" w:color="auto"/>
              <w:right w:val="single" w:sz="4" w:space="0" w:color="auto"/>
            </w:tcBorders>
          </w:tcPr>
          <w:p w:rsidR="000B162E" w:rsidRDefault="000B162E">
            <w:pPr>
              <w:pStyle w:val="000"/>
              <w:adjustRightInd w:val="0"/>
              <w:snapToGrid w:val="0"/>
              <w:spacing w:line="500" w:lineRule="exact"/>
              <w:jc w:val="center"/>
              <w:rPr>
                <w:rFonts w:ascii="宋体" w:hAnsi="宋体"/>
                <w:szCs w:val="28"/>
              </w:rPr>
            </w:pPr>
          </w:p>
          <w:p w:rsidR="000B162E" w:rsidRDefault="007020B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0B162E" w:rsidRDefault="007020BF">
            <w:pPr>
              <w:pStyle w:val="000"/>
              <w:adjustRightInd w:val="0"/>
              <w:snapToGrid w:val="0"/>
              <w:spacing w:line="500" w:lineRule="exact"/>
              <w:jc w:val="center"/>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0B162E" w:rsidRDefault="000B162E">
      <w:pPr>
        <w:pStyle w:val="000"/>
        <w:adjustRightInd w:val="0"/>
        <w:snapToGrid w:val="0"/>
        <w:spacing w:line="500" w:lineRule="exact"/>
        <w:rPr>
          <w:rFonts w:ascii="宋体" w:hAnsi="宋体"/>
          <w:szCs w:val="28"/>
        </w:rPr>
      </w:pP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B162E" w:rsidRDefault="000B162E">
      <w:pPr>
        <w:spacing w:line="360" w:lineRule="auto"/>
        <w:jc w:val="right"/>
        <w:rPr>
          <w:rFonts w:ascii="宋体" w:hAnsi="宋体"/>
          <w:sz w:val="24"/>
        </w:rPr>
      </w:pPr>
    </w:p>
    <w:p w:rsidR="000B162E" w:rsidRDefault="007020BF">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0B162E" w:rsidRDefault="000B162E">
      <w:pPr>
        <w:spacing w:line="360" w:lineRule="auto"/>
        <w:jc w:val="right"/>
        <w:rPr>
          <w:rFonts w:ascii="宋体" w:hAnsi="宋体"/>
          <w:sz w:val="24"/>
        </w:rPr>
        <w:sectPr w:rsidR="000B162E">
          <w:pgSz w:w="11906" w:h="16838"/>
          <w:pgMar w:top="1440" w:right="1800" w:bottom="1440" w:left="1800" w:header="851" w:footer="992" w:gutter="0"/>
          <w:cols w:space="720"/>
          <w:docGrid w:type="lines" w:linePitch="312"/>
        </w:sectPr>
      </w:pPr>
    </w:p>
    <w:p w:rsidR="000B162E" w:rsidRDefault="007020BF">
      <w:pPr>
        <w:pStyle w:val="300"/>
      </w:pPr>
      <w:r>
        <w:rPr>
          <w:rFonts w:hint="eastAsia"/>
        </w:rPr>
        <w:lastRenderedPageBreak/>
        <w:t xml:space="preserve">单位负责人资格证明文件 </w:t>
      </w:r>
    </w:p>
    <w:p w:rsidR="000B162E" w:rsidRDefault="007020B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B162E" w:rsidRDefault="007020B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0B162E" w:rsidRDefault="007020BF">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rsidR="000B162E" w:rsidRDefault="007020B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0B162E" w:rsidRDefault="007020B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B162E" w:rsidRDefault="007020B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B162E" w:rsidRDefault="007020B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B162E" w:rsidRDefault="007020B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B162E">
        <w:trPr>
          <w:trHeight w:val="2988"/>
        </w:trPr>
        <w:tc>
          <w:tcPr>
            <w:tcW w:w="6804" w:type="dxa"/>
            <w:tcBorders>
              <w:top w:val="single" w:sz="4" w:space="0" w:color="auto"/>
              <w:left w:val="single" w:sz="4" w:space="0" w:color="auto"/>
              <w:bottom w:val="single" w:sz="4" w:space="0" w:color="auto"/>
              <w:right w:val="single" w:sz="4" w:space="0" w:color="auto"/>
            </w:tcBorders>
          </w:tcPr>
          <w:p w:rsidR="000B162E" w:rsidRDefault="000B162E">
            <w:pPr>
              <w:pStyle w:val="000"/>
              <w:adjustRightInd w:val="0"/>
              <w:snapToGrid w:val="0"/>
              <w:spacing w:line="500" w:lineRule="exact"/>
              <w:jc w:val="center"/>
              <w:rPr>
                <w:rFonts w:ascii="宋体" w:hAnsi="宋体"/>
                <w:szCs w:val="28"/>
              </w:rPr>
            </w:pPr>
          </w:p>
          <w:p w:rsidR="000B162E" w:rsidRDefault="007020B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0B162E" w:rsidRDefault="007020BF">
            <w:pPr>
              <w:pStyle w:val="000"/>
              <w:adjustRightInd w:val="0"/>
              <w:snapToGrid w:val="0"/>
              <w:spacing w:line="500" w:lineRule="exact"/>
              <w:jc w:val="center"/>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0B162E" w:rsidRDefault="000B162E">
      <w:pPr>
        <w:pStyle w:val="000"/>
        <w:adjustRightInd w:val="0"/>
        <w:snapToGrid w:val="0"/>
        <w:spacing w:line="500" w:lineRule="exact"/>
        <w:rPr>
          <w:rFonts w:ascii="宋体" w:hAnsi="宋体"/>
          <w:szCs w:val="28"/>
        </w:rPr>
      </w:pPr>
    </w:p>
    <w:p w:rsidR="000B162E" w:rsidRDefault="007020B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0B162E" w:rsidRDefault="007020B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0B162E" w:rsidRDefault="007020B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B162E" w:rsidRDefault="000B162E">
      <w:pPr>
        <w:spacing w:line="360" w:lineRule="auto"/>
        <w:jc w:val="right"/>
        <w:rPr>
          <w:rFonts w:ascii="宋体" w:hAnsi="宋体"/>
          <w:sz w:val="24"/>
        </w:rPr>
      </w:pPr>
    </w:p>
    <w:p w:rsidR="000B162E" w:rsidRDefault="007020BF">
      <w:pPr>
        <w:spacing w:line="360" w:lineRule="auto"/>
        <w:jc w:val="center"/>
        <w:rPr>
          <w:rFonts w:ascii="宋体" w:hAnsi="宋体"/>
          <w:b/>
          <w:sz w:val="28"/>
          <w:szCs w:val="28"/>
        </w:rPr>
        <w:sectPr w:rsidR="000B162E">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0B162E" w:rsidRDefault="007020BF">
      <w:pPr>
        <w:pStyle w:val="300"/>
      </w:pPr>
      <w:r>
        <w:rPr>
          <w:rFonts w:hint="eastAsia"/>
        </w:rPr>
        <w:lastRenderedPageBreak/>
        <w:t xml:space="preserve">自然人资格证明文件 </w:t>
      </w:r>
    </w:p>
    <w:p w:rsidR="000B162E" w:rsidRDefault="007020B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B162E" w:rsidRDefault="007020B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0B162E" w:rsidRDefault="007020B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0B162E" w:rsidRDefault="007020B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0B162E" w:rsidRDefault="007020B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B162E" w:rsidRDefault="007020B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B162E" w:rsidRDefault="007020B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B162E" w:rsidRDefault="007020B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B162E">
        <w:trPr>
          <w:trHeight w:val="2988"/>
        </w:trPr>
        <w:tc>
          <w:tcPr>
            <w:tcW w:w="6804" w:type="dxa"/>
            <w:tcBorders>
              <w:top w:val="single" w:sz="4" w:space="0" w:color="auto"/>
              <w:left w:val="single" w:sz="4" w:space="0" w:color="auto"/>
              <w:bottom w:val="single" w:sz="4" w:space="0" w:color="auto"/>
              <w:right w:val="single" w:sz="4" w:space="0" w:color="auto"/>
            </w:tcBorders>
          </w:tcPr>
          <w:p w:rsidR="000B162E" w:rsidRDefault="000B162E">
            <w:pPr>
              <w:pStyle w:val="000"/>
              <w:adjustRightInd w:val="0"/>
              <w:snapToGrid w:val="0"/>
              <w:spacing w:line="500" w:lineRule="exact"/>
              <w:jc w:val="center"/>
              <w:rPr>
                <w:rFonts w:ascii="宋体" w:hAnsi="宋体"/>
                <w:szCs w:val="28"/>
              </w:rPr>
            </w:pPr>
          </w:p>
          <w:p w:rsidR="000B162E" w:rsidRDefault="007020B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0B162E" w:rsidRDefault="007020BF">
            <w:pPr>
              <w:pStyle w:val="000"/>
              <w:adjustRightInd w:val="0"/>
              <w:snapToGrid w:val="0"/>
              <w:spacing w:line="500" w:lineRule="exact"/>
              <w:jc w:val="center"/>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0B162E" w:rsidRDefault="000B162E">
      <w:pPr>
        <w:pStyle w:val="000"/>
        <w:adjustRightInd w:val="0"/>
        <w:snapToGrid w:val="0"/>
        <w:spacing w:line="500" w:lineRule="exact"/>
        <w:ind w:left="0" w:firstLine="0"/>
        <w:rPr>
          <w:rFonts w:ascii="宋体" w:hAnsi="宋体"/>
          <w:szCs w:val="28"/>
        </w:rPr>
      </w:pPr>
    </w:p>
    <w:p w:rsidR="000B162E" w:rsidRDefault="007020B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0B162E" w:rsidRDefault="007020B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0B162E" w:rsidRDefault="007020B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B162E" w:rsidRDefault="000B162E">
      <w:pPr>
        <w:pStyle w:val="300"/>
        <w:jc w:val="both"/>
        <w:rPr>
          <w:b w:val="0"/>
        </w:rPr>
      </w:pPr>
    </w:p>
    <w:p w:rsidR="000B162E" w:rsidRDefault="007020BF">
      <w:pPr>
        <w:pStyle w:val="30"/>
        <w:rPr>
          <w:sz w:val="28"/>
          <w:szCs w:val="28"/>
        </w:rPr>
        <w:sectPr w:rsidR="000B162E">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0B162E" w:rsidRDefault="007020BF">
      <w:pPr>
        <w:pStyle w:val="300"/>
      </w:pPr>
      <w:r>
        <w:rPr>
          <w:rFonts w:hint="eastAsia"/>
        </w:rPr>
        <w:lastRenderedPageBreak/>
        <w:t>授权委托书</w:t>
      </w:r>
    </w:p>
    <w:p w:rsidR="000B162E" w:rsidRDefault="007020B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B162E" w:rsidRDefault="007020BF">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0B162E" w:rsidRDefault="007020BF">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0B162E" w:rsidRDefault="007020BF">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0B162E" w:rsidRDefault="007020BF">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0B162E" w:rsidRDefault="007020BF">
      <w:pPr>
        <w:pStyle w:val="000"/>
        <w:spacing w:before="0" w:after="0" w:line="240" w:lineRule="auto"/>
        <w:ind w:left="0" w:firstLine="0"/>
        <w:rPr>
          <w:rFonts w:ascii="宋体" w:hAnsi="宋体"/>
          <w:szCs w:val="28"/>
        </w:rPr>
      </w:pPr>
      <w:r>
        <w:rPr>
          <w:rFonts w:ascii="宋体" w:hAnsi="宋体" w:hint="eastAsia"/>
          <w:szCs w:val="28"/>
        </w:rPr>
        <w:t>附：</w:t>
      </w:r>
    </w:p>
    <w:p w:rsidR="000B162E" w:rsidRDefault="007020B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0B162E" w:rsidRDefault="007020B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B162E">
        <w:trPr>
          <w:trHeight w:val="3862"/>
        </w:trPr>
        <w:tc>
          <w:tcPr>
            <w:tcW w:w="7663" w:type="dxa"/>
            <w:tcBorders>
              <w:top w:val="single" w:sz="4" w:space="0" w:color="auto"/>
              <w:left w:val="single" w:sz="4" w:space="0" w:color="auto"/>
              <w:bottom w:val="single" w:sz="4" w:space="0" w:color="auto"/>
              <w:right w:val="single" w:sz="4" w:space="0" w:color="auto"/>
            </w:tcBorders>
          </w:tcPr>
          <w:p w:rsidR="000B162E" w:rsidRDefault="007020BF">
            <w:pPr>
              <w:pStyle w:val="000"/>
              <w:spacing w:line="500" w:lineRule="exact"/>
              <w:rPr>
                <w:rFonts w:ascii="宋体" w:hAnsi="宋体"/>
                <w:szCs w:val="28"/>
              </w:rPr>
            </w:pPr>
            <w:r>
              <w:rPr>
                <w:rFonts w:ascii="宋体" w:hAnsi="宋体" w:hint="eastAsia"/>
                <w:szCs w:val="28"/>
              </w:rPr>
              <w:t>粘贴被授权人身份证（扫描件）</w:t>
            </w:r>
          </w:p>
          <w:p w:rsidR="000B162E" w:rsidRDefault="007020BF">
            <w:pPr>
              <w:pStyle w:val="000"/>
              <w:spacing w:line="500" w:lineRule="exact"/>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0B162E" w:rsidRDefault="007020BF">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0B162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12D"/>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162E"/>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B539F"/>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17D9"/>
    <w:rsid w:val="006E2353"/>
    <w:rsid w:val="006F3535"/>
    <w:rsid w:val="007020BF"/>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6F61"/>
    <w:rsid w:val="008B7F4D"/>
    <w:rsid w:val="008C2795"/>
    <w:rsid w:val="008C6180"/>
    <w:rsid w:val="008C6D72"/>
    <w:rsid w:val="008D1A2E"/>
    <w:rsid w:val="008E60C8"/>
    <w:rsid w:val="008F2B18"/>
    <w:rsid w:val="00903433"/>
    <w:rsid w:val="00903484"/>
    <w:rsid w:val="00914444"/>
    <w:rsid w:val="009309C0"/>
    <w:rsid w:val="009379AB"/>
    <w:rsid w:val="00942F40"/>
    <w:rsid w:val="0094776F"/>
    <w:rsid w:val="00957A82"/>
    <w:rsid w:val="009730BC"/>
    <w:rsid w:val="00974385"/>
    <w:rsid w:val="009766A2"/>
    <w:rsid w:val="009772A8"/>
    <w:rsid w:val="009818DC"/>
    <w:rsid w:val="00994A43"/>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37045"/>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176B7B8F"/>
    <w:rsid w:val="19D06CAC"/>
    <w:rsid w:val="4B4F0007"/>
    <w:rsid w:val="538B7B51"/>
    <w:rsid w:val="5541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1946D09-5FB7-4852-ACF1-66068549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EE2037-C4BE-43AB-80F2-157DAE6E8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818</Words>
  <Characters>4668</Characters>
  <Application>Microsoft Office Word</Application>
  <DocSecurity>0</DocSecurity>
  <Lines>38</Lines>
  <Paragraphs>10</Paragraphs>
  <ScaleCrop>false</ScaleCrop>
  <Company>Microsoft</Company>
  <LinksUpToDate>false</LinksUpToDate>
  <CharactersWithSpaces>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71</cp:revision>
  <cp:lastPrinted>2018-08-22T03:24:00Z</cp:lastPrinted>
  <dcterms:created xsi:type="dcterms:W3CDTF">2018-08-22T03:26:00Z</dcterms:created>
  <dcterms:modified xsi:type="dcterms:W3CDTF">2020-05-29T03:14:00Z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