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B25" w:rsidRDefault="008F2D8F">
      <w:pPr>
        <w:jc w:val="center"/>
        <w:rPr>
          <w:b/>
          <w:sz w:val="36"/>
          <w:szCs w:val="32"/>
        </w:rPr>
      </w:pPr>
      <w:r>
        <w:rPr>
          <w:rFonts w:hint="eastAsia"/>
          <w:b/>
          <w:sz w:val="36"/>
          <w:szCs w:val="32"/>
        </w:rPr>
        <w:t>宜昌市</w:t>
      </w:r>
      <w:r>
        <w:rPr>
          <w:b/>
          <w:sz w:val="36"/>
          <w:szCs w:val="32"/>
        </w:rPr>
        <w:t>中心人民医院</w:t>
      </w:r>
    </w:p>
    <w:p w:rsidR="00615B25" w:rsidRDefault="008F2D8F">
      <w:pPr>
        <w:jc w:val="center"/>
        <w:rPr>
          <w:b/>
          <w:sz w:val="36"/>
          <w:szCs w:val="32"/>
        </w:rPr>
      </w:pPr>
      <w:r>
        <w:rPr>
          <w:rFonts w:hint="eastAsia"/>
          <w:b/>
          <w:sz w:val="36"/>
          <w:szCs w:val="32"/>
        </w:rPr>
        <w:t>单一来源采购征求意见公示</w:t>
      </w:r>
    </w:p>
    <w:p w:rsidR="00615B25" w:rsidRDefault="008F2D8F">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宜昌中心人民医院对</w:t>
      </w:r>
      <w:r w:rsidRPr="008F2D8F">
        <w:rPr>
          <w:rFonts w:ascii="宋体" w:hAnsi="宋体" w:cs="宋体" w:hint="eastAsia"/>
          <w:sz w:val="28"/>
          <w:szCs w:val="28"/>
        </w:rPr>
        <w:t>湖北跨省异地就医病案首页接口、武汉医保之生育保险接口、宜昌一站式精准扶贫接口升级</w:t>
      </w:r>
      <w:r>
        <w:rPr>
          <w:rFonts w:ascii="宋体" w:hAnsi="宋体" w:cs="宋体" w:hint="eastAsia"/>
          <w:kern w:val="0"/>
          <w:sz w:val="28"/>
          <w:szCs w:val="28"/>
        </w:rPr>
        <w:t>项目</w:t>
      </w:r>
      <w:r>
        <w:rPr>
          <w:rFonts w:ascii="宋体" w:hAnsi="宋体" w:cs="宋体" w:hint="eastAsia"/>
          <w:kern w:val="0"/>
          <w:sz w:val="28"/>
        </w:rPr>
        <w:t>拟采用单一来源方式采购，该项目拟由</w:t>
      </w:r>
      <w:r w:rsidRPr="008F2D8F">
        <w:rPr>
          <w:rFonts w:ascii="宋体" w:hAnsi="宋体" w:cs="宋体" w:hint="eastAsia"/>
          <w:sz w:val="28"/>
          <w:szCs w:val="28"/>
        </w:rPr>
        <w:t>芜湖市恒达电脑科技有限责任公司</w:t>
      </w:r>
      <w:r>
        <w:rPr>
          <w:rFonts w:ascii="宋体" w:hAnsi="宋体" w:cs="宋体" w:hint="eastAsia"/>
          <w:kern w:val="0"/>
          <w:sz w:val="28"/>
        </w:rPr>
        <w:t>提供。现将有关情况向潜在政府采购供应商征求意见，公示内容如下：</w:t>
      </w:r>
    </w:p>
    <w:p w:rsidR="00615B25" w:rsidRDefault="008F2D8F">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1、项目编号：</w:t>
      </w:r>
      <w:r>
        <w:rPr>
          <w:rFonts w:ascii="宋体" w:hAnsi="宋体" w:cs="宋体"/>
          <w:kern w:val="0"/>
          <w:sz w:val="28"/>
          <w:szCs w:val="28"/>
        </w:rPr>
        <w:t>YCZXYYZB</w:t>
      </w:r>
      <w:r>
        <w:rPr>
          <w:rFonts w:ascii="宋体" w:hAnsi="宋体" w:cs="宋体"/>
          <w:kern w:val="0"/>
          <w:sz w:val="28"/>
        </w:rPr>
        <w:t>-YN-2020-</w:t>
      </w:r>
      <w:r w:rsidR="007853ED">
        <w:rPr>
          <w:rFonts w:ascii="宋体" w:hAnsi="宋体" w:cs="宋体"/>
          <w:kern w:val="0"/>
          <w:sz w:val="28"/>
        </w:rPr>
        <w:t>23</w:t>
      </w:r>
    </w:p>
    <w:p w:rsidR="00615B25" w:rsidRDefault="008F2D8F">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r w:rsidRPr="008F2D8F">
        <w:rPr>
          <w:rFonts w:ascii="宋体" w:hAnsi="宋体" w:cs="宋体" w:hint="eastAsia"/>
          <w:sz w:val="28"/>
          <w:szCs w:val="28"/>
        </w:rPr>
        <w:t>湖北跨省异地就医病案首页接口、武汉医保之生育保险接口、宜昌一站式精准扶贫接口升级</w:t>
      </w:r>
    </w:p>
    <w:p w:rsidR="00615B25" w:rsidRDefault="008F2D8F">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rsidR="00615B25" w:rsidRDefault="008F2D8F">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615B25" w:rsidRPr="008F2D8F" w:rsidRDefault="00316E3B">
      <w:pPr>
        <w:spacing w:line="560" w:lineRule="exact"/>
        <w:ind w:firstLineChars="200" w:firstLine="560"/>
        <w:rPr>
          <w:rFonts w:ascii="宋体" w:hAnsi="宋体" w:cs="宋体"/>
          <w:color w:val="FF0000"/>
          <w:kern w:val="0"/>
          <w:sz w:val="28"/>
          <w:szCs w:val="28"/>
        </w:rPr>
      </w:pPr>
      <w:r w:rsidRPr="00316E3B">
        <w:rPr>
          <w:rFonts w:ascii="宋体" w:hAnsi="宋体" w:cs="宋体" w:hint="eastAsia"/>
          <w:sz w:val="28"/>
          <w:szCs w:val="28"/>
        </w:rPr>
        <w:t>按照《湖北省医疗保障局医疗保障服务中心关于调整省内异地就医结算和清算流程的通知》、《武汉市医疗保险中心2020年基本医疗生育保险定点医药机构服务协议签订工作实施方案》、《宜昌市健康精准扶贫接口规范(市级统筹)说明》的要求，需对省内异地就医平台、武汉市医保平台、健康扶贫一站式平台与医院系统接口进行改造升级。湖北跨省异地就医病案首页接口与HIS系统进行对接上传相关病案首页数据实现异地就医结算和清算流程，武汉医保之生育保险接口与HIS系统进行对接实现武汉医保生育保险实时结算，宜昌一站式精准扶贫接口升级与HIS系统进行对接实现此次健康扶贫一站式平台与医院系统接口升级改造工作。以上三个接口改造都必须与his系统进行对接，才能实现三个接口相关的实时结算与清算功能，具有技术的特定性和专一性。此软件由由芜湖市恒达电脑科技有限责任公司研制，为保障系统的稳定运行，经过信息科考察论证，此接口只能从唯一供应商处采购，来保证原有采购项目一致性或者服务配套的技术服</w:t>
      </w:r>
      <w:r w:rsidRPr="00316E3B">
        <w:rPr>
          <w:rFonts w:ascii="宋体" w:hAnsi="宋体" w:cs="宋体" w:hint="eastAsia"/>
          <w:sz w:val="28"/>
          <w:szCs w:val="28"/>
        </w:rPr>
        <w:lastRenderedPageBreak/>
        <w:t>务要求。</w:t>
      </w:r>
    </w:p>
    <w:p w:rsidR="00615B25" w:rsidRDefault="008F2D8F">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615B25" w:rsidRDefault="008F2D8F">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615B25" w:rsidRDefault="008F2D8F">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615B25" w:rsidRDefault="008F2D8F">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615B25" w:rsidRDefault="00615B25">
      <w:pPr>
        <w:jc w:val="center"/>
        <w:rPr>
          <w:rFonts w:ascii="黑体" w:eastAsia="黑体" w:cs="黑体"/>
          <w:sz w:val="44"/>
          <w:szCs w:val="44"/>
        </w:rPr>
        <w:sectPr w:rsidR="00615B25">
          <w:pgSz w:w="11906" w:h="16838"/>
          <w:pgMar w:top="1440" w:right="1800" w:bottom="1440" w:left="1800" w:header="851" w:footer="992" w:gutter="0"/>
          <w:cols w:space="720"/>
          <w:docGrid w:type="lines" w:linePitch="312"/>
        </w:sectPr>
      </w:pPr>
    </w:p>
    <w:p w:rsidR="00615B25" w:rsidRDefault="008F2D8F">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615B25" w:rsidRDefault="008F2D8F">
      <w:pPr>
        <w:jc w:val="center"/>
        <w:rPr>
          <w:rFonts w:ascii="黑体" w:eastAsia="黑体" w:cs="Times New Roman"/>
          <w:sz w:val="44"/>
          <w:szCs w:val="44"/>
        </w:rPr>
      </w:pPr>
      <w:r>
        <w:rPr>
          <w:rFonts w:ascii="黑体" w:eastAsia="黑体" w:cs="黑体" w:hint="eastAsia"/>
          <w:sz w:val="44"/>
          <w:szCs w:val="44"/>
        </w:rPr>
        <w:t>单一来源采购文件</w:t>
      </w:r>
    </w:p>
    <w:p w:rsidR="00615B25" w:rsidRDefault="008F2D8F">
      <w:pPr>
        <w:rPr>
          <w:rFonts w:ascii="宋体" w:cs="Times New Roman"/>
          <w:b/>
          <w:bCs/>
          <w:sz w:val="28"/>
          <w:szCs w:val="28"/>
        </w:rPr>
      </w:pPr>
      <w:r>
        <w:rPr>
          <w:rFonts w:ascii="宋体" w:hAnsi="宋体" w:cs="宋体" w:hint="eastAsia"/>
          <w:b/>
          <w:bCs/>
          <w:sz w:val="28"/>
          <w:szCs w:val="28"/>
        </w:rPr>
        <w:t>一、采购内容</w:t>
      </w:r>
    </w:p>
    <w:p w:rsidR="00615B25" w:rsidRDefault="008F2D8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7853ED">
        <w:rPr>
          <w:rFonts w:ascii="宋体" w:hAnsi="宋体" w:cs="宋体"/>
          <w:sz w:val="28"/>
          <w:szCs w:val="28"/>
        </w:rPr>
        <w:t>23</w:t>
      </w:r>
    </w:p>
    <w:p w:rsidR="00615B25" w:rsidRDefault="008F2D8F">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8F2D8F">
        <w:rPr>
          <w:rFonts w:ascii="宋体" w:hAnsi="宋体" w:cs="宋体" w:hint="eastAsia"/>
          <w:sz w:val="28"/>
          <w:szCs w:val="28"/>
        </w:rPr>
        <w:t>湖北跨省异地就医病案首页接口、武汉医保之生育保险接口、宜昌一站式精准扶贫接口升级</w:t>
      </w:r>
      <w:r>
        <w:rPr>
          <w:rFonts w:hint="eastAsia"/>
          <w:sz w:val="28"/>
          <w:szCs w:val="28"/>
        </w:rPr>
        <w:t>项目</w:t>
      </w:r>
    </w:p>
    <w:p w:rsidR="00615B25" w:rsidRDefault="008F2D8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、项目预算：6.6万元，超过此价格为无效投标。投标人报价为合同包干价，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615B25" w:rsidRDefault="008F2D8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615B25" w:rsidRDefault="008F2D8F">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615B25" w:rsidRDefault="008F2D8F">
      <w:pPr>
        <w:widowControl/>
        <w:spacing w:line="500" w:lineRule="exact"/>
        <w:ind w:firstLineChars="200" w:firstLine="560"/>
        <w:jc w:val="left"/>
        <w:rPr>
          <w:rFonts w:ascii="宋体" w:hAnsi="宋体" w:cs="宋体"/>
          <w:color w:val="FF0000"/>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15B25" w:rsidRDefault="008F2D8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615B25" w:rsidRDefault="008F2D8F">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615B25" w:rsidRDefault="008F2D8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15B25" w:rsidRDefault="008F2D8F">
      <w:pPr>
        <w:widowControl/>
        <w:spacing w:line="500" w:lineRule="exact"/>
        <w:ind w:firstLineChars="200" w:firstLine="560"/>
        <w:jc w:val="left"/>
        <w:rPr>
          <w:rFonts w:ascii="宋体" w:hAnsi="宋体" w:cs="宋体"/>
          <w:bCs/>
          <w:color w:val="FF0000"/>
          <w:kern w:val="0"/>
          <w:sz w:val="28"/>
          <w:szCs w:val="28"/>
        </w:rPr>
      </w:pPr>
      <w:r w:rsidRPr="008F2D8F">
        <w:rPr>
          <w:rFonts w:ascii="宋体" w:hAnsi="宋体" w:cs="宋体" w:hint="eastAsia"/>
          <w:sz w:val="28"/>
          <w:szCs w:val="28"/>
        </w:rPr>
        <w:t>按照《湖北省医疗保障局医疗保障服务中心关于调整省内异地就医结算和清算流程的通知》、《武汉市医疗保险中心2020年基本医疗生育保险定点医药机构服务协议签订工作实施方案》、《宜昌市健康精准扶贫接口规范(市级统筹)说明》的要求，需对省内异地就医平台、武汉市医保平台、健康扶贫一站式平台与医院系统接口进行改造升级。</w:t>
      </w:r>
    </w:p>
    <w:p w:rsidR="00615B25" w:rsidRDefault="008F2D8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6843FC" w:rsidRDefault="006843FC" w:rsidP="006843FC">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lastRenderedPageBreak/>
        <w:t>见：《</w:t>
      </w:r>
      <w:r>
        <w:rPr>
          <w:rFonts w:ascii="宋体" w:hAnsi="宋体" w:cs="宋体" w:hint="eastAsia"/>
          <w:color w:val="000000"/>
          <w:sz w:val="28"/>
          <w:szCs w:val="28"/>
        </w:rPr>
        <w:t>省内异地就医系统结算和清算流程操作说明2020（医疗机构）5.28</w:t>
      </w:r>
      <w:r>
        <w:rPr>
          <w:rFonts w:ascii="宋体" w:hAnsi="宋体" w:cs="宋体" w:hint="eastAsia"/>
          <w:sz w:val="28"/>
          <w:szCs w:val="28"/>
        </w:rPr>
        <w:t>》电子版</w:t>
      </w:r>
    </w:p>
    <w:p w:rsidR="006843FC" w:rsidRDefault="006843FC" w:rsidP="006843FC">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宜昌市健康精准扶贫接口规范(市级统筹)</w:t>
      </w:r>
      <w:r>
        <w:rPr>
          <w:rFonts w:ascii="宋体" w:hAnsi="宋体" w:cs="宋体" w:hint="eastAsia"/>
          <w:sz w:val="28"/>
          <w:szCs w:val="28"/>
        </w:rPr>
        <w:t>》电子版</w:t>
      </w:r>
    </w:p>
    <w:p w:rsidR="006843FC" w:rsidRDefault="006843FC" w:rsidP="006843FC">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2020年基本医疗生育保险定点医药机构签订协议工作实施方案</w:t>
      </w:r>
      <w:r>
        <w:rPr>
          <w:rFonts w:ascii="宋体" w:hAnsi="宋体" w:cs="宋体" w:hint="eastAsia"/>
          <w:sz w:val="28"/>
          <w:szCs w:val="28"/>
        </w:rPr>
        <w:t>》电子版</w:t>
      </w:r>
    </w:p>
    <w:p w:rsidR="006843FC" w:rsidRDefault="006843FC" w:rsidP="006843FC">
      <w:pPr>
        <w:jc w:val="left"/>
        <w:rPr>
          <w:rFonts w:ascii="宋体" w:hAnsi="宋体" w:cs="宋体"/>
          <w:sz w:val="28"/>
          <w:szCs w:val="28"/>
        </w:rPr>
      </w:pPr>
      <w:r>
        <w:rPr>
          <w:rFonts w:ascii="宋体" w:hAnsi="宋体" w:cs="宋体" w:hint="eastAsia"/>
          <w:sz w:val="28"/>
          <w:szCs w:val="28"/>
        </w:rPr>
        <w:t>电子版有需要可以向信息科咨询索取。</w:t>
      </w:r>
    </w:p>
    <w:p w:rsidR="00615B25" w:rsidRDefault="008F2D8F" w:rsidP="006843FC">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615B25" w:rsidRDefault="008F2D8F">
      <w:pPr>
        <w:ind w:firstLineChars="200" w:firstLine="560"/>
        <w:rPr>
          <w:rFonts w:ascii="宋体" w:hAnsi="宋体" w:cs="宋体"/>
          <w:sz w:val="28"/>
          <w:szCs w:val="28"/>
        </w:rPr>
      </w:pPr>
      <w:r>
        <w:rPr>
          <w:rFonts w:ascii="宋体" w:hAnsi="宋体" w:cs="宋体" w:hint="eastAsia"/>
          <w:sz w:val="28"/>
          <w:szCs w:val="28"/>
        </w:rPr>
        <w:t>所有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rsidR="00615B25" w:rsidRDefault="008F2D8F">
      <w:pPr>
        <w:ind w:firstLineChars="200" w:firstLine="560"/>
        <w:rPr>
          <w:rFonts w:ascii="宋体" w:hAnsi="宋体" w:cs="宋体"/>
          <w:sz w:val="28"/>
          <w:szCs w:val="28"/>
        </w:rPr>
      </w:pPr>
      <w:r>
        <w:rPr>
          <w:rFonts w:ascii="宋体" w:hAnsi="宋体" w:cs="宋体" w:hint="eastAsia"/>
          <w:sz w:val="28"/>
          <w:szCs w:val="28"/>
        </w:rPr>
        <w:t>中标人须拟定产品实施方案，并负责方案的实施，保证系统平稳过渡，保证数据安全可用。该方案的实施为本项目的任务之一，不再增加费用。</w:t>
      </w:r>
    </w:p>
    <w:p w:rsidR="00615B25" w:rsidRDefault="008F2D8F">
      <w:pPr>
        <w:rPr>
          <w:rFonts w:ascii="宋体" w:hAnsi="宋体" w:cs="宋体"/>
          <w:color w:val="FF0000"/>
          <w:kern w:val="0"/>
          <w:sz w:val="28"/>
          <w:szCs w:val="28"/>
        </w:rPr>
      </w:pPr>
      <w:r>
        <w:rPr>
          <w:rFonts w:ascii="宋体" w:hAnsi="宋体" w:cs="宋体" w:hint="eastAsia"/>
          <w:sz w:val="28"/>
          <w:szCs w:val="28"/>
        </w:rPr>
        <w:t>交货地点：采购人指定地点。</w:t>
      </w:r>
    </w:p>
    <w:p w:rsidR="00615B25" w:rsidRDefault="008F2D8F">
      <w:pPr>
        <w:jc w:val="left"/>
        <w:rPr>
          <w:rFonts w:ascii="宋体" w:hAnsi="宋体" w:cs="宋体"/>
          <w:b/>
          <w:color w:val="000000"/>
          <w:kern w:val="0"/>
          <w:sz w:val="28"/>
          <w:szCs w:val="28"/>
        </w:rPr>
      </w:pPr>
      <w:r>
        <w:rPr>
          <w:rFonts w:ascii="宋体" w:hAnsi="宋体" w:cs="宋体"/>
          <w:b/>
          <w:color w:val="000000"/>
          <w:kern w:val="0"/>
          <w:sz w:val="28"/>
          <w:szCs w:val="28"/>
        </w:rPr>
        <w:t>3.4</w:t>
      </w:r>
      <w:r>
        <w:rPr>
          <w:rFonts w:ascii="宋体" w:hAnsi="宋体" w:cs="宋体" w:hint="eastAsia"/>
          <w:b/>
          <w:color w:val="000000"/>
          <w:kern w:val="0"/>
          <w:sz w:val="28"/>
          <w:szCs w:val="28"/>
        </w:rPr>
        <w:t>联系</w:t>
      </w:r>
      <w:r>
        <w:rPr>
          <w:rFonts w:ascii="宋体" w:hAnsi="宋体" w:cs="宋体"/>
          <w:b/>
          <w:color w:val="000000"/>
          <w:kern w:val="0"/>
          <w:sz w:val="28"/>
          <w:szCs w:val="28"/>
        </w:rPr>
        <w:t>方式</w:t>
      </w:r>
    </w:p>
    <w:p w:rsidR="00615B25" w:rsidRDefault="008F2D8F">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联系人</w:t>
      </w:r>
      <w:r>
        <w:rPr>
          <w:rFonts w:ascii="宋体" w:hAnsi="宋体" w:cs="宋体"/>
          <w:color w:val="000000"/>
          <w:kern w:val="0"/>
          <w:sz w:val="28"/>
          <w:szCs w:val="28"/>
        </w:rPr>
        <w:t>：</w:t>
      </w:r>
      <w:r>
        <w:rPr>
          <w:rFonts w:ascii="宋体" w:hAnsi="宋体" w:cs="宋体" w:hint="eastAsia"/>
          <w:color w:val="000000"/>
          <w:kern w:val="0"/>
          <w:sz w:val="28"/>
          <w:szCs w:val="28"/>
        </w:rPr>
        <w:t>岳赟</w:t>
      </w:r>
    </w:p>
    <w:p w:rsidR="00615B25" w:rsidRPr="008F2D8F" w:rsidRDefault="008F2D8F">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rPr>
        <w:t>：</w:t>
      </w:r>
      <w:r w:rsidRPr="008F2D8F">
        <w:rPr>
          <w:rFonts w:ascii="宋体" w:hAnsi="宋体" w:cs="宋体"/>
          <w:color w:val="000000"/>
          <w:kern w:val="0"/>
          <w:sz w:val="28"/>
          <w:szCs w:val="28"/>
        </w:rPr>
        <w:t>0717-6483506 1</w:t>
      </w:r>
      <w:r w:rsidRPr="008F2D8F">
        <w:rPr>
          <w:rFonts w:ascii="宋体" w:hAnsi="宋体" w:cs="宋体" w:hint="eastAsia"/>
          <w:color w:val="000000"/>
          <w:kern w:val="0"/>
          <w:sz w:val="28"/>
          <w:szCs w:val="28"/>
        </w:rPr>
        <w:t>9107220124</w:t>
      </w:r>
    </w:p>
    <w:p w:rsidR="00D33E81" w:rsidRDefault="00D33E81" w:rsidP="00D33E81">
      <w:pPr>
        <w:rPr>
          <w:rFonts w:ascii="宋体" w:hAnsi="宋体" w:cs="宋体"/>
          <w:sz w:val="28"/>
          <w:szCs w:val="28"/>
        </w:rPr>
      </w:pPr>
      <w:r>
        <w:rPr>
          <w:rFonts w:ascii="宋体" w:hAnsi="宋体" w:cs="宋体" w:hint="eastAsia"/>
          <w:b/>
          <w:kern w:val="0"/>
          <w:sz w:val="28"/>
          <w:szCs w:val="28"/>
        </w:rPr>
        <w:t>3</w:t>
      </w:r>
      <w:r>
        <w:rPr>
          <w:rFonts w:ascii="宋体" w:hAnsi="宋体" w:cs="宋体"/>
          <w:b/>
          <w:kern w:val="0"/>
          <w:sz w:val="28"/>
          <w:szCs w:val="28"/>
        </w:rPr>
        <w:t>.5</w:t>
      </w:r>
      <w:r>
        <w:rPr>
          <w:rFonts w:ascii="宋体" w:hAnsi="宋体" w:cs="宋体" w:hint="eastAsia"/>
          <w:b/>
          <w:kern w:val="0"/>
          <w:sz w:val="28"/>
          <w:szCs w:val="28"/>
        </w:rPr>
        <w:t>、</w:t>
      </w:r>
      <w:r>
        <w:rPr>
          <w:rFonts w:ascii="宋体" w:hAnsi="宋体" w:cs="宋体" w:hint="eastAsia"/>
          <w:b/>
          <w:bCs/>
          <w:sz w:val="28"/>
          <w:szCs w:val="28"/>
        </w:rPr>
        <w:t>售后服务要求以及付款方式</w:t>
      </w:r>
    </w:p>
    <w:p w:rsidR="00D33E81" w:rsidRDefault="00D33E81" w:rsidP="00D33E81">
      <w:pPr>
        <w:ind w:firstLineChars="200" w:firstLine="560"/>
        <w:rPr>
          <w:rFonts w:ascii="宋体" w:hAnsi="宋体" w:cs="宋体"/>
          <w:sz w:val="28"/>
          <w:szCs w:val="28"/>
        </w:rPr>
      </w:pPr>
      <w:r>
        <w:rPr>
          <w:rFonts w:ascii="宋体" w:hAnsi="宋体" w:cs="宋体" w:hint="eastAsia"/>
          <w:sz w:val="28"/>
          <w:szCs w:val="28"/>
        </w:rPr>
        <w:t>投标人必须提供一年或以上的免费维护服务。保修期和系统技术支持自双方代表在系统安装验收单上签字之日起计算。免费保修期内所发生的一切费用包括系统维护或升级、人员交通、差旅服务等费用全部由中标人承担。</w:t>
      </w:r>
    </w:p>
    <w:p w:rsidR="00D33E81" w:rsidRDefault="00D33E81" w:rsidP="00D33E81">
      <w:pPr>
        <w:autoSpaceDE w:val="0"/>
        <w:autoSpaceDN w:val="0"/>
        <w:adjustRightInd w:val="0"/>
        <w:snapToGrid w:val="0"/>
        <w:spacing w:line="500" w:lineRule="exact"/>
        <w:ind w:firstLineChars="192" w:firstLine="538"/>
        <w:jc w:val="left"/>
        <w:rPr>
          <w:rFonts w:ascii="宋体" w:hAnsi="宋体" w:cs="宋体"/>
          <w:sz w:val="28"/>
          <w:szCs w:val="28"/>
        </w:rPr>
      </w:pPr>
      <w:r>
        <w:rPr>
          <w:rFonts w:ascii="宋体" w:hAnsi="宋体" w:cs="宋体" w:hint="eastAsia"/>
          <w:sz w:val="28"/>
          <w:szCs w:val="28"/>
        </w:rPr>
        <w:lastRenderedPageBreak/>
        <w:t>售后服务期内，需在采购人工作地点常驻一名技术人员提供日常运维服务。提供7*24小时的项目专项电话技术支持。中标人应提供系统扩充、升级方面的技术支持服务。</w:t>
      </w:r>
    </w:p>
    <w:p w:rsidR="00D33E81" w:rsidRDefault="00D33E81" w:rsidP="00D33E81">
      <w:pPr>
        <w:ind w:firstLineChars="200" w:firstLine="560"/>
        <w:rPr>
          <w:rFonts w:ascii="宋体" w:hAnsi="宋体" w:cs="宋体"/>
          <w:sz w:val="28"/>
          <w:szCs w:val="28"/>
        </w:rPr>
      </w:pPr>
      <w:r>
        <w:rPr>
          <w:rFonts w:ascii="宋体" w:hAnsi="宋体" w:cs="宋体" w:hint="eastAsia"/>
          <w:sz w:val="28"/>
          <w:szCs w:val="28"/>
        </w:rPr>
        <w:t>合同验收后支付合同总价款的95%，余款待系统正常运行一年后30日内一次性无息付清。</w:t>
      </w:r>
    </w:p>
    <w:p w:rsidR="00D33E81" w:rsidRDefault="00D33E81" w:rsidP="00D33E81">
      <w:pPr>
        <w:rPr>
          <w:rFonts w:ascii="宋体" w:hAnsi="宋体" w:cs="宋体"/>
          <w:sz w:val="28"/>
          <w:szCs w:val="28"/>
        </w:rPr>
      </w:pPr>
      <w:r>
        <w:rPr>
          <w:rFonts w:ascii="宋体" w:hAnsi="宋体" w:cs="宋体" w:hint="eastAsia"/>
          <w:b/>
          <w:kern w:val="0"/>
          <w:sz w:val="28"/>
          <w:szCs w:val="28"/>
        </w:rPr>
        <w:t>3</w:t>
      </w:r>
      <w:r>
        <w:rPr>
          <w:rFonts w:ascii="宋体" w:hAnsi="宋体" w:cs="宋体"/>
          <w:b/>
          <w:kern w:val="0"/>
          <w:sz w:val="28"/>
          <w:szCs w:val="28"/>
        </w:rPr>
        <w:t>.6</w:t>
      </w:r>
      <w:r>
        <w:rPr>
          <w:rFonts w:ascii="宋体" w:hAnsi="宋体" w:cs="宋体" w:hint="eastAsia"/>
          <w:b/>
          <w:kern w:val="0"/>
          <w:sz w:val="28"/>
          <w:szCs w:val="28"/>
        </w:rPr>
        <w:t>、</w:t>
      </w:r>
      <w:r>
        <w:rPr>
          <w:rFonts w:ascii="宋体" w:hAnsi="宋体" w:cs="宋体" w:hint="eastAsia"/>
          <w:b/>
          <w:bCs/>
          <w:sz w:val="28"/>
          <w:szCs w:val="28"/>
        </w:rPr>
        <w:t>培训要求</w:t>
      </w:r>
    </w:p>
    <w:p w:rsidR="00D33E81" w:rsidRDefault="00D33E81" w:rsidP="00D33E81">
      <w:pPr>
        <w:ind w:firstLineChars="200" w:firstLine="560"/>
        <w:jc w:val="left"/>
        <w:rPr>
          <w:rFonts w:ascii="宋体" w:hAnsi="宋体" w:cs="宋体"/>
          <w:sz w:val="28"/>
          <w:szCs w:val="28"/>
        </w:rPr>
      </w:pPr>
      <w:r>
        <w:rPr>
          <w:rFonts w:ascii="宋体" w:hAnsi="宋体" w:cs="宋体" w:hint="eastAsia"/>
          <w:sz w:val="28"/>
          <w:szCs w:val="28"/>
        </w:rPr>
        <w:t>培训内容与课程要求：对系统的使用、操作、维护进行免费培训，并提供安装使用维护说明书，以确保采购人能够对系统有足够的了解和熟悉，能够独立进行系统的日常维护和管理。培训所需一切资料由中标商免费提供。培训过程中所发生的一切费用（含培训教材费）均由中标人承担。</w:t>
      </w:r>
    </w:p>
    <w:p w:rsidR="00D33E81" w:rsidRPr="00D33E81" w:rsidRDefault="00D33E81">
      <w:pPr>
        <w:ind w:firstLineChars="200" w:firstLine="560"/>
        <w:jc w:val="left"/>
        <w:rPr>
          <w:rFonts w:ascii="宋体" w:hAnsi="宋体" w:cs="宋体"/>
          <w:color w:val="FF0000"/>
          <w:kern w:val="0"/>
          <w:sz w:val="28"/>
          <w:szCs w:val="28"/>
        </w:rPr>
      </w:pPr>
    </w:p>
    <w:p w:rsidR="00615B25" w:rsidRDefault="008F2D8F">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15B25">
        <w:tc>
          <w:tcPr>
            <w:tcW w:w="3936" w:type="dxa"/>
            <w:gridSpan w:val="2"/>
            <w:tcBorders>
              <w:top w:val="single" w:sz="4" w:space="0" w:color="auto"/>
              <w:left w:val="single" w:sz="4" w:space="0" w:color="auto"/>
              <w:right w:val="single" w:sz="4" w:space="0" w:color="auto"/>
            </w:tcBorders>
            <w:vAlign w:val="center"/>
          </w:tcPr>
          <w:p w:rsidR="00615B25" w:rsidRDefault="008F2D8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615B25" w:rsidRDefault="008F2D8F">
            <w:pPr>
              <w:spacing w:line="460" w:lineRule="exact"/>
              <w:jc w:val="center"/>
              <w:rPr>
                <w:rFonts w:ascii="宋体" w:hAnsi="宋体"/>
                <w:b/>
                <w:sz w:val="24"/>
                <w:szCs w:val="24"/>
              </w:rPr>
            </w:pPr>
            <w:r>
              <w:rPr>
                <w:rFonts w:ascii="宋体" w:hAnsi="宋体" w:hint="eastAsia"/>
                <w:b/>
                <w:sz w:val="24"/>
                <w:szCs w:val="24"/>
              </w:rPr>
              <w:t>评审因素</w:t>
            </w:r>
          </w:p>
        </w:tc>
      </w:tr>
      <w:tr w:rsidR="00615B25">
        <w:tc>
          <w:tcPr>
            <w:tcW w:w="534" w:type="dxa"/>
            <w:vMerge w:val="restart"/>
            <w:tcBorders>
              <w:left w:val="single" w:sz="4" w:space="0" w:color="auto"/>
              <w:right w:val="single" w:sz="4" w:space="0" w:color="auto"/>
            </w:tcBorders>
            <w:vAlign w:val="center"/>
          </w:tcPr>
          <w:p w:rsidR="00615B25" w:rsidRDefault="008F2D8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615B25" w:rsidRDefault="008F2D8F">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615B25">
        <w:tc>
          <w:tcPr>
            <w:tcW w:w="534" w:type="dxa"/>
            <w:vMerge/>
            <w:tcBorders>
              <w:left w:val="single" w:sz="4" w:space="0" w:color="auto"/>
              <w:right w:val="single" w:sz="4" w:space="0" w:color="auto"/>
            </w:tcBorders>
            <w:vAlign w:val="center"/>
          </w:tcPr>
          <w:p w:rsidR="00615B25" w:rsidRDefault="00615B2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615B25" w:rsidRDefault="008F2D8F">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615B25">
        <w:tc>
          <w:tcPr>
            <w:tcW w:w="534" w:type="dxa"/>
            <w:vMerge/>
            <w:tcBorders>
              <w:left w:val="single" w:sz="4" w:space="0" w:color="auto"/>
              <w:bottom w:val="single" w:sz="4" w:space="0" w:color="auto"/>
              <w:right w:val="single" w:sz="4" w:space="0" w:color="auto"/>
            </w:tcBorders>
            <w:vAlign w:val="center"/>
          </w:tcPr>
          <w:p w:rsidR="00615B25" w:rsidRDefault="00615B2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615B25" w:rsidRDefault="008F2D8F">
            <w:pPr>
              <w:spacing w:line="460" w:lineRule="exact"/>
              <w:rPr>
                <w:rFonts w:ascii="宋体" w:hAnsi="宋体"/>
                <w:sz w:val="24"/>
              </w:rPr>
            </w:pPr>
            <w:r>
              <w:rPr>
                <w:rFonts w:ascii="宋体" w:hAnsi="宋体" w:hint="eastAsia"/>
                <w:sz w:val="24"/>
              </w:rPr>
              <w:t>本项目不接受联合体投标，投标人中标后不允许分包</w:t>
            </w:r>
          </w:p>
        </w:tc>
      </w:tr>
      <w:tr w:rsidR="00615B25">
        <w:tc>
          <w:tcPr>
            <w:tcW w:w="534" w:type="dxa"/>
            <w:vMerge w:val="restart"/>
            <w:tcBorders>
              <w:left w:val="single" w:sz="4" w:space="0" w:color="auto"/>
              <w:right w:val="single" w:sz="4" w:space="0" w:color="auto"/>
            </w:tcBorders>
            <w:vAlign w:val="center"/>
          </w:tcPr>
          <w:p w:rsidR="00615B25" w:rsidRDefault="008F2D8F">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szCs w:val="24"/>
              </w:rPr>
            </w:pPr>
            <w:r>
              <w:rPr>
                <w:rFonts w:ascii="宋体" w:hAnsi="宋体" w:hint="eastAsia"/>
                <w:sz w:val="24"/>
                <w:szCs w:val="24"/>
              </w:rPr>
              <w:t>与营业执照等其他证件一致</w:t>
            </w:r>
          </w:p>
        </w:tc>
      </w:tr>
      <w:tr w:rsidR="00615B25">
        <w:tc>
          <w:tcPr>
            <w:tcW w:w="534" w:type="dxa"/>
            <w:vMerge/>
            <w:tcBorders>
              <w:left w:val="single" w:sz="4" w:space="0" w:color="auto"/>
              <w:right w:val="single" w:sz="4" w:space="0" w:color="auto"/>
            </w:tcBorders>
            <w:vAlign w:val="center"/>
          </w:tcPr>
          <w:p w:rsidR="00615B25" w:rsidRDefault="00615B2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szCs w:val="24"/>
              </w:rPr>
            </w:pPr>
            <w:r>
              <w:rPr>
                <w:rFonts w:ascii="宋体" w:hAnsi="宋体" w:hint="eastAsia"/>
                <w:sz w:val="24"/>
                <w:szCs w:val="24"/>
              </w:rPr>
              <w:t>按要求在规定区域加盖单位公章和签章</w:t>
            </w:r>
          </w:p>
        </w:tc>
      </w:tr>
      <w:tr w:rsidR="00615B25">
        <w:tc>
          <w:tcPr>
            <w:tcW w:w="534" w:type="dxa"/>
            <w:vMerge/>
            <w:tcBorders>
              <w:left w:val="single" w:sz="4" w:space="0" w:color="auto"/>
              <w:right w:val="single" w:sz="4" w:space="0" w:color="auto"/>
            </w:tcBorders>
            <w:vAlign w:val="center"/>
          </w:tcPr>
          <w:p w:rsidR="00615B25" w:rsidRDefault="00615B2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615B25">
        <w:tc>
          <w:tcPr>
            <w:tcW w:w="534" w:type="dxa"/>
            <w:vMerge/>
            <w:tcBorders>
              <w:left w:val="single" w:sz="4" w:space="0" w:color="auto"/>
              <w:right w:val="single" w:sz="4" w:space="0" w:color="auto"/>
            </w:tcBorders>
            <w:vAlign w:val="center"/>
          </w:tcPr>
          <w:p w:rsidR="00615B25" w:rsidRDefault="00615B2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615B25">
        <w:tc>
          <w:tcPr>
            <w:tcW w:w="534" w:type="dxa"/>
            <w:vMerge/>
            <w:tcBorders>
              <w:left w:val="single" w:sz="4" w:space="0" w:color="auto"/>
              <w:right w:val="single" w:sz="4" w:space="0" w:color="auto"/>
            </w:tcBorders>
            <w:vAlign w:val="center"/>
          </w:tcPr>
          <w:p w:rsidR="00615B25" w:rsidRDefault="00615B2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360" w:lineRule="exact"/>
              <w:jc w:val="left"/>
              <w:rPr>
                <w:rFonts w:ascii="宋体" w:hAnsi="宋体"/>
                <w:sz w:val="24"/>
              </w:rPr>
            </w:pPr>
            <w:r>
              <w:rPr>
                <w:rFonts w:ascii="宋体" w:hAnsi="宋体" w:hint="eastAsia"/>
                <w:sz w:val="24"/>
              </w:rPr>
              <w:t>符合采购文件要求</w:t>
            </w:r>
          </w:p>
        </w:tc>
      </w:tr>
      <w:tr w:rsidR="00615B25">
        <w:tc>
          <w:tcPr>
            <w:tcW w:w="534" w:type="dxa"/>
            <w:vMerge/>
            <w:tcBorders>
              <w:left w:val="single" w:sz="4" w:space="0" w:color="auto"/>
              <w:bottom w:val="single" w:sz="4" w:space="0" w:color="auto"/>
              <w:right w:val="single" w:sz="4" w:space="0" w:color="auto"/>
            </w:tcBorders>
            <w:vAlign w:val="center"/>
          </w:tcPr>
          <w:p w:rsidR="00615B25" w:rsidRDefault="00615B2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615B25" w:rsidRDefault="008F2D8F">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615B25" w:rsidRDefault="008F2D8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615B25" w:rsidRDefault="008F2D8F">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615B25" w:rsidRDefault="008F2D8F">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615B25" w:rsidRDefault="008F2D8F">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615B25" w:rsidRDefault="008F2D8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615B25" w:rsidRDefault="008F2D8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615B25" w:rsidRDefault="008F2D8F">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615B25" w:rsidRDefault="008F2D8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615B25" w:rsidRDefault="00615B25">
      <w:pPr>
        <w:spacing w:line="400" w:lineRule="exact"/>
        <w:ind w:leftChars="-67" w:left="-141" w:rightChars="-94" w:right="-197" w:firstLineChars="200" w:firstLine="560"/>
        <w:jc w:val="left"/>
        <w:rPr>
          <w:rFonts w:ascii="宋体" w:hAnsi="宋体" w:cs="宋体"/>
          <w:color w:val="FF0000"/>
          <w:kern w:val="0"/>
          <w:sz w:val="28"/>
          <w:szCs w:val="28"/>
        </w:rPr>
      </w:pPr>
    </w:p>
    <w:p w:rsidR="00615B25" w:rsidRDefault="008F2D8F">
      <w:pPr>
        <w:pStyle w:val="1"/>
        <w:jc w:val="center"/>
      </w:pPr>
      <w:bookmarkStart w:id="1" w:name="_Toc456291260"/>
      <w:bookmarkStart w:id="2" w:name="_Toc456291280"/>
      <w:bookmarkStart w:id="3" w:name="_Toc456291165"/>
      <w:bookmarkStart w:id="4" w:name="_Toc456291479"/>
      <w:bookmarkStart w:id="5" w:name="_Toc456291537"/>
      <w:bookmarkStart w:id="6" w:name="_Toc456291354"/>
      <w:bookmarkStart w:id="7" w:name="_Toc462487372"/>
      <w:bookmarkStart w:id="8" w:name="_GoBack"/>
      <w:bookmarkEnd w:id="0"/>
      <w:bookmarkEnd w:id="8"/>
      <w:r>
        <w:rPr>
          <w:rFonts w:hint="eastAsia"/>
        </w:rPr>
        <w:t>投标文件</w:t>
      </w:r>
      <w:bookmarkEnd w:id="1"/>
      <w:bookmarkEnd w:id="2"/>
      <w:bookmarkEnd w:id="3"/>
      <w:bookmarkEnd w:id="4"/>
      <w:bookmarkEnd w:id="5"/>
      <w:bookmarkEnd w:id="6"/>
      <w:bookmarkEnd w:id="7"/>
      <w:r>
        <w:rPr>
          <w:rFonts w:hint="eastAsia"/>
        </w:rPr>
        <w:t>封皮</w:t>
      </w:r>
    </w:p>
    <w:p w:rsidR="00615B25" w:rsidRDefault="00615B25">
      <w:pPr>
        <w:rPr>
          <w:rFonts w:ascii="宋体" w:hAnsi="宋体"/>
        </w:rPr>
      </w:pPr>
    </w:p>
    <w:p w:rsidR="00615B25" w:rsidRDefault="00615B25">
      <w:pPr>
        <w:pStyle w:val="4"/>
        <w:jc w:val="center"/>
        <w:rPr>
          <w:rFonts w:ascii="黑体" w:eastAsia="黑体" w:hAnsi="黑体"/>
          <w:b/>
          <w:bCs/>
          <w:sz w:val="44"/>
          <w:szCs w:val="44"/>
        </w:rPr>
      </w:pPr>
    </w:p>
    <w:p w:rsidR="00615B25" w:rsidRDefault="00615B25">
      <w:pPr>
        <w:pStyle w:val="4"/>
        <w:jc w:val="center"/>
        <w:rPr>
          <w:rFonts w:ascii="黑体" w:eastAsia="黑体" w:hAnsi="黑体"/>
          <w:b/>
          <w:bCs/>
          <w:sz w:val="44"/>
          <w:szCs w:val="44"/>
        </w:rPr>
      </w:pPr>
    </w:p>
    <w:p w:rsidR="00615B25" w:rsidRDefault="00615B25">
      <w:pPr>
        <w:pStyle w:val="4"/>
        <w:rPr>
          <w:rFonts w:ascii="楷体_GB2312" w:eastAsia="楷体_GB2312"/>
          <w:b/>
          <w:bCs/>
          <w:sz w:val="54"/>
        </w:rPr>
      </w:pPr>
    </w:p>
    <w:p w:rsidR="00615B25" w:rsidRDefault="008F2D8F">
      <w:pPr>
        <w:pStyle w:val="4"/>
        <w:jc w:val="center"/>
        <w:rPr>
          <w:rFonts w:ascii="黑体" w:eastAsia="黑体" w:hAnsi="黑体"/>
          <w:b/>
          <w:bCs/>
          <w:sz w:val="88"/>
          <w:szCs w:val="88"/>
        </w:rPr>
      </w:pPr>
      <w:r>
        <w:rPr>
          <w:rFonts w:ascii="黑体" w:eastAsia="黑体" w:hAnsi="黑体" w:hint="eastAsia"/>
          <w:b/>
          <w:bCs/>
          <w:sz w:val="88"/>
          <w:szCs w:val="88"/>
        </w:rPr>
        <w:t>投标文件</w:t>
      </w:r>
    </w:p>
    <w:p w:rsidR="00615B25" w:rsidRDefault="00615B25">
      <w:pPr>
        <w:pStyle w:val="4"/>
        <w:spacing w:line="500" w:lineRule="exact"/>
        <w:rPr>
          <w:rFonts w:ascii="楷体_GB2312" w:eastAsia="楷体_GB2312"/>
          <w:b/>
          <w:sz w:val="32"/>
          <w:szCs w:val="32"/>
        </w:rPr>
      </w:pPr>
    </w:p>
    <w:p w:rsidR="00615B25" w:rsidRDefault="00615B25">
      <w:pPr>
        <w:pStyle w:val="4"/>
        <w:spacing w:line="500" w:lineRule="exact"/>
        <w:ind w:firstLineChars="200" w:firstLine="562"/>
        <w:rPr>
          <w:rFonts w:ascii="楷体_GB2312" w:eastAsia="楷体_GB2312"/>
          <w:b/>
          <w:sz w:val="28"/>
        </w:rPr>
      </w:pPr>
    </w:p>
    <w:p w:rsidR="00615B25" w:rsidRDefault="00615B25">
      <w:pPr>
        <w:pStyle w:val="4"/>
        <w:spacing w:line="500" w:lineRule="exact"/>
        <w:ind w:firstLineChars="200" w:firstLine="560"/>
        <w:rPr>
          <w:rFonts w:ascii="楷体_GB2312" w:eastAsia="楷体_GB2312"/>
          <w:sz w:val="28"/>
        </w:rPr>
      </w:pPr>
    </w:p>
    <w:p w:rsidR="00615B25" w:rsidRDefault="00615B25">
      <w:pPr>
        <w:pStyle w:val="4"/>
        <w:spacing w:line="500" w:lineRule="exact"/>
        <w:ind w:firstLineChars="200" w:firstLine="560"/>
        <w:rPr>
          <w:rFonts w:ascii="楷体_GB2312" w:eastAsia="楷体_GB2312"/>
          <w:sz w:val="28"/>
        </w:rPr>
      </w:pPr>
    </w:p>
    <w:p w:rsidR="00615B25" w:rsidRDefault="00615B25">
      <w:pPr>
        <w:pStyle w:val="4"/>
        <w:spacing w:line="500" w:lineRule="exact"/>
        <w:ind w:firstLineChars="200" w:firstLine="560"/>
        <w:rPr>
          <w:rFonts w:ascii="楷体_GB2312" w:eastAsia="楷体_GB2312"/>
          <w:sz w:val="28"/>
        </w:rPr>
      </w:pPr>
    </w:p>
    <w:p w:rsidR="00615B25" w:rsidRDefault="00615B25">
      <w:pPr>
        <w:pStyle w:val="4"/>
        <w:spacing w:line="500" w:lineRule="exact"/>
        <w:ind w:firstLineChars="200" w:firstLine="560"/>
        <w:rPr>
          <w:rFonts w:ascii="楷体_GB2312" w:eastAsia="楷体_GB2312"/>
          <w:sz w:val="28"/>
        </w:rPr>
      </w:pPr>
    </w:p>
    <w:p w:rsidR="00615B25" w:rsidRDefault="00615B25">
      <w:pPr>
        <w:pStyle w:val="4"/>
        <w:spacing w:line="500" w:lineRule="exact"/>
        <w:ind w:firstLineChars="200" w:firstLine="560"/>
        <w:rPr>
          <w:rFonts w:ascii="楷体_GB2312" w:eastAsia="楷体_GB2312"/>
          <w:sz w:val="28"/>
        </w:rPr>
      </w:pPr>
    </w:p>
    <w:p w:rsidR="00615B25" w:rsidRDefault="00615B25">
      <w:pPr>
        <w:pStyle w:val="4"/>
        <w:spacing w:line="500" w:lineRule="exact"/>
        <w:ind w:firstLineChars="200" w:firstLine="560"/>
        <w:rPr>
          <w:rFonts w:ascii="楷体_GB2312" w:eastAsia="楷体_GB2312"/>
          <w:sz w:val="28"/>
        </w:rPr>
      </w:pPr>
    </w:p>
    <w:p w:rsidR="00615B25" w:rsidRDefault="008F2D8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15B25" w:rsidRDefault="008F2D8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15B25" w:rsidRDefault="008F2D8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15B25" w:rsidRDefault="008F2D8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15B25" w:rsidRDefault="00615B25">
      <w:pPr>
        <w:ind w:leftChars="-67" w:left="-141" w:rightChars="-94" w:right="-197" w:firstLineChars="200" w:firstLine="883"/>
        <w:jc w:val="center"/>
        <w:rPr>
          <w:rFonts w:ascii="宋体" w:hAnsi="宋体"/>
          <w:b/>
          <w:sz w:val="44"/>
        </w:rPr>
      </w:pPr>
    </w:p>
    <w:p w:rsidR="00615B25" w:rsidRDefault="00615B25">
      <w:pPr>
        <w:ind w:leftChars="-67" w:left="-141" w:rightChars="-94" w:right="-197" w:firstLineChars="200" w:firstLine="883"/>
        <w:jc w:val="center"/>
        <w:rPr>
          <w:rFonts w:ascii="宋体" w:hAnsi="宋体"/>
          <w:b/>
          <w:sz w:val="44"/>
        </w:rPr>
      </w:pPr>
    </w:p>
    <w:p w:rsidR="00615B25" w:rsidRDefault="00615B25">
      <w:pPr>
        <w:ind w:leftChars="-67" w:left="-141" w:rightChars="-94" w:right="-197" w:firstLineChars="200" w:firstLine="883"/>
        <w:jc w:val="center"/>
        <w:rPr>
          <w:rFonts w:ascii="宋体" w:hAnsi="宋体"/>
          <w:b/>
          <w:sz w:val="44"/>
        </w:rPr>
      </w:pPr>
    </w:p>
    <w:p w:rsidR="00615B25" w:rsidRDefault="008F2D8F">
      <w:pPr>
        <w:spacing w:line="360" w:lineRule="auto"/>
        <w:jc w:val="center"/>
        <w:rPr>
          <w:rFonts w:ascii="宋体" w:hAnsi="宋体"/>
          <w:b/>
          <w:sz w:val="28"/>
        </w:rPr>
      </w:pPr>
      <w:r>
        <w:rPr>
          <w:rFonts w:ascii="宋体" w:hAnsi="宋体" w:hint="eastAsia"/>
          <w:b/>
          <w:sz w:val="28"/>
        </w:rPr>
        <w:lastRenderedPageBreak/>
        <w:t>法定代表人资格证明书</w:t>
      </w:r>
    </w:p>
    <w:p w:rsidR="00615B25" w:rsidRDefault="00615B25">
      <w:pPr>
        <w:spacing w:line="360" w:lineRule="auto"/>
        <w:rPr>
          <w:rFonts w:ascii="宋体" w:hAnsi="宋体"/>
          <w:sz w:val="24"/>
        </w:rPr>
      </w:pPr>
    </w:p>
    <w:p w:rsidR="00615B25" w:rsidRDefault="008F2D8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15B25" w:rsidRDefault="008F2D8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15B25" w:rsidRDefault="008F2D8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15B25" w:rsidRDefault="008F2D8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15B25" w:rsidRDefault="008F2D8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15B25" w:rsidRDefault="008F2D8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15B25" w:rsidRDefault="008F2D8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15B25" w:rsidRDefault="008F2D8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15B25">
        <w:trPr>
          <w:trHeight w:val="2988"/>
        </w:trPr>
        <w:tc>
          <w:tcPr>
            <w:tcW w:w="6804" w:type="dxa"/>
            <w:tcBorders>
              <w:top w:val="single" w:sz="4" w:space="0" w:color="auto"/>
              <w:left w:val="single" w:sz="4" w:space="0" w:color="auto"/>
              <w:bottom w:val="single" w:sz="4" w:space="0" w:color="auto"/>
              <w:right w:val="single" w:sz="4" w:space="0" w:color="auto"/>
            </w:tcBorders>
          </w:tcPr>
          <w:p w:rsidR="00615B25" w:rsidRDefault="00615B25">
            <w:pPr>
              <w:pStyle w:val="000"/>
              <w:adjustRightInd w:val="0"/>
              <w:snapToGrid w:val="0"/>
              <w:spacing w:line="500" w:lineRule="exact"/>
              <w:jc w:val="center"/>
              <w:rPr>
                <w:rFonts w:ascii="宋体" w:hAnsi="宋体"/>
                <w:szCs w:val="28"/>
              </w:rPr>
            </w:pPr>
          </w:p>
          <w:p w:rsidR="00615B25" w:rsidRDefault="00615B25">
            <w:pPr>
              <w:pStyle w:val="000"/>
              <w:adjustRightInd w:val="0"/>
              <w:snapToGrid w:val="0"/>
              <w:spacing w:line="500" w:lineRule="exact"/>
              <w:jc w:val="center"/>
              <w:rPr>
                <w:rFonts w:ascii="宋体" w:hAnsi="宋体"/>
                <w:szCs w:val="28"/>
              </w:rPr>
            </w:pPr>
          </w:p>
          <w:p w:rsidR="00615B25" w:rsidRDefault="008F2D8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15B25" w:rsidRDefault="00615B25">
      <w:pPr>
        <w:pStyle w:val="000"/>
        <w:adjustRightInd w:val="0"/>
        <w:snapToGrid w:val="0"/>
        <w:spacing w:line="500" w:lineRule="exact"/>
        <w:rPr>
          <w:rFonts w:ascii="宋体" w:hAnsi="宋体"/>
          <w:szCs w:val="28"/>
        </w:rPr>
      </w:pPr>
    </w:p>
    <w:p w:rsidR="00615B25" w:rsidRDefault="008F2D8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15B25" w:rsidRDefault="008F2D8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15B25" w:rsidRDefault="008F2D8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15B25" w:rsidRDefault="00615B25">
      <w:pPr>
        <w:spacing w:line="360" w:lineRule="auto"/>
        <w:jc w:val="right"/>
        <w:rPr>
          <w:rFonts w:ascii="宋体" w:hAnsi="宋体"/>
          <w:sz w:val="24"/>
        </w:rPr>
      </w:pPr>
    </w:p>
    <w:p w:rsidR="00615B25" w:rsidRDefault="008F2D8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615B25" w:rsidRDefault="00615B25">
      <w:pPr>
        <w:spacing w:line="360" w:lineRule="auto"/>
        <w:jc w:val="right"/>
        <w:rPr>
          <w:rFonts w:ascii="宋体" w:hAnsi="宋体"/>
          <w:sz w:val="24"/>
        </w:rPr>
        <w:sectPr w:rsidR="00615B25">
          <w:pgSz w:w="11906" w:h="16838"/>
          <w:pgMar w:top="1440" w:right="1800" w:bottom="1440" w:left="1800" w:header="851" w:footer="992" w:gutter="0"/>
          <w:cols w:space="720"/>
          <w:docGrid w:type="lines" w:linePitch="312"/>
        </w:sectPr>
      </w:pPr>
    </w:p>
    <w:p w:rsidR="00615B25" w:rsidRDefault="008F2D8F">
      <w:pPr>
        <w:pStyle w:val="300"/>
      </w:pPr>
      <w:r>
        <w:rPr>
          <w:rFonts w:hint="eastAsia"/>
        </w:rPr>
        <w:lastRenderedPageBreak/>
        <w:t xml:space="preserve">单位负责人资格证明文件 </w:t>
      </w:r>
    </w:p>
    <w:p w:rsidR="00615B25" w:rsidRDefault="008F2D8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15B25" w:rsidRDefault="008F2D8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15B25" w:rsidRDefault="008F2D8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15B25" w:rsidRDefault="008F2D8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15B25" w:rsidRDefault="008F2D8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15B25" w:rsidRDefault="008F2D8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15B25" w:rsidRDefault="008F2D8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15B25" w:rsidRDefault="008F2D8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15B25">
        <w:trPr>
          <w:trHeight w:val="2988"/>
        </w:trPr>
        <w:tc>
          <w:tcPr>
            <w:tcW w:w="6804" w:type="dxa"/>
            <w:tcBorders>
              <w:top w:val="single" w:sz="4" w:space="0" w:color="auto"/>
              <w:left w:val="single" w:sz="4" w:space="0" w:color="auto"/>
              <w:bottom w:val="single" w:sz="4" w:space="0" w:color="auto"/>
              <w:right w:val="single" w:sz="4" w:space="0" w:color="auto"/>
            </w:tcBorders>
          </w:tcPr>
          <w:p w:rsidR="00615B25" w:rsidRDefault="00615B25">
            <w:pPr>
              <w:pStyle w:val="000"/>
              <w:adjustRightInd w:val="0"/>
              <w:snapToGrid w:val="0"/>
              <w:spacing w:line="500" w:lineRule="exact"/>
              <w:jc w:val="center"/>
              <w:rPr>
                <w:rFonts w:ascii="宋体" w:hAnsi="宋体"/>
                <w:szCs w:val="28"/>
              </w:rPr>
            </w:pPr>
          </w:p>
          <w:p w:rsidR="00615B25" w:rsidRDefault="00615B25">
            <w:pPr>
              <w:pStyle w:val="000"/>
              <w:adjustRightInd w:val="0"/>
              <w:snapToGrid w:val="0"/>
              <w:spacing w:line="500" w:lineRule="exact"/>
              <w:jc w:val="center"/>
              <w:rPr>
                <w:rFonts w:ascii="宋体" w:hAnsi="宋体"/>
                <w:szCs w:val="28"/>
              </w:rPr>
            </w:pPr>
          </w:p>
          <w:p w:rsidR="00615B25" w:rsidRDefault="008F2D8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15B25" w:rsidRDefault="00615B25">
      <w:pPr>
        <w:pStyle w:val="000"/>
        <w:adjustRightInd w:val="0"/>
        <w:snapToGrid w:val="0"/>
        <w:spacing w:line="500" w:lineRule="exact"/>
        <w:rPr>
          <w:rFonts w:ascii="宋体" w:hAnsi="宋体"/>
          <w:szCs w:val="28"/>
        </w:rPr>
      </w:pPr>
    </w:p>
    <w:p w:rsidR="00615B25" w:rsidRDefault="008F2D8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15B25" w:rsidRDefault="008F2D8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15B25" w:rsidRDefault="008F2D8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15B25" w:rsidRDefault="00615B25">
      <w:pPr>
        <w:spacing w:line="360" w:lineRule="auto"/>
        <w:jc w:val="right"/>
        <w:rPr>
          <w:rFonts w:ascii="宋体" w:hAnsi="宋体"/>
          <w:sz w:val="24"/>
        </w:rPr>
      </w:pPr>
    </w:p>
    <w:p w:rsidR="00615B25" w:rsidRDefault="008F2D8F">
      <w:pPr>
        <w:spacing w:line="360" w:lineRule="auto"/>
        <w:jc w:val="center"/>
        <w:rPr>
          <w:rFonts w:ascii="宋体" w:hAnsi="宋体"/>
          <w:b/>
          <w:sz w:val="28"/>
          <w:szCs w:val="28"/>
        </w:rPr>
        <w:sectPr w:rsidR="00615B25">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615B25" w:rsidRDefault="008F2D8F">
      <w:pPr>
        <w:pStyle w:val="300"/>
      </w:pPr>
      <w:r>
        <w:rPr>
          <w:rFonts w:hint="eastAsia"/>
        </w:rPr>
        <w:lastRenderedPageBreak/>
        <w:t xml:space="preserve">自然人资格证明文件 </w:t>
      </w:r>
    </w:p>
    <w:p w:rsidR="00615B25" w:rsidRDefault="008F2D8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15B25" w:rsidRDefault="008F2D8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15B25" w:rsidRDefault="008F2D8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15B25" w:rsidRDefault="008F2D8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15B25" w:rsidRDefault="008F2D8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15B25" w:rsidRDefault="008F2D8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15B25" w:rsidRDefault="008F2D8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15B25" w:rsidRDefault="008F2D8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15B25">
        <w:trPr>
          <w:trHeight w:val="2988"/>
        </w:trPr>
        <w:tc>
          <w:tcPr>
            <w:tcW w:w="6804" w:type="dxa"/>
            <w:tcBorders>
              <w:top w:val="single" w:sz="4" w:space="0" w:color="auto"/>
              <w:left w:val="single" w:sz="4" w:space="0" w:color="auto"/>
              <w:bottom w:val="single" w:sz="4" w:space="0" w:color="auto"/>
              <w:right w:val="single" w:sz="4" w:space="0" w:color="auto"/>
            </w:tcBorders>
          </w:tcPr>
          <w:p w:rsidR="00615B25" w:rsidRDefault="00615B25">
            <w:pPr>
              <w:pStyle w:val="000"/>
              <w:adjustRightInd w:val="0"/>
              <w:snapToGrid w:val="0"/>
              <w:spacing w:line="500" w:lineRule="exact"/>
              <w:jc w:val="center"/>
              <w:rPr>
                <w:rFonts w:ascii="宋体" w:hAnsi="宋体"/>
                <w:szCs w:val="28"/>
              </w:rPr>
            </w:pPr>
          </w:p>
          <w:p w:rsidR="00615B25" w:rsidRDefault="00615B25">
            <w:pPr>
              <w:pStyle w:val="000"/>
              <w:adjustRightInd w:val="0"/>
              <w:snapToGrid w:val="0"/>
              <w:spacing w:line="500" w:lineRule="exact"/>
              <w:jc w:val="center"/>
              <w:rPr>
                <w:rFonts w:ascii="宋体" w:hAnsi="宋体"/>
                <w:szCs w:val="28"/>
              </w:rPr>
            </w:pPr>
          </w:p>
          <w:p w:rsidR="00615B25" w:rsidRDefault="008F2D8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15B25" w:rsidRDefault="00615B25">
      <w:pPr>
        <w:pStyle w:val="000"/>
        <w:adjustRightInd w:val="0"/>
        <w:snapToGrid w:val="0"/>
        <w:spacing w:line="500" w:lineRule="exact"/>
        <w:ind w:left="0" w:firstLine="0"/>
        <w:rPr>
          <w:rFonts w:ascii="宋体" w:hAnsi="宋体"/>
          <w:szCs w:val="28"/>
        </w:rPr>
      </w:pPr>
    </w:p>
    <w:p w:rsidR="00615B25" w:rsidRDefault="008F2D8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15B25" w:rsidRDefault="008F2D8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15B25" w:rsidRDefault="008F2D8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15B25" w:rsidRDefault="00615B25">
      <w:pPr>
        <w:pStyle w:val="300"/>
        <w:jc w:val="both"/>
        <w:rPr>
          <w:b w:val="0"/>
        </w:rPr>
      </w:pPr>
    </w:p>
    <w:p w:rsidR="00615B25" w:rsidRDefault="008F2D8F">
      <w:pPr>
        <w:pStyle w:val="30"/>
        <w:rPr>
          <w:sz w:val="28"/>
          <w:szCs w:val="28"/>
        </w:rPr>
        <w:sectPr w:rsidR="00615B2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15B25" w:rsidRDefault="008F2D8F">
      <w:pPr>
        <w:pStyle w:val="300"/>
      </w:pPr>
      <w:r>
        <w:rPr>
          <w:rFonts w:hint="eastAsia"/>
        </w:rPr>
        <w:lastRenderedPageBreak/>
        <w:t>授权委托书</w:t>
      </w:r>
    </w:p>
    <w:p w:rsidR="00615B25" w:rsidRDefault="008F2D8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15B25" w:rsidRDefault="008F2D8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615B25" w:rsidRDefault="008F2D8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615B25" w:rsidRDefault="008F2D8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615B25" w:rsidRDefault="008F2D8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15B25" w:rsidRDefault="008F2D8F">
      <w:pPr>
        <w:pStyle w:val="000"/>
        <w:spacing w:before="0" w:after="0" w:line="240" w:lineRule="auto"/>
        <w:ind w:left="0" w:firstLine="0"/>
        <w:rPr>
          <w:rFonts w:ascii="宋体" w:hAnsi="宋体"/>
          <w:szCs w:val="28"/>
        </w:rPr>
      </w:pPr>
      <w:r>
        <w:rPr>
          <w:rFonts w:ascii="宋体" w:hAnsi="宋体" w:hint="eastAsia"/>
          <w:szCs w:val="28"/>
        </w:rPr>
        <w:t>附：</w:t>
      </w:r>
    </w:p>
    <w:p w:rsidR="00615B25" w:rsidRDefault="008F2D8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15B25" w:rsidRDefault="008F2D8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15B25">
        <w:trPr>
          <w:trHeight w:val="3862"/>
        </w:trPr>
        <w:tc>
          <w:tcPr>
            <w:tcW w:w="7663" w:type="dxa"/>
            <w:tcBorders>
              <w:top w:val="single" w:sz="4" w:space="0" w:color="auto"/>
              <w:left w:val="single" w:sz="4" w:space="0" w:color="auto"/>
              <w:bottom w:val="single" w:sz="4" w:space="0" w:color="auto"/>
              <w:right w:val="single" w:sz="4" w:space="0" w:color="auto"/>
            </w:tcBorders>
          </w:tcPr>
          <w:p w:rsidR="00615B25" w:rsidRDefault="008F2D8F">
            <w:pPr>
              <w:pStyle w:val="000"/>
              <w:spacing w:line="500" w:lineRule="exact"/>
              <w:rPr>
                <w:rFonts w:ascii="宋体" w:hAnsi="宋体"/>
                <w:szCs w:val="28"/>
              </w:rPr>
            </w:pPr>
            <w:r>
              <w:rPr>
                <w:rFonts w:ascii="宋体" w:hAnsi="宋体" w:hint="eastAsia"/>
                <w:szCs w:val="28"/>
              </w:rPr>
              <w:t>粘贴被授权人身份证（扫描件）</w:t>
            </w:r>
          </w:p>
        </w:tc>
      </w:tr>
    </w:tbl>
    <w:p w:rsidR="00615B25" w:rsidRDefault="008F2D8F">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615B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654" w:rsidRDefault="00AC5654" w:rsidP="00316E3B">
      <w:r>
        <w:separator/>
      </w:r>
    </w:p>
  </w:endnote>
  <w:endnote w:type="continuationSeparator" w:id="0">
    <w:p w:rsidR="00AC5654" w:rsidRDefault="00AC5654" w:rsidP="0031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654" w:rsidRDefault="00AC5654" w:rsidP="00316E3B">
      <w:r>
        <w:separator/>
      </w:r>
    </w:p>
  </w:footnote>
  <w:footnote w:type="continuationSeparator" w:id="0">
    <w:p w:rsidR="00AC5654" w:rsidRDefault="00AC5654" w:rsidP="00316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16E3B"/>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15B25"/>
    <w:rsid w:val="006212AD"/>
    <w:rsid w:val="006300B6"/>
    <w:rsid w:val="00633BFD"/>
    <w:rsid w:val="00644CE6"/>
    <w:rsid w:val="00645B11"/>
    <w:rsid w:val="00661044"/>
    <w:rsid w:val="00661AA1"/>
    <w:rsid w:val="00672A37"/>
    <w:rsid w:val="00673FC6"/>
    <w:rsid w:val="00682114"/>
    <w:rsid w:val="006843FC"/>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53ED"/>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F2D8F"/>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5654"/>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3E81"/>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144E4DB6"/>
    <w:rsid w:val="27E512E5"/>
    <w:rsid w:val="46C02989"/>
    <w:rsid w:val="4E67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1BA74F7-58EC-4D85-ADB7-E6986BC7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95A47-B24F-49BB-A9CA-6A0087B5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698</Words>
  <Characters>3979</Characters>
  <Application>Microsoft Office Word</Application>
  <DocSecurity>0</DocSecurity>
  <Lines>33</Lines>
  <Paragraphs>9</Paragraphs>
  <ScaleCrop>false</ScaleCrop>
  <Company>Microsoft</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66</cp:revision>
  <cp:lastPrinted>2018-08-22T03:24:00Z</cp:lastPrinted>
  <dcterms:created xsi:type="dcterms:W3CDTF">2018-08-22T03:26:00Z</dcterms:created>
  <dcterms:modified xsi:type="dcterms:W3CDTF">2020-07-10T08:42:00Z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