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2109A7" w:rsidRPr="002109A7">
        <w:rPr>
          <w:rFonts w:hint="eastAsia"/>
          <w:sz w:val="28"/>
          <w:szCs w:val="28"/>
        </w:rPr>
        <w:t>工会职工结婚慰问品物资采购</w:t>
      </w:r>
      <w:r w:rsidR="000E60B8">
        <w:rPr>
          <w:rFonts w:hint="eastAsia"/>
          <w:sz w:val="28"/>
          <w:szCs w:val="28"/>
        </w:rPr>
        <w:t>项目</w:t>
      </w:r>
      <w:bookmarkStart w:id="0" w:name="_GoBack"/>
      <w:bookmarkEnd w:id="0"/>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2109A7">
        <w:rPr>
          <w:color w:val="000000"/>
          <w:sz w:val="28"/>
          <w:szCs w:val="28"/>
        </w:rPr>
        <w:t>70</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2109A7" w:rsidRPr="002109A7">
        <w:rPr>
          <w:rFonts w:hint="eastAsia"/>
          <w:sz w:val="28"/>
          <w:szCs w:val="28"/>
        </w:rPr>
        <w:t>工会职工结婚慰问品物资采购</w:t>
      </w:r>
      <w:r w:rsidR="000E60B8">
        <w:rPr>
          <w:rFonts w:hint="eastAsia"/>
          <w:sz w:val="28"/>
          <w:szCs w:val="28"/>
        </w:rPr>
        <w:t>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2109A7">
        <w:rPr>
          <w:color w:val="FF0000"/>
          <w:sz w:val="28"/>
          <w:szCs w:val="28"/>
        </w:rPr>
        <w:t>12</w:t>
      </w:r>
      <w:r w:rsidRPr="003D5E50">
        <w:rPr>
          <w:rFonts w:hint="eastAsia"/>
          <w:color w:val="FF0000"/>
          <w:sz w:val="28"/>
          <w:szCs w:val="28"/>
        </w:rPr>
        <w:t>月</w:t>
      </w:r>
      <w:r w:rsidR="002109A7">
        <w:rPr>
          <w:color w:val="FF0000"/>
          <w:sz w:val="28"/>
          <w:szCs w:val="28"/>
        </w:rPr>
        <w:t>4</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342298">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44F7E" w:rsidRPr="00544F7E">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44F7E">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330BFE" w:rsidRPr="00330BFE">
        <w:rPr>
          <w:rFonts w:hint="eastAsia"/>
          <w:sz w:val="28"/>
          <w:szCs w:val="28"/>
        </w:rPr>
        <w:t>闫老师</w:t>
      </w:r>
      <w:r w:rsidR="00330BFE">
        <w:rPr>
          <w:sz w:val="28"/>
          <w:szCs w:val="28"/>
        </w:rPr>
        <w:t xml:space="preserve"> </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sidR="00330BFE">
        <w:rPr>
          <w:rFonts w:ascii="宋体" w:hAnsi="宋体" w:hint="eastAsia"/>
          <w:sz w:val="28"/>
          <w:szCs w:val="28"/>
        </w:rPr>
        <w:t>0717-6483709 13997689065</w:t>
      </w:r>
      <w:r w:rsidR="00330BFE" w:rsidRPr="00331027">
        <w:rPr>
          <w:rFonts w:ascii="宋体" w:hAnsi="宋体"/>
          <w:sz w:val="28"/>
          <w:szCs w:val="28"/>
        </w:rPr>
        <w:t xml:space="preserve"> </w:t>
      </w:r>
      <w:r w:rsidRPr="00331027">
        <w:rPr>
          <w:rFonts w:ascii="宋体" w:hAnsi="宋体"/>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2109A7">
        <w:rPr>
          <w:rFonts w:ascii="宋体" w:hAnsi="宋体" w:cs="宋体"/>
          <w:sz w:val="28"/>
          <w:szCs w:val="28"/>
        </w:rPr>
        <w:t>70</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2109A7" w:rsidRPr="002109A7">
        <w:rPr>
          <w:rFonts w:ascii="宋体" w:hAnsi="宋体" w:cs="宋体" w:hint="eastAsia"/>
          <w:sz w:val="28"/>
          <w:szCs w:val="28"/>
        </w:rPr>
        <w:t>工会职工结婚慰问品物资采购</w:t>
      </w:r>
      <w:r w:rsidR="000E60B8">
        <w:rPr>
          <w:rFonts w:ascii="宋体" w:hAnsi="宋体" w:cs="宋体" w:hint="eastAsia"/>
          <w:sz w:val="28"/>
          <w:szCs w:val="28"/>
        </w:rPr>
        <w:t>项目</w:t>
      </w:r>
    </w:p>
    <w:p w:rsidR="007645D1" w:rsidRPr="00116FC5" w:rsidRDefault="005614F8"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7E636A" w:rsidRPr="0032171C">
        <w:rPr>
          <w:rFonts w:ascii="宋体" w:hAnsi="宋体" w:cs="宋体" w:hint="eastAsia"/>
          <w:kern w:val="0"/>
          <w:sz w:val="28"/>
          <w:szCs w:val="28"/>
        </w:rPr>
        <w:t>19.95</w:t>
      </w:r>
      <w:r w:rsidR="00A54175" w:rsidRPr="0032171C">
        <w:rPr>
          <w:rFonts w:ascii="宋体" w:hAnsi="宋体" w:cs="宋体" w:hint="eastAsia"/>
          <w:kern w:val="0"/>
          <w:sz w:val="28"/>
          <w:szCs w:val="28"/>
        </w:rPr>
        <w:t>万</w:t>
      </w:r>
      <w:r>
        <w:rPr>
          <w:rFonts w:ascii="宋体" w:hAnsi="宋体" w:cs="宋体" w:hint="eastAsia"/>
          <w:kern w:val="0"/>
          <w:sz w:val="28"/>
          <w:szCs w:val="28"/>
        </w:rPr>
        <w:t>元，超过此价格为无效投标。</w:t>
      </w:r>
      <w:r w:rsidRPr="002109A7">
        <w:rPr>
          <w:rFonts w:ascii="宋体" w:hAnsi="宋体" w:cs="宋体" w:hint="eastAsia"/>
          <w:b/>
          <w:kern w:val="0"/>
          <w:sz w:val="28"/>
          <w:szCs w:val="28"/>
        </w:rPr>
        <w:t>资格性和符合性审查合格后，根据</w:t>
      </w:r>
      <w:r w:rsidRPr="002109A7">
        <w:rPr>
          <w:rFonts w:ascii="宋体" w:hAnsi="宋体" w:cs="宋体"/>
          <w:b/>
          <w:kern w:val="0"/>
          <w:sz w:val="28"/>
          <w:szCs w:val="28"/>
        </w:rPr>
        <w:t>投标人的商务、技术、价格</w:t>
      </w:r>
      <w:r w:rsidRPr="002109A7">
        <w:rPr>
          <w:rFonts w:ascii="宋体" w:hAnsi="宋体" w:cs="宋体" w:hint="eastAsia"/>
          <w:b/>
          <w:kern w:val="0"/>
          <w:sz w:val="28"/>
          <w:szCs w:val="28"/>
        </w:rPr>
        <w:t>条件</w:t>
      </w:r>
      <w:r w:rsidRPr="002109A7">
        <w:rPr>
          <w:rFonts w:ascii="宋体" w:hAnsi="宋体" w:cs="宋体"/>
          <w:b/>
          <w:kern w:val="0"/>
          <w:sz w:val="28"/>
          <w:szCs w:val="28"/>
        </w:rPr>
        <w:t>综合评审确定</w:t>
      </w:r>
      <w:r w:rsidRPr="002109A7">
        <w:rPr>
          <w:rFonts w:ascii="宋体" w:hAnsi="宋体" w:cs="宋体" w:hint="eastAsia"/>
          <w:b/>
          <w:kern w:val="0"/>
          <w:sz w:val="28"/>
          <w:szCs w:val="28"/>
        </w:rPr>
        <w:t>中标人</w:t>
      </w:r>
      <w:r w:rsidRPr="002109A7">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Default="00DD43AE"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Pr="00124E03" w:rsidRDefault="00DF328A" w:rsidP="0032171C">
      <w:pPr>
        <w:widowControl/>
        <w:spacing w:line="500" w:lineRule="exact"/>
        <w:jc w:val="left"/>
        <w:rPr>
          <w:rFonts w:ascii="宋体" w:hAnsi="宋体" w:cs="宋体"/>
          <w:b/>
          <w:bCs/>
          <w:kern w:val="0"/>
          <w:sz w:val="28"/>
          <w:szCs w:val="28"/>
        </w:rPr>
      </w:pPr>
      <w:r w:rsidRPr="00124E03">
        <w:rPr>
          <w:rFonts w:ascii="宋体" w:hAnsi="宋体" w:cs="宋体" w:hint="eastAsia"/>
          <w:b/>
          <w:bCs/>
          <w:kern w:val="0"/>
          <w:sz w:val="28"/>
          <w:szCs w:val="28"/>
        </w:rPr>
        <w:t>3.1项目</w:t>
      </w:r>
      <w:r w:rsidRPr="00124E03">
        <w:rPr>
          <w:rFonts w:ascii="宋体" w:hAnsi="宋体" w:cs="宋体"/>
          <w:b/>
          <w:bCs/>
          <w:kern w:val="0"/>
          <w:sz w:val="28"/>
          <w:szCs w:val="28"/>
        </w:rPr>
        <w:t>概况</w:t>
      </w:r>
      <w:r w:rsidR="00124E03" w:rsidRPr="00124E03">
        <w:rPr>
          <w:rFonts w:ascii="宋体" w:hAnsi="宋体" w:cs="宋体" w:hint="eastAsia"/>
          <w:b/>
          <w:bCs/>
          <w:kern w:val="0"/>
          <w:sz w:val="28"/>
          <w:szCs w:val="28"/>
        </w:rPr>
        <w:t xml:space="preserve"> </w:t>
      </w:r>
    </w:p>
    <w:p w:rsidR="00124E03" w:rsidRPr="00124E03" w:rsidRDefault="00124E03" w:rsidP="00124E03">
      <w:pPr>
        <w:widowControl/>
        <w:spacing w:line="500" w:lineRule="exact"/>
        <w:ind w:firstLineChars="200" w:firstLine="560"/>
        <w:jc w:val="left"/>
        <w:rPr>
          <w:rFonts w:ascii="宋体" w:hAnsi="宋体"/>
          <w:sz w:val="28"/>
          <w:szCs w:val="28"/>
          <w:lang w:val="zh-CN"/>
        </w:rPr>
      </w:pPr>
      <w:r w:rsidRPr="00124E03">
        <w:rPr>
          <w:rFonts w:ascii="宋体" w:hAnsi="宋体" w:hint="eastAsia"/>
          <w:sz w:val="28"/>
          <w:szCs w:val="28"/>
          <w:lang w:val="zh-CN"/>
        </w:rPr>
        <w:t>为体现医院对新婚职工的人文关怀，医院工会拟对今明两年登记结婚的职工发放人均500元的慰问物质，现进行公开</w:t>
      </w:r>
      <w:r w:rsidR="002109A7">
        <w:rPr>
          <w:rFonts w:ascii="宋体" w:hAnsi="宋体" w:hint="eastAsia"/>
          <w:sz w:val="28"/>
          <w:szCs w:val="28"/>
          <w:lang w:val="zh-CN"/>
        </w:rPr>
        <w:t>采购</w:t>
      </w:r>
      <w:r w:rsidRPr="00124E03">
        <w:rPr>
          <w:rFonts w:ascii="宋体" w:hAnsi="宋体" w:hint="eastAsia"/>
          <w:sz w:val="28"/>
          <w:szCs w:val="28"/>
          <w:lang w:val="zh-CN"/>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32171C" w:rsidRPr="001546A1" w:rsidRDefault="0032171C" w:rsidP="001546A1">
      <w:pPr>
        <w:widowControl/>
        <w:spacing w:line="500" w:lineRule="exact"/>
        <w:ind w:firstLineChars="200" w:firstLine="560"/>
        <w:jc w:val="left"/>
        <w:rPr>
          <w:rFonts w:ascii="宋体" w:hAnsi="宋体"/>
          <w:sz w:val="28"/>
          <w:szCs w:val="28"/>
          <w:lang w:val="zh-CN"/>
        </w:rPr>
      </w:pPr>
      <w:r w:rsidRPr="001546A1">
        <w:rPr>
          <w:rFonts w:ascii="宋体" w:hAnsi="宋体" w:hint="eastAsia"/>
          <w:sz w:val="28"/>
          <w:szCs w:val="28"/>
          <w:lang w:val="zh-CN"/>
        </w:rPr>
        <w:t>1</w:t>
      </w:r>
      <w:r w:rsidR="002109A7">
        <w:rPr>
          <w:rFonts w:ascii="宋体" w:hAnsi="宋体" w:hint="eastAsia"/>
          <w:sz w:val="28"/>
          <w:szCs w:val="28"/>
          <w:lang w:val="zh-CN"/>
        </w:rPr>
        <w:t>、本项目</w:t>
      </w:r>
      <w:r w:rsidRPr="001546A1">
        <w:rPr>
          <w:rFonts w:ascii="宋体" w:hAnsi="宋体" w:hint="eastAsia"/>
          <w:sz w:val="28"/>
          <w:szCs w:val="28"/>
          <w:lang w:val="zh-CN"/>
        </w:rPr>
        <w:t>是每张金额为500元的结婚慰问物资提货券，结婚人数今明两年约399人，预算总金额约为19.95万元（据实结算）。</w:t>
      </w:r>
    </w:p>
    <w:p w:rsidR="0032171C" w:rsidRPr="001546A1" w:rsidRDefault="0032171C" w:rsidP="001546A1">
      <w:pPr>
        <w:widowControl/>
        <w:spacing w:line="500" w:lineRule="exact"/>
        <w:ind w:firstLineChars="200" w:firstLine="560"/>
        <w:jc w:val="left"/>
        <w:rPr>
          <w:rFonts w:ascii="宋体" w:hAnsi="宋体"/>
          <w:sz w:val="28"/>
          <w:szCs w:val="28"/>
          <w:lang w:val="zh-CN"/>
        </w:rPr>
      </w:pPr>
      <w:r w:rsidRPr="001546A1">
        <w:rPr>
          <w:rFonts w:ascii="宋体" w:hAnsi="宋体" w:hint="eastAsia"/>
          <w:sz w:val="28"/>
          <w:szCs w:val="28"/>
          <w:lang w:val="zh-CN"/>
        </w:rPr>
        <w:t>2、按我院要求，制作含有指定物品的标准提货券。</w:t>
      </w:r>
    </w:p>
    <w:p w:rsidR="0032171C" w:rsidRPr="001546A1" w:rsidRDefault="0032171C" w:rsidP="001546A1">
      <w:pPr>
        <w:widowControl/>
        <w:spacing w:line="500" w:lineRule="exact"/>
        <w:ind w:firstLineChars="200" w:firstLine="560"/>
        <w:jc w:val="left"/>
        <w:rPr>
          <w:rFonts w:ascii="宋体" w:hAnsi="宋体"/>
          <w:sz w:val="28"/>
          <w:szCs w:val="28"/>
          <w:lang w:val="zh-CN"/>
        </w:rPr>
      </w:pPr>
      <w:r w:rsidRPr="001546A1">
        <w:rPr>
          <w:rFonts w:ascii="宋体" w:hAnsi="宋体" w:hint="eastAsia"/>
          <w:sz w:val="28"/>
          <w:szCs w:val="28"/>
          <w:lang w:val="zh-CN"/>
        </w:rPr>
        <w:lastRenderedPageBreak/>
        <w:t xml:space="preserve">3、所售商品包装标识应齐全，以及产品的执行标准、出厂日期等。  </w:t>
      </w:r>
    </w:p>
    <w:p w:rsidR="0032171C" w:rsidRPr="001546A1" w:rsidRDefault="0032171C" w:rsidP="001546A1">
      <w:pPr>
        <w:widowControl/>
        <w:spacing w:line="500" w:lineRule="exact"/>
        <w:ind w:firstLineChars="200" w:firstLine="560"/>
        <w:jc w:val="left"/>
        <w:rPr>
          <w:rFonts w:ascii="宋体" w:hAnsi="宋体"/>
          <w:sz w:val="28"/>
          <w:szCs w:val="28"/>
          <w:lang w:val="zh-CN"/>
        </w:rPr>
      </w:pPr>
      <w:r w:rsidRPr="001546A1">
        <w:rPr>
          <w:rFonts w:ascii="宋体" w:hAnsi="宋体" w:hint="eastAsia"/>
          <w:sz w:val="28"/>
          <w:szCs w:val="28"/>
          <w:lang w:val="zh-CN"/>
        </w:rPr>
        <w:t>4、每季度前将当季结婚职工的提货券送到工会办。</w:t>
      </w:r>
    </w:p>
    <w:p w:rsidR="0032171C" w:rsidRPr="001546A1" w:rsidRDefault="0032171C" w:rsidP="001546A1">
      <w:pPr>
        <w:widowControl/>
        <w:spacing w:line="500" w:lineRule="exact"/>
        <w:ind w:firstLineChars="200" w:firstLine="560"/>
        <w:jc w:val="left"/>
        <w:rPr>
          <w:rFonts w:ascii="宋体" w:hAnsi="宋体"/>
          <w:sz w:val="28"/>
          <w:szCs w:val="28"/>
          <w:lang w:val="zh-CN"/>
        </w:rPr>
      </w:pPr>
      <w:r w:rsidRPr="001546A1">
        <w:rPr>
          <w:rFonts w:ascii="宋体" w:hAnsi="宋体" w:hint="eastAsia"/>
          <w:sz w:val="28"/>
          <w:szCs w:val="28"/>
          <w:lang w:val="zh-CN"/>
        </w:rPr>
        <w:t>5、提货券上需注明提货期限（半年有效期）、门店具体地址及服务电话。</w:t>
      </w:r>
    </w:p>
    <w:p w:rsidR="0032171C" w:rsidRPr="001546A1" w:rsidRDefault="0032171C" w:rsidP="001546A1">
      <w:pPr>
        <w:widowControl/>
        <w:spacing w:line="500" w:lineRule="exact"/>
        <w:ind w:firstLineChars="200" w:firstLine="560"/>
        <w:jc w:val="left"/>
        <w:rPr>
          <w:rFonts w:ascii="宋体" w:hAnsi="宋体"/>
          <w:sz w:val="28"/>
          <w:szCs w:val="28"/>
          <w:lang w:val="zh-CN"/>
        </w:rPr>
      </w:pPr>
      <w:r w:rsidRPr="001546A1">
        <w:rPr>
          <w:rFonts w:ascii="宋体" w:hAnsi="宋体" w:hint="eastAsia"/>
          <w:sz w:val="28"/>
          <w:szCs w:val="28"/>
          <w:lang w:val="zh-CN"/>
        </w:rPr>
        <w:t>6、结算时能提供正规的税务发票。</w:t>
      </w:r>
    </w:p>
    <w:p w:rsidR="0032171C" w:rsidRDefault="008647C1" w:rsidP="0032171C">
      <w:pPr>
        <w:widowControl/>
        <w:spacing w:line="500" w:lineRule="exact"/>
        <w:rPr>
          <w:rFonts w:ascii="宋体" w:hAnsi="宋体"/>
          <w:b/>
          <w:sz w:val="28"/>
          <w:szCs w:val="28"/>
        </w:rPr>
      </w:pPr>
      <w:r w:rsidRPr="00116FC5">
        <w:rPr>
          <w:rFonts w:ascii="宋体" w:hAnsi="宋体" w:cs="宋体" w:hint="eastAsia"/>
          <w:b/>
          <w:kern w:val="0"/>
          <w:sz w:val="28"/>
          <w:szCs w:val="24"/>
        </w:rPr>
        <w:t>3.</w:t>
      </w:r>
      <w:r>
        <w:rPr>
          <w:rFonts w:ascii="宋体" w:hAnsi="宋体" w:cs="宋体"/>
          <w:b/>
          <w:kern w:val="0"/>
          <w:sz w:val="28"/>
          <w:szCs w:val="24"/>
        </w:rPr>
        <w:t>3</w:t>
      </w:r>
      <w:r w:rsidR="00DF328A" w:rsidRPr="007238B1">
        <w:rPr>
          <w:rFonts w:ascii="宋体" w:hAnsi="宋体" w:hint="eastAsia"/>
          <w:b/>
          <w:sz w:val="28"/>
          <w:szCs w:val="28"/>
        </w:rPr>
        <w:t>货物、服务</w:t>
      </w:r>
      <w:r w:rsidR="0032171C">
        <w:rPr>
          <w:rFonts w:ascii="宋体" w:hAnsi="宋体" w:hint="eastAsia"/>
          <w:b/>
          <w:sz w:val="28"/>
          <w:szCs w:val="28"/>
        </w:rPr>
        <w:t>及详细技术要求</w:t>
      </w:r>
      <w:r w:rsidR="00DF328A" w:rsidRPr="007238B1">
        <w:rPr>
          <w:rFonts w:ascii="宋体" w:hAnsi="宋体" w:hint="eastAsia"/>
          <w:b/>
          <w:sz w:val="28"/>
          <w:szCs w:val="28"/>
        </w:rPr>
        <w:t>一览表</w:t>
      </w:r>
    </w:p>
    <w:p w:rsidR="0032171C" w:rsidRPr="00596025" w:rsidRDefault="0032171C" w:rsidP="0032171C">
      <w:pPr>
        <w:widowControl/>
        <w:spacing w:line="500" w:lineRule="exact"/>
        <w:ind w:firstLineChars="1200" w:firstLine="3373"/>
        <w:rPr>
          <w:rFonts w:ascii="宋体" w:hAnsi="宋体" w:cs="宋体"/>
          <w:b/>
          <w:bCs/>
          <w:kern w:val="0"/>
          <w:sz w:val="28"/>
          <w:szCs w:val="28"/>
        </w:rPr>
      </w:pPr>
      <w:r w:rsidRPr="00596025">
        <w:rPr>
          <w:rFonts w:ascii="宋体" w:hAnsi="宋体" w:cs="宋体" w:hint="eastAsia"/>
          <w:b/>
          <w:color w:val="000000"/>
          <w:sz w:val="28"/>
          <w:szCs w:val="28"/>
        </w:rPr>
        <w:t>床上用品清单</w:t>
      </w:r>
    </w:p>
    <w:tbl>
      <w:tblPr>
        <w:tblW w:w="9407" w:type="dxa"/>
        <w:jc w:val="center"/>
        <w:tblLook w:val="04A0" w:firstRow="1" w:lastRow="0" w:firstColumn="1" w:lastColumn="0" w:noHBand="0" w:noVBand="1"/>
      </w:tblPr>
      <w:tblGrid>
        <w:gridCol w:w="633"/>
        <w:gridCol w:w="700"/>
        <w:gridCol w:w="1001"/>
        <w:gridCol w:w="1417"/>
        <w:gridCol w:w="2977"/>
        <w:gridCol w:w="922"/>
        <w:gridCol w:w="641"/>
        <w:gridCol w:w="1116"/>
      </w:tblGrid>
      <w:tr w:rsidR="0032171C" w:rsidRPr="00A7245A" w:rsidTr="00BC3C4E">
        <w:trPr>
          <w:trHeight w:val="480"/>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71C" w:rsidRDefault="0032171C" w:rsidP="009106AD">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床的尺寸</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32171C" w:rsidRDefault="0032171C" w:rsidP="009106AD">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名称</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32171C" w:rsidRDefault="0032171C" w:rsidP="009106AD">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颜色</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2171C" w:rsidRDefault="0032171C" w:rsidP="009106AD">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型号规格</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2171C" w:rsidRDefault="0032171C" w:rsidP="009106AD">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采购要求及技术参数</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32171C" w:rsidRDefault="0032171C" w:rsidP="009106AD">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需求数量（套）</w:t>
            </w:r>
          </w:p>
        </w:tc>
        <w:tc>
          <w:tcPr>
            <w:tcW w:w="641" w:type="dxa"/>
            <w:tcBorders>
              <w:top w:val="single" w:sz="4" w:space="0" w:color="auto"/>
              <w:left w:val="nil"/>
              <w:bottom w:val="single" w:sz="4" w:space="0" w:color="auto"/>
              <w:right w:val="single" w:sz="4" w:space="0" w:color="auto"/>
            </w:tcBorders>
            <w:shd w:val="clear" w:color="auto" w:fill="auto"/>
            <w:vAlign w:val="center"/>
          </w:tcPr>
          <w:p w:rsidR="0032171C" w:rsidRDefault="0032171C" w:rsidP="009106AD">
            <w:pPr>
              <w:widowControl/>
              <w:jc w:val="center"/>
              <w:textAlignment w:val="center"/>
              <w:rPr>
                <w:rFonts w:ascii="宋体" w:hAnsi="宋体" w:cs="宋体"/>
                <w:b/>
                <w:color w:val="000000"/>
                <w:sz w:val="20"/>
                <w:szCs w:val="20"/>
              </w:rPr>
            </w:pPr>
            <w:r>
              <w:rPr>
                <w:rFonts w:ascii="宋体" w:hAnsi="宋体" w:cs="宋体" w:hint="eastAsia"/>
                <w:b/>
                <w:color w:val="000000"/>
                <w:sz w:val="20"/>
                <w:szCs w:val="20"/>
              </w:rPr>
              <w:t>单位</w:t>
            </w:r>
          </w:p>
        </w:tc>
        <w:tc>
          <w:tcPr>
            <w:tcW w:w="1116" w:type="dxa"/>
            <w:tcBorders>
              <w:top w:val="single" w:sz="4" w:space="0" w:color="auto"/>
              <w:left w:val="nil"/>
              <w:bottom w:val="single" w:sz="4" w:space="0" w:color="auto"/>
              <w:right w:val="single" w:sz="4" w:space="0" w:color="auto"/>
            </w:tcBorders>
            <w:shd w:val="clear" w:color="auto" w:fill="auto"/>
            <w:vAlign w:val="center"/>
          </w:tcPr>
          <w:p w:rsidR="0032171C" w:rsidRDefault="00BC3C4E" w:rsidP="009106AD">
            <w:pPr>
              <w:widowControl/>
              <w:jc w:val="center"/>
              <w:textAlignment w:val="center"/>
              <w:rPr>
                <w:rFonts w:ascii="宋体" w:hAnsi="宋体" w:cs="宋体"/>
                <w:b/>
                <w:color w:val="000000"/>
                <w:sz w:val="20"/>
                <w:szCs w:val="20"/>
              </w:rPr>
            </w:pPr>
            <w:r>
              <w:rPr>
                <w:rFonts w:ascii="宋体" w:hAnsi="宋体" w:cs="宋体" w:hint="eastAsia"/>
                <w:b/>
                <w:color w:val="000000"/>
                <w:sz w:val="20"/>
                <w:szCs w:val="20"/>
              </w:rPr>
              <w:t>控制价</w:t>
            </w:r>
            <w:r>
              <w:rPr>
                <w:rFonts w:ascii="宋体" w:hAnsi="宋体" w:cs="宋体"/>
                <w:b/>
                <w:color w:val="000000"/>
                <w:sz w:val="20"/>
                <w:szCs w:val="20"/>
              </w:rPr>
              <w:t>（</w:t>
            </w:r>
            <w:r w:rsidR="0032171C">
              <w:rPr>
                <w:rFonts w:ascii="宋体" w:hAnsi="宋体" w:cs="宋体" w:hint="eastAsia"/>
                <w:b/>
                <w:color w:val="000000"/>
                <w:sz w:val="20"/>
                <w:szCs w:val="20"/>
              </w:rPr>
              <w:t>单价/套</w:t>
            </w:r>
            <w:r>
              <w:rPr>
                <w:rFonts w:ascii="宋体" w:hAnsi="宋体" w:cs="宋体" w:hint="eastAsia"/>
                <w:b/>
                <w:color w:val="000000"/>
                <w:sz w:val="20"/>
                <w:szCs w:val="20"/>
              </w:rPr>
              <w:t>）</w:t>
            </w:r>
          </w:p>
        </w:tc>
      </w:tr>
      <w:tr w:rsidR="0032171C" w:rsidRPr="00A7245A" w:rsidTr="00BC3C4E">
        <w:trPr>
          <w:trHeight w:val="480"/>
          <w:jc w:val="center"/>
        </w:trPr>
        <w:tc>
          <w:tcPr>
            <w:tcW w:w="633" w:type="dxa"/>
            <w:vMerge w:val="restart"/>
            <w:tcBorders>
              <w:top w:val="nil"/>
              <w:left w:val="single" w:sz="4" w:space="0" w:color="auto"/>
              <w:right w:val="single" w:sz="4" w:space="0" w:color="auto"/>
            </w:tcBorders>
            <w:shd w:val="clear" w:color="auto" w:fill="auto"/>
            <w:vAlign w:val="center"/>
            <w:hideMark/>
          </w:tcPr>
          <w:p w:rsidR="0032171C" w:rsidRDefault="0032171C" w:rsidP="009106AD">
            <w:pPr>
              <w:widowControl/>
              <w:jc w:val="center"/>
              <w:textAlignment w:val="center"/>
              <w:rPr>
                <w:rFonts w:ascii="宋体" w:hAnsi="宋体" w:cs="宋体"/>
                <w:color w:val="000000"/>
                <w:kern w:val="0"/>
                <w:sz w:val="22"/>
              </w:rPr>
            </w:pPr>
            <w:r>
              <w:rPr>
                <w:rFonts w:ascii="宋体" w:hAnsi="宋体" w:cs="宋体" w:hint="eastAsia"/>
                <w:color w:val="000000"/>
                <w:kern w:val="0"/>
                <w:sz w:val="22"/>
                <w:szCs w:val="22"/>
              </w:rPr>
              <w:t>1.8米</w:t>
            </w:r>
          </w:p>
          <w:p w:rsidR="0032171C" w:rsidRPr="00A7245A" w:rsidRDefault="0032171C" w:rsidP="009106AD">
            <w:pPr>
              <w:widowControl/>
              <w:jc w:val="center"/>
              <w:rPr>
                <w:rFonts w:ascii="宋体" w:hAnsi="宋体" w:cs="宋体"/>
                <w:color w:val="000000"/>
                <w:kern w:val="0"/>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rsidR="0032171C" w:rsidRPr="00A7245A" w:rsidRDefault="0032171C" w:rsidP="009106AD">
            <w:pPr>
              <w:widowControl/>
              <w:jc w:val="center"/>
              <w:rPr>
                <w:rFonts w:ascii="宋体" w:hAnsi="宋体" w:cs="宋体"/>
                <w:color w:val="000000"/>
                <w:kern w:val="0"/>
                <w:sz w:val="20"/>
                <w:szCs w:val="20"/>
              </w:rPr>
            </w:pPr>
            <w:r>
              <w:rPr>
                <w:rFonts w:ascii="宋体" w:hAnsi="宋体" w:cs="宋体" w:hint="eastAsia"/>
                <w:color w:val="000000"/>
                <w:kern w:val="0"/>
                <w:sz w:val="20"/>
                <w:szCs w:val="20"/>
              </w:rPr>
              <w:t>被套</w:t>
            </w:r>
          </w:p>
        </w:tc>
        <w:tc>
          <w:tcPr>
            <w:tcW w:w="1001" w:type="dxa"/>
            <w:tcBorders>
              <w:top w:val="nil"/>
              <w:left w:val="nil"/>
              <w:bottom w:val="single" w:sz="4" w:space="0" w:color="auto"/>
              <w:right w:val="single" w:sz="4" w:space="0" w:color="auto"/>
            </w:tcBorders>
            <w:shd w:val="clear" w:color="auto" w:fill="auto"/>
            <w:vAlign w:val="center"/>
            <w:hideMark/>
          </w:tcPr>
          <w:p w:rsidR="0032171C" w:rsidRPr="00A7245A" w:rsidRDefault="0032171C" w:rsidP="009106AD">
            <w:pPr>
              <w:widowControl/>
              <w:jc w:val="center"/>
              <w:rPr>
                <w:rFonts w:ascii="宋体" w:hAnsi="宋体" w:cs="宋体"/>
                <w:color w:val="000000"/>
                <w:kern w:val="0"/>
                <w:sz w:val="20"/>
                <w:szCs w:val="20"/>
              </w:rPr>
            </w:pPr>
            <w:r>
              <w:rPr>
                <w:rFonts w:ascii="宋体" w:hAnsi="宋体" w:cs="宋体" w:hint="eastAsia"/>
                <w:color w:val="000000" w:themeColor="text1"/>
                <w:sz w:val="20"/>
                <w:szCs w:val="20"/>
              </w:rPr>
              <w:t>印花</w:t>
            </w:r>
          </w:p>
        </w:tc>
        <w:tc>
          <w:tcPr>
            <w:tcW w:w="1417" w:type="dxa"/>
            <w:tcBorders>
              <w:top w:val="nil"/>
              <w:left w:val="nil"/>
              <w:bottom w:val="single" w:sz="4" w:space="0" w:color="auto"/>
              <w:right w:val="single" w:sz="4" w:space="0" w:color="auto"/>
            </w:tcBorders>
            <w:shd w:val="clear" w:color="auto" w:fill="auto"/>
            <w:vAlign w:val="center"/>
            <w:hideMark/>
          </w:tcPr>
          <w:p w:rsidR="0032171C" w:rsidRPr="00A7245A" w:rsidRDefault="0032171C" w:rsidP="009106AD">
            <w:pPr>
              <w:widowControl/>
              <w:jc w:val="center"/>
              <w:rPr>
                <w:rFonts w:ascii="宋体" w:hAnsi="宋体" w:cs="宋体"/>
                <w:color w:val="000000"/>
                <w:kern w:val="0"/>
                <w:sz w:val="20"/>
                <w:szCs w:val="20"/>
              </w:rPr>
            </w:pPr>
            <w:r>
              <w:rPr>
                <w:rFonts w:ascii="宋体" w:hAnsi="宋体" w:cs="宋体" w:hint="eastAsia"/>
                <w:color w:val="000000"/>
                <w:kern w:val="0"/>
                <w:sz w:val="20"/>
                <w:szCs w:val="20"/>
              </w:rPr>
              <w:t>200×230cm</w:t>
            </w:r>
          </w:p>
        </w:tc>
        <w:tc>
          <w:tcPr>
            <w:tcW w:w="2977" w:type="dxa"/>
            <w:vMerge w:val="restart"/>
            <w:tcBorders>
              <w:top w:val="nil"/>
              <w:left w:val="nil"/>
              <w:right w:val="single" w:sz="4" w:space="0" w:color="auto"/>
            </w:tcBorders>
            <w:shd w:val="clear" w:color="auto" w:fill="auto"/>
            <w:vAlign w:val="center"/>
            <w:hideMark/>
          </w:tcPr>
          <w:p w:rsidR="0032171C" w:rsidRPr="00A7245A" w:rsidRDefault="0032171C" w:rsidP="009106AD">
            <w:pPr>
              <w:widowControl/>
              <w:jc w:val="center"/>
              <w:rPr>
                <w:rFonts w:ascii="宋体" w:hAnsi="宋体" w:cs="宋体"/>
                <w:color w:val="000000"/>
                <w:kern w:val="0"/>
                <w:sz w:val="20"/>
                <w:szCs w:val="20"/>
              </w:rPr>
            </w:pPr>
            <w:r>
              <w:rPr>
                <w:rFonts w:ascii="宋体" w:hAnsi="宋体" w:cs="宋体" w:hint="eastAsia"/>
                <w:color w:val="000000"/>
                <w:kern w:val="0"/>
                <w:sz w:val="22"/>
                <w:szCs w:val="22"/>
              </w:rPr>
              <w:t>100%纯棉，60纱支，甲醛≤75Mg/Kg，PH值4.0-7.5,缩水率、钡值等参数需达到国家标准（符合GB18401-2010《国家纺织产品安全技术规范》)</w:t>
            </w:r>
          </w:p>
        </w:tc>
        <w:tc>
          <w:tcPr>
            <w:tcW w:w="922" w:type="dxa"/>
            <w:vMerge w:val="restart"/>
            <w:tcBorders>
              <w:top w:val="nil"/>
              <w:left w:val="nil"/>
              <w:right w:val="single" w:sz="4" w:space="0" w:color="auto"/>
            </w:tcBorders>
            <w:shd w:val="clear" w:color="auto" w:fill="auto"/>
            <w:noWrap/>
            <w:vAlign w:val="center"/>
            <w:hideMark/>
          </w:tcPr>
          <w:p w:rsidR="0032171C" w:rsidRPr="00A7245A" w:rsidRDefault="0032171C" w:rsidP="009106AD">
            <w:pPr>
              <w:widowControl/>
              <w:jc w:val="center"/>
              <w:rPr>
                <w:rFonts w:ascii="宋体" w:hAnsi="宋体" w:cs="宋体"/>
                <w:color w:val="000000"/>
                <w:kern w:val="0"/>
                <w:sz w:val="20"/>
                <w:szCs w:val="20"/>
              </w:rPr>
            </w:pPr>
            <w:r>
              <w:rPr>
                <w:rFonts w:ascii="宋体" w:hAnsi="宋体" w:cs="宋体" w:hint="eastAsia"/>
                <w:color w:val="000000"/>
                <w:kern w:val="0"/>
                <w:sz w:val="20"/>
                <w:szCs w:val="20"/>
              </w:rPr>
              <w:t>399</w:t>
            </w:r>
          </w:p>
        </w:tc>
        <w:tc>
          <w:tcPr>
            <w:tcW w:w="641" w:type="dxa"/>
            <w:vMerge w:val="restart"/>
            <w:tcBorders>
              <w:top w:val="nil"/>
              <w:left w:val="nil"/>
              <w:right w:val="single" w:sz="4" w:space="0" w:color="auto"/>
            </w:tcBorders>
            <w:shd w:val="clear" w:color="auto" w:fill="auto"/>
            <w:vAlign w:val="center"/>
          </w:tcPr>
          <w:p w:rsidR="0032171C" w:rsidRPr="00A7245A" w:rsidRDefault="0032171C" w:rsidP="009106AD">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116" w:type="dxa"/>
            <w:vMerge w:val="restart"/>
            <w:tcBorders>
              <w:top w:val="nil"/>
              <w:left w:val="nil"/>
              <w:right w:val="single" w:sz="4" w:space="0" w:color="auto"/>
            </w:tcBorders>
            <w:shd w:val="clear" w:color="auto" w:fill="auto"/>
            <w:vAlign w:val="center"/>
          </w:tcPr>
          <w:p w:rsidR="0032171C" w:rsidRPr="00A7245A" w:rsidRDefault="0032171C" w:rsidP="009106AD">
            <w:pPr>
              <w:widowControl/>
              <w:jc w:val="center"/>
              <w:rPr>
                <w:rFonts w:ascii="宋体" w:hAnsi="宋体" w:cs="宋体"/>
                <w:color w:val="000000"/>
                <w:kern w:val="0"/>
                <w:sz w:val="20"/>
                <w:szCs w:val="20"/>
              </w:rPr>
            </w:pPr>
            <w:r>
              <w:rPr>
                <w:rFonts w:ascii="宋体" w:hAnsi="宋体" w:cs="宋体" w:hint="eastAsia"/>
                <w:color w:val="000000"/>
                <w:kern w:val="0"/>
                <w:sz w:val="20"/>
                <w:szCs w:val="20"/>
              </w:rPr>
              <w:t>500</w:t>
            </w:r>
            <w:r w:rsidR="00BC3C4E">
              <w:rPr>
                <w:rFonts w:ascii="宋体" w:hAnsi="宋体" w:cs="宋体" w:hint="eastAsia"/>
                <w:color w:val="000000"/>
                <w:kern w:val="0"/>
                <w:sz w:val="20"/>
                <w:szCs w:val="20"/>
              </w:rPr>
              <w:t>元</w:t>
            </w:r>
          </w:p>
        </w:tc>
      </w:tr>
      <w:tr w:rsidR="0032171C" w:rsidRPr="00A7245A" w:rsidTr="00BC3C4E">
        <w:trPr>
          <w:trHeight w:val="480"/>
          <w:jc w:val="center"/>
        </w:trPr>
        <w:tc>
          <w:tcPr>
            <w:tcW w:w="633" w:type="dxa"/>
            <w:vMerge/>
            <w:tcBorders>
              <w:left w:val="single" w:sz="4" w:space="0" w:color="auto"/>
              <w:right w:val="single" w:sz="4" w:space="0" w:color="auto"/>
            </w:tcBorders>
            <w:shd w:val="clear" w:color="auto" w:fill="auto"/>
            <w:vAlign w:val="center"/>
            <w:hideMark/>
          </w:tcPr>
          <w:p w:rsidR="0032171C" w:rsidRPr="00A7245A" w:rsidRDefault="0032171C" w:rsidP="009106AD">
            <w:pPr>
              <w:widowControl/>
              <w:jc w:val="center"/>
              <w:rPr>
                <w:rFonts w:ascii="宋体" w:hAnsi="宋体" w:cs="宋体"/>
                <w:color w:val="000000"/>
                <w:kern w:val="0"/>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rsidR="0032171C" w:rsidRDefault="0032171C" w:rsidP="009106AD">
            <w:pPr>
              <w:widowControl/>
              <w:jc w:val="center"/>
              <w:textAlignment w:val="center"/>
              <w:rPr>
                <w:rFonts w:ascii="宋体" w:hAnsi="宋体" w:cs="宋体"/>
                <w:color w:val="000000"/>
                <w:sz w:val="22"/>
              </w:rPr>
            </w:pPr>
            <w:r>
              <w:rPr>
                <w:rFonts w:ascii="宋体" w:hAnsi="宋体" w:cs="宋体" w:hint="eastAsia"/>
                <w:color w:val="000000"/>
                <w:kern w:val="0"/>
                <w:sz w:val="20"/>
                <w:szCs w:val="20"/>
              </w:rPr>
              <w:t>床单</w:t>
            </w:r>
          </w:p>
        </w:tc>
        <w:tc>
          <w:tcPr>
            <w:tcW w:w="1001" w:type="dxa"/>
            <w:tcBorders>
              <w:top w:val="nil"/>
              <w:left w:val="nil"/>
              <w:bottom w:val="single" w:sz="4" w:space="0" w:color="auto"/>
              <w:right w:val="single" w:sz="4" w:space="0" w:color="auto"/>
            </w:tcBorders>
            <w:shd w:val="clear" w:color="auto" w:fill="auto"/>
            <w:vAlign w:val="center"/>
            <w:hideMark/>
          </w:tcPr>
          <w:p w:rsidR="0032171C" w:rsidRPr="00A7245A" w:rsidRDefault="0032171C" w:rsidP="009106AD">
            <w:pPr>
              <w:widowControl/>
              <w:jc w:val="center"/>
              <w:rPr>
                <w:rFonts w:ascii="宋体" w:hAnsi="宋体" w:cs="宋体"/>
                <w:color w:val="000000"/>
                <w:kern w:val="0"/>
                <w:sz w:val="20"/>
                <w:szCs w:val="20"/>
              </w:rPr>
            </w:pPr>
            <w:r>
              <w:rPr>
                <w:rFonts w:ascii="宋体" w:hAnsi="宋体" w:cs="宋体" w:hint="eastAsia"/>
                <w:color w:val="000000" w:themeColor="text1"/>
                <w:sz w:val="20"/>
                <w:szCs w:val="20"/>
              </w:rPr>
              <w:t>印花</w:t>
            </w:r>
          </w:p>
        </w:tc>
        <w:tc>
          <w:tcPr>
            <w:tcW w:w="1417" w:type="dxa"/>
            <w:tcBorders>
              <w:top w:val="nil"/>
              <w:left w:val="nil"/>
              <w:bottom w:val="single" w:sz="4" w:space="0" w:color="auto"/>
              <w:right w:val="single" w:sz="4" w:space="0" w:color="auto"/>
            </w:tcBorders>
            <w:shd w:val="clear" w:color="auto" w:fill="auto"/>
            <w:vAlign w:val="center"/>
            <w:hideMark/>
          </w:tcPr>
          <w:p w:rsidR="0032171C" w:rsidRDefault="0032171C" w:rsidP="009106AD">
            <w:pPr>
              <w:widowControl/>
              <w:jc w:val="center"/>
              <w:textAlignment w:val="center"/>
              <w:rPr>
                <w:rFonts w:ascii="宋体" w:hAnsi="宋体" w:cs="宋体"/>
                <w:color w:val="000000"/>
                <w:sz w:val="22"/>
              </w:rPr>
            </w:pPr>
            <w:r>
              <w:rPr>
                <w:rFonts w:ascii="宋体" w:hAnsi="宋体" w:cs="宋体" w:hint="eastAsia"/>
                <w:color w:val="000000"/>
                <w:kern w:val="0"/>
                <w:sz w:val="20"/>
                <w:szCs w:val="20"/>
              </w:rPr>
              <w:t>248×248cm</w:t>
            </w:r>
          </w:p>
        </w:tc>
        <w:tc>
          <w:tcPr>
            <w:tcW w:w="2977" w:type="dxa"/>
            <w:vMerge/>
            <w:tcBorders>
              <w:left w:val="nil"/>
              <w:right w:val="single" w:sz="4" w:space="0" w:color="auto"/>
            </w:tcBorders>
            <w:shd w:val="clear" w:color="auto" w:fill="auto"/>
            <w:vAlign w:val="center"/>
            <w:hideMark/>
          </w:tcPr>
          <w:p w:rsidR="0032171C" w:rsidRPr="00A7245A" w:rsidRDefault="0032171C" w:rsidP="009106AD">
            <w:pPr>
              <w:widowControl/>
              <w:jc w:val="center"/>
              <w:rPr>
                <w:rFonts w:ascii="宋体" w:hAnsi="宋体" w:cs="宋体"/>
                <w:color w:val="000000"/>
                <w:kern w:val="0"/>
                <w:sz w:val="20"/>
                <w:szCs w:val="20"/>
              </w:rPr>
            </w:pPr>
          </w:p>
        </w:tc>
        <w:tc>
          <w:tcPr>
            <w:tcW w:w="922" w:type="dxa"/>
            <w:vMerge/>
            <w:tcBorders>
              <w:left w:val="nil"/>
              <w:right w:val="single" w:sz="4" w:space="0" w:color="auto"/>
            </w:tcBorders>
            <w:shd w:val="clear" w:color="auto" w:fill="auto"/>
            <w:noWrap/>
            <w:vAlign w:val="center"/>
            <w:hideMark/>
          </w:tcPr>
          <w:p w:rsidR="0032171C" w:rsidRPr="00A7245A" w:rsidRDefault="0032171C" w:rsidP="009106AD">
            <w:pPr>
              <w:widowControl/>
              <w:jc w:val="center"/>
              <w:rPr>
                <w:rFonts w:ascii="宋体" w:hAnsi="宋体" w:cs="宋体"/>
                <w:color w:val="000000"/>
                <w:kern w:val="0"/>
                <w:sz w:val="20"/>
                <w:szCs w:val="20"/>
              </w:rPr>
            </w:pPr>
          </w:p>
        </w:tc>
        <w:tc>
          <w:tcPr>
            <w:tcW w:w="641" w:type="dxa"/>
            <w:vMerge/>
            <w:tcBorders>
              <w:left w:val="nil"/>
              <w:right w:val="single" w:sz="4" w:space="0" w:color="auto"/>
            </w:tcBorders>
            <w:shd w:val="clear" w:color="auto" w:fill="auto"/>
            <w:vAlign w:val="center"/>
          </w:tcPr>
          <w:p w:rsidR="0032171C" w:rsidRPr="00A7245A" w:rsidRDefault="0032171C" w:rsidP="009106AD">
            <w:pPr>
              <w:widowControl/>
              <w:jc w:val="center"/>
              <w:rPr>
                <w:rFonts w:ascii="宋体" w:hAnsi="宋体" w:cs="宋体"/>
                <w:color w:val="000000"/>
                <w:kern w:val="0"/>
                <w:sz w:val="20"/>
                <w:szCs w:val="20"/>
              </w:rPr>
            </w:pPr>
          </w:p>
        </w:tc>
        <w:tc>
          <w:tcPr>
            <w:tcW w:w="1116" w:type="dxa"/>
            <w:vMerge/>
            <w:tcBorders>
              <w:left w:val="nil"/>
              <w:right w:val="single" w:sz="4" w:space="0" w:color="auto"/>
            </w:tcBorders>
            <w:shd w:val="clear" w:color="auto" w:fill="auto"/>
            <w:vAlign w:val="center"/>
          </w:tcPr>
          <w:p w:rsidR="0032171C" w:rsidRPr="00A7245A" w:rsidRDefault="0032171C" w:rsidP="009106AD">
            <w:pPr>
              <w:widowControl/>
              <w:jc w:val="center"/>
              <w:rPr>
                <w:rFonts w:ascii="宋体" w:hAnsi="宋体" w:cs="宋体"/>
                <w:color w:val="000000"/>
                <w:kern w:val="0"/>
                <w:sz w:val="20"/>
                <w:szCs w:val="20"/>
              </w:rPr>
            </w:pPr>
          </w:p>
        </w:tc>
      </w:tr>
      <w:tr w:rsidR="0032171C" w:rsidRPr="00A7245A" w:rsidTr="00BC3C4E">
        <w:trPr>
          <w:trHeight w:val="769"/>
          <w:jc w:val="center"/>
        </w:trPr>
        <w:tc>
          <w:tcPr>
            <w:tcW w:w="633" w:type="dxa"/>
            <w:vMerge/>
            <w:tcBorders>
              <w:left w:val="single" w:sz="4" w:space="0" w:color="auto"/>
              <w:bottom w:val="single" w:sz="4" w:space="0" w:color="auto"/>
              <w:right w:val="single" w:sz="4" w:space="0" w:color="auto"/>
            </w:tcBorders>
            <w:shd w:val="clear" w:color="auto" w:fill="auto"/>
            <w:vAlign w:val="center"/>
            <w:hideMark/>
          </w:tcPr>
          <w:p w:rsidR="0032171C" w:rsidRPr="00A7245A" w:rsidRDefault="0032171C" w:rsidP="009106AD">
            <w:pPr>
              <w:widowControl/>
              <w:jc w:val="center"/>
              <w:rPr>
                <w:rFonts w:ascii="宋体" w:hAnsi="宋体" w:cs="宋体"/>
                <w:color w:val="000000"/>
                <w:kern w:val="0"/>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rsidR="0032171C" w:rsidRPr="00395506" w:rsidRDefault="0032171C" w:rsidP="009106AD">
            <w:pPr>
              <w:widowControl/>
              <w:jc w:val="center"/>
              <w:textAlignment w:val="center"/>
              <w:rPr>
                <w:rFonts w:ascii="宋体" w:hAnsi="宋体" w:cs="宋体"/>
                <w:b/>
                <w:color w:val="000000" w:themeColor="text1"/>
                <w:sz w:val="20"/>
                <w:szCs w:val="20"/>
              </w:rPr>
            </w:pPr>
            <w:r w:rsidRPr="00395506">
              <w:rPr>
                <w:rFonts w:ascii="宋体" w:hAnsi="宋体" w:cs="宋体" w:hint="eastAsia"/>
                <w:bCs/>
                <w:color w:val="000000" w:themeColor="text1"/>
                <w:kern w:val="0"/>
                <w:sz w:val="20"/>
                <w:szCs w:val="20"/>
              </w:rPr>
              <w:t>枕套</w:t>
            </w:r>
          </w:p>
        </w:tc>
        <w:tc>
          <w:tcPr>
            <w:tcW w:w="1001" w:type="dxa"/>
            <w:tcBorders>
              <w:top w:val="nil"/>
              <w:left w:val="nil"/>
              <w:bottom w:val="single" w:sz="4" w:space="0" w:color="auto"/>
              <w:right w:val="single" w:sz="4" w:space="0" w:color="auto"/>
            </w:tcBorders>
            <w:shd w:val="clear" w:color="auto" w:fill="auto"/>
            <w:vAlign w:val="center"/>
            <w:hideMark/>
          </w:tcPr>
          <w:p w:rsidR="0032171C" w:rsidRPr="00395506" w:rsidRDefault="0032171C" w:rsidP="009106AD">
            <w:pPr>
              <w:widowControl/>
              <w:jc w:val="center"/>
              <w:rPr>
                <w:rFonts w:ascii="宋体" w:hAnsi="宋体" w:cs="宋体"/>
                <w:color w:val="000000" w:themeColor="text1"/>
                <w:kern w:val="0"/>
                <w:sz w:val="20"/>
                <w:szCs w:val="20"/>
              </w:rPr>
            </w:pPr>
            <w:r w:rsidRPr="00395506">
              <w:rPr>
                <w:rFonts w:ascii="宋体" w:hAnsi="宋体" w:cs="宋体" w:hint="eastAsia"/>
                <w:color w:val="000000" w:themeColor="text1"/>
                <w:sz w:val="20"/>
                <w:szCs w:val="20"/>
              </w:rPr>
              <w:t>印花</w:t>
            </w:r>
          </w:p>
        </w:tc>
        <w:tc>
          <w:tcPr>
            <w:tcW w:w="1417" w:type="dxa"/>
            <w:tcBorders>
              <w:top w:val="nil"/>
              <w:left w:val="nil"/>
              <w:bottom w:val="single" w:sz="4" w:space="0" w:color="auto"/>
              <w:right w:val="single" w:sz="4" w:space="0" w:color="auto"/>
            </w:tcBorders>
            <w:shd w:val="clear" w:color="auto" w:fill="auto"/>
            <w:vAlign w:val="center"/>
            <w:hideMark/>
          </w:tcPr>
          <w:p w:rsidR="0032171C" w:rsidRPr="00395506" w:rsidRDefault="0032171C" w:rsidP="009106AD">
            <w:pPr>
              <w:widowControl/>
              <w:jc w:val="center"/>
              <w:textAlignment w:val="center"/>
              <w:rPr>
                <w:rFonts w:ascii="宋体" w:hAnsi="宋体" w:cs="宋体"/>
                <w:color w:val="000000" w:themeColor="text1"/>
                <w:sz w:val="20"/>
                <w:szCs w:val="20"/>
              </w:rPr>
            </w:pPr>
            <w:r w:rsidRPr="00395506">
              <w:rPr>
                <w:rFonts w:ascii="宋体" w:hAnsi="宋体" w:cs="宋体" w:hint="eastAsia"/>
                <w:color w:val="000000" w:themeColor="text1"/>
                <w:kern w:val="0"/>
                <w:sz w:val="20"/>
                <w:szCs w:val="20"/>
              </w:rPr>
              <w:t>50×70cm （两个）</w:t>
            </w:r>
          </w:p>
        </w:tc>
        <w:tc>
          <w:tcPr>
            <w:tcW w:w="2977" w:type="dxa"/>
            <w:vMerge/>
            <w:tcBorders>
              <w:left w:val="nil"/>
              <w:bottom w:val="single" w:sz="4" w:space="0" w:color="auto"/>
              <w:right w:val="single" w:sz="4" w:space="0" w:color="auto"/>
            </w:tcBorders>
            <w:shd w:val="clear" w:color="auto" w:fill="auto"/>
            <w:vAlign w:val="center"/>
            <w:hideMark/>
          </w:tcPr>
          <w:p w:rsidR="0032171C" w:rsidRPr="00A7245A" w:rsidRDefault="0032171C" w:rsidP="009106AD">
            <w:pPr>
              <w:widowControl/>
              <w:jc w:val="center"/>
              <w:rPr>
                <w:rFonts w:ascii="宋体" w:hAnsi="宋体" w:cs="宋体"/>
                <w:color w:val="000000"/>
                <w:kern w:val="0"/>
                <w:sz w:val="20"/>
                <w:szCs w:val="20"/>
              </w:rPr>
            </w:pPr>
          </w:p>
        </w:tc>
        <w:tc>
          <w:tcPr>
            <w:tcW w:w="922" w:type="dxa"/>
            <w:vMerge/>
            <w:tcBorders>
              <w:left w:val="nil"/>
              <w:bottom w:val="single" w:sz="4" w:space="0" w:color="auto"/>
              <w:right w:val="single" w:sz="4" w:space="0" w:color="auto"/>
            </w:tcBorders>
            <w:shd w:val="clear" w:color="auto" w:fill="auto"/>
            <w:noWrap/>
            <w:vAlign w:val="center"/>
            <w:hideMark/>
          </w:tcPr>
          <w:p w:rsidR="0032171C" w:rsidRPr="00A7245A" w:rsidRDefault="0032171C" w:rsidP="009106AD">
            <w:pPr>
              <w:widowControl/>
              <w:jc w:val="center"/>
              <w:rPr>
                <w:rFonts w:ascii="宋体" w:hAnsi="宋体" w:cs="宋体"/>
                <w:color w:val="000000"/>
                <w:kern w:val="0"/>
                <w:sz w:val="20"/>
                <w:szCs w:val="20"/>
              </w:rPr>
            </w:pPr>
          </w:p>
        </w:tc>
        <w:tc>
          <w:tcPr>
            <w:tcW w:w="641" w:type="dxa"/>
            <w:vMerge/>
            <w:tcBorders>
              <w:left w:val="nil"/>
              <w:bottom w:val="single" w:sz="4" w:space="0" w:color="auto"/>
              <w:right w:val="single" w:sz="4" w:space="0" w:color="auto"/>
            </w:tcBorders>
            <w:shd w:val="clear" w:color="auto" w:fill="auto"/>
            <w:vAlign w:val="center"/>
          </w:tcPr>
          <w:p w:rsidR="0032171C" w:rsidRPr="00A7245A" w:rsidRDefault="0032171C" w:rsidP="009106AD">
            <w:pPr>
              <w:widowControl/>
              <w:jc w:val="center"/>
              <w:rPr>
                <w:rFonts w:ascii="宋体" w:hAnsi="宋体" w:cs="宋体"/>
                <w:color w:val="000000"/>
                <w:kern w:val="0"/>
                <w:sz w:val="20"/>
                <w:szCs w:val="20"/>
              </w:rPr>
            </w:pPr>
          </w:p>
        </w:tc>
        <w:tc>
          <w:tcPr>
            <w:tcW w:w="1116" w:type="dxa"/>
            <w:vMerge/>
            <w:tcBorders>
              <w:left w:val="nil"/>
              <w:bottom w:val="single" w:sz="4" w:space="0" w:color="auto"/>
              <w:right w:val="single" w:sz="4" w:space="0" w:color="auto"/>
            </w:tcBorders>
            <w:shd w:val="clear" w:color="auto" w:fill="auto"/>
            <w:vAlign w:val="center"/>
          </w:tcPr>
          <w:p w:rsidR="0032171C" w:rsidRPr="00A7245A" w:rsidRDefault="0032171C" w:rsidP="009106AD">
            <w:pPr>
              <w:widowControl/>
              <w:jc w:val="center"/>
              <w:rPr>
                <w:rFonts w:ascii="宋体" w:hAnsi="宋体" w:cs="宋体"/>
                <w:color w:val="000000"/>
                <w:kern w:val="0"/>
                <w:sz w:val="20"/>
                <w:szCs w:val="20"/>
              </w:rPr>
            </w:pPr>
          </w:p>
        </w:tc>
      </w:tr>
      <w:tr w:rsidR="0032171C" w:rsidRPr="00A7245A" w:rsidTr="00BC3C4E">
        <w:trPr>
          <w:trHeight w:val="480"/>
          <w:jc w:val="center"/>
        </w:trPr>
        <w:tc>
          <w:tcPr>
            <w:tcW w:w="94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2171C" w:rsidRPr="00AF3379" w:rsidRDefault="0032171C" w:rsidP="009106AD">
            <w:pPr>
              <w:widowControl/>
              <w:jc w:val="center"/>
              <w:rPr>
                <w:rFonts w:ascii="宋体" w:hAnsi="宋体" w:cs="宋体"/>
                <w:color w:val="000000"/>
                <w:kern w:val="0"/>
                <w:sz w:val="20"/>
                <w:szCs w:val="20"/>
              </w:rPr>
            </w:pPr>
            <w:r w:rsidRPr="00AF3379">
              <w:rPr>
                <w:rFonts w:ascii="宋体" w:hAnsi="宋体" w:cs="宋体" w:hint="eastAsia"/>
                <w:color w:val="000000"/>
                <w:kern w:val="0"/>
                <w:sz w:val="20"/>
                <w:szCs w:val="20"/>
              </w:rPr>
              <w:t>总价</w:t>
            </w:r>
            <w:r w:rsidRPr="00AF3379">
              <w:rPr>
                <w:rFonts w:ascii="宋体" w:hAnsi="宋体" w:cs="宋体"/>
                <w:color w:val="000000"/>
                <w:kern w:val="0"/>
                <w:sz w:val="20"/>
                <w:szCs w:val="20"/>
              </w:rPr>
              <w:t>：</w:t>
            </w:r>
            <w:r>
              <w:rPr>
                <w:rFonts w:ascii="宋体" w:hAnsi="宋体" w:cs="宋体" w:hint="eastAsia"/>
                <w:kern w:val="0"/>
                <w:sz w:val="20"/>
                <w:szCs w:val="20"/>
              </w:rPr>
              <w:t>199500</w:t>
            </w:r>
            <w:r w:rsidRPr="00AF3379">
              <w:rPr>
                <w:rFonts w:ascii="宋体" w:hAnsi="宋体" w:cs="宋体" w:hint="eastAsia"/>
                <w:kern w:val="0"/>
                <w:sz w:val="20"/>
                <w:szCs w:val="20"/>
              </w:rPr>
              <w:t>元</w:t>
            </w:r>
          </w:p>
        </w:tc>
      </w:tr>
      <w:tr w:rsidR="0032171C" w:rsidRPr="00A7245A" w:rsidTr="00BC3C4E">
        <w:trPr>
          <w:trHeight w:val="480"/>
          <w:jc w:val="center"/>
        </w:trPr>
        <w:tc>
          <w:tcPr>
            <w:tcW w:w="94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2171C" w:rsidRPr="00A7245A" w:rsidRDefault="0032171C" w:rsidP="009106AD">
            <w:pPr>
              <w:widowControl/>
              <w:jc w:val="center"/>
              <w:rPr>
                <w:rFonts w:ascii="宋体" w:hAnsi="宋体" w:cs="宋体"/>
                <w:color w:val="000000"/>
                <w:kern w:val="0"/>
                <w:sz w:val="20"/>
                <w:szCs w:val="20"/>
              </w:rPr>
            </w:pPr>
            <w:r w:rsidRPr="00A7245A">
              <w:rPr>
                <w:rFonts w:ascii="宋体" w:hAnsi="宋体" w:cs="宋体" w:hint="eastAsia"/>
                <w:color w:val="000000"/>
                <w:kern w:val="0"/>
                <w:sz w:val="20"/>
                <w:szCs w:val="20"/>
              </w:rPr>
              <w:t>注：投标商品单价不得高于市场价，如高于市场价则取消供应商资格</w:t>
            </w:r>
          </w:p>
        </w:tc>
      </w:tr>
    </w:tbl>
    <w:p w:rsidR="0032171C" w:rsidRPr="00596025" w:rsidRDefault="0032171C" w:rsidP="0032171C">
      <w:pPr>
        <w:spacing w:line="480" w:lineRule="exact"/>
        <w:jc w:val="left"/>
        <w:rPr>
          <w:rFonts w:asciiTheme="minorEastAsia" w:eastAsiaTheme="minorEastAsia" w:hAnsiTheme="minorEastAsia" w:cs="宋体"/>
          <w:kern w:val="0"/>
          <w:sz w:val="28"/>
          <w:szCs w:val="28"/>
        </w:rPr>
      </w:pPr>
      <w:r w:rsidRPr="00596025">
        <w:rPr>
          <w:rFonts w:asciiTheme="minorEastAsia" w:eastAsiaTheme="minorEastAsia" w:hAnsiTheme="minorEastAsia" w:cs="宋体" w:hint="eastAsia"/>
          <w:kern w:val="0"/>
          <w:sz w:val="28"/>
          <w:szCs w:val="28"/>
        </w:rPr>
        <w:t>以上</w:t>
      </w:r>
      <w:r w:rsidRPr="00596025">
        <w:rPr>
          <w:rFonts w:asciiTheme="minorEastAsia" w:eastAsiaTheme="minorEastAsia" w:hAnsiTheme="minorEastAsia" w:cs="宋体"/>
          <w:kern w:val="0"/>
          <w:sz w:val="28"/>
          <w:szCs w:val="28"/>
        </w:rPr>
        <w:t>数量供参考，实际数量据实结算。</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8647C1">
        <w:rPr>
          <w:rFonts w:ascii="宋体" w:hAnsi="宋体" w:cs="宋体" w:hint="eastAsia"/>
          <w:b/>
          <w:kern w:val="0"/>
          <w:sz w:val="28"/>
          <w:szCs w:val="24"/>
        </w:rPr>
        <w:t>4</w:t>
      </w:r>
      <w:r w:rsidR="00B26B6F">
        <w:rPr>
          <w:rFonts w:ascii="宋体" w:hAnsi="宋体" w:cs="宋体" w:hint="eastAsia"/>
          <w:b/>
          <w:kern w:val="0"/>
          <w:sz w:val="28"/>
          <w:szCs w:val="24"/>
        </w:rPr>
        <w:t>商务要求</w:t>
      </w:r>
    </w:p>
    <w:p w:rsidR="008647C1" w:rsidRPr="00882036" w:rsidRDefault="008647C1" w:rsidP="008647C1">
      <w:pPr>
        <w:spacing w:line="480" w:lineRule="exact"/>
        <w:ind w:firstLineChars="200" w:firstLine="560"/>
        <w:jc w:val="left"/>
        <w:rPr>
          <w:rFonts w:asciiTheme="minorEastAsia" w:eastAsiaTheme="minorEastAsia" w:hAnsiTheme="minorEastAsia" w:cs="宋体"/>
          <w:kern w:val="0"/>
          <w:sz w:val="28"/>
          <w:szCs w:val="28"/>
        </w:rPr>
      </w:pPr>
      <w:r w:rsidRPr="00882036">
        <w:rPr>
          <w:rFonts w:asciiTheme="minorEastAsia" w:eastAsiaTheme="minorEastAsia" w:hAnsiTheme="minorEastAsia" w:cs="宋体"/>
          <w:kern w:val="0"/>
          <w:sz w:val="28"/>
          <w:szCs w:val="28"/>
        </w:rPr>
        <w:t>1</w:t>
      </w:r>
      <w:r w:rsidRPr="00882036">
        <w:rPr>
          <w:rFonts w:asciiTheme="minorEastAsia" w:eastAsiaTheme="minorEastAsia" w:hAnsiTheme="minorEastAsia" w:cs="宋体" w:hint="eastAsia"/>
          <w:kern w:val="0"/>
          <w:sz w:val="28"/>
          <w:szCs w:val="28"/>
        </w:rPr>
        <w:t>、</w:t>
      </w:r>
      <w:r w:rsidRPr="00882036">
        <w:rPr>
          <w:rFonts w:asciiTheme="minorEastAsia" w:eastAsiaTheme="minorEastAsia" w:hAnsiTheme="minorEastAsia" w:cs="宋体" w:hint="eastAsia"/>
          <w:color w:val="000000" w:themeColor="text1"/>
          <w:kern w:val="0"/>
          <w:sz w:val="28"/>
          <w:szCs w:val="28"/>
        </w:rPr>
        <w:t>产品质量保证期自验收合格之日1年（具体以供应商承诺为准）；</w:t>
      </w:r>
      <w:r w:rsidRPr="00882036">
        <w:rPr>
          <w:rFonts w:asciiTheme="minorEastAsia" w:eastAsiaTheme="minorEastAsia" w:hAnsiTheme="minorEastAsia" w:cs="宋体" w:hint="eastAsia"/>
          <w:kern w:val="0"/>
          <w:sz w:val="28"/>
          <w:szCs w:val="28"/>
        </w:rPr>
        <w:t>我院提出供货需求后确保货源充足，必须在规定时间</w:t>
      </w:r>
      <w:r w:rsidRPr="00882036">
        <w:rPr>
          <w:rFonts w:ascii="宋体" w:hAnsi="宋体" w:cs="宋体" w:hint="eastAsia"/>
          <w:kern w:val="0"/>
          <w:sz w:val="28"/>
          <w:szCs w:val="28"/>
        </w:rPr>
        <w:t>将当季结婚职工的提货券送到工会办。</w:t>
      </w:r>
      <w:r w:rsidRPr="00882036">
        <w:rPr>
          <w:rFonts w:asciiTheme="minorEastAsia" w:eastAsiaTheme="minorEastAsia" w:hAnsiTheme="minorEastAsia" w:cs="宋体" w:hint="eastAsia"/>
          <w:kern w:val="0"/>
          <w:sz w:val="28"/>
          <w:szCs w:val="28"/>
        </w:rPr>
        <w:t>我院根据供货情况随时进行抽检，如不合格则取消供应商资格。</w:t>
      </w:r>
    </w:p>
    <w:p w:rsidR="008647C1" w:rsidRDefault="008647C1" w:rsidP="008647C1">
      <w:pPr>
        <w:spacing w:line="480" w:lineRule="exact"/>
        <w:ind w:firstLineChars="200" w:firstLine="560"/>
        <w:jc w:val="left"/>
        <w:rPr>
          <w:rFonts w:asciiTheme="minorEastAsia" w:eastAsiaTheme="minorEastAsia" w:hAnsiTheme="minorEastAsia" w:cs="宋体"/>
          <w:kern w:val="0"/>
          <w:sz w:val="28"/>
          <w:szCs w:val="28"/>
        </w:rPr>
      </w:pPr>
      <w:r w:rsidRPr="003D3D2D">
        <w:rPr>
          <w:rFonts w:asciiTheme="minorEastAsia" w:eastAsiaTheme="minorEastAsia" w:hAnsiTheme="minorEastAsia" w:cs="宋体"/>
          <w:kern w:val="0"/>
          <w:sz w:val="28"/>
          <w:szCs w:val="28"/>
        </w:rPr>
        <w:t>2</w:t>
      </w:r>
      <w:r w:rsidRPr="003D3D2D">
        <w:rPr>
          <w:rFonts w:asciiTheme="minorEastAsia" w:eastAsiaTheme="minorEastAsia" w:hAnsiTheme="minorEastAsia" w:cs="宋体" w:hint="eastAsia"/>
          <w:kern w:val="0"/>
          <w:sz w:val="28"/>
          <w:szCs w:val="28"/>
        </w:rPr>
        <w:t>、投标</w:t>
      </w:r>
      <w:r w:rsidRPr="00882036">
        <w:rPr>
          <w:rFonts w:asciiTheme="minorEastAsia" w:eastAsiaTheme="minorEastAsia" w:hAnsiTheme="minorEastAsia" w:cs="宋体" w:hint="eastAsia"/>
          <w:kern w:val="0"/>
          <w:sz w:val="28"/>
          <w:szCs w:val="28"/>
        </w:rPr>
        <w:t>产品须附检验合格证（即标识），如实标明产品名称、规格、重量、质量等级、原料、执行标准、检验员工号、生产单位名称、地址等内容。</w:t>
      </w:r>
      <w:r w:rsidRPr="003D3D2D">
        <w:rPr>
          <w:rFonts w:asciiTheme="minorEastAsia" w:eastAsiaTheme="minorEastAsia" w:hAnsiTheme="minorEastAsia" w:cs="宋体" w:hint="eastAsia"/>
          <w:kern w:val="0"/>
          <w:sz w:val="28"/>
          <w:szCs w:val="28"/>
        </w:rPr>
        <w:t>货品质量应符合国家相应的行业标准及地区要求。 到货后，我院到现场进行验收。其货物的包装、品种、型号、规格、质量等不符合规定，</w:t>
      </w:r>
      <w:r w:rsidRPr="00882036">
        <w:rPr>
          <w:rFonts w:asciiTheme="minorEastAsia" w:eastAsiaTheme="minorEastAsia" w:hAnsiTheme="minorEastAsia" w:cs="宋体" w:hint="eastAsia"/>
          <w:kern w:val="0"/>
          <w:sz w:val="28"/>
          <w:szCs w:val="28"/>
        </w:rPr>
        <w:t>我院</w:t>
      </w:r>
      <w:r w:rsidRPr="003D3D2D">
        <w:rPr>
          <w:rFonts w:asciiTheme="minorEastAsia" w:eastAsiaTheme="minorEastAsia" w:hAnsiTheme="minorEastAsia" w:cs="宋体" w:hint="eastAsia"/>
          <w:kern w:val="0"/>
          <w:sz w:val="28"/>
          <w:szCs w:val="28"/>
        </w:rPr>
        <w:t>有权拒验收。中标方在交货的同时应提交材料合格证、使用说明书等相关证明和资料。</w:t>
      </w:r>
    </w:p>
    <w:p w:rsidR="008647C1" w:rsidRPr="001A35FA" w:rsidRDefault="008647C1" w:rsidP="008647C1">
      <w:pPr>
        <w:spacing w:line="480" w:lineRule="exact"/>
        <w:ind w:firstLineChars="200" w:firstLine="560"/>
        <w:jc w:val="left"/>
        <w:rPr>
          <w:rFonts w:asciiTheme="minorEastAsia" w:eastAsiaTheme="minorEastAsia" w:hAnsiTheme="minorEastAsia" w:cs="宋体"/>
          <w:color w:val="000000" w:themeColor="text1"/>
          <w:kern w:val="0"/>
          <w:sz w:val="28"/>
          <w:szCs w:val="28"/>
        </w:rPr>
      </w:pPr>
      <w:r w:rsidRPr="001A35FA">
        <w:rPr>
          <w:rFonts w:asciiTheme="minorEastAsia" w:eastAsiaTheme="minorEastAsia" w:hAnsiTheme="minorEastAsia" w:cs="宋体" w:hint="eastAsia"/>
          <w:color w:val="000000" w:themeColor="text1"/>
          <w:kern w:val="0"/>
          <w:sz w:val="28"/>
          <w:szCs w:val="28"/>
        </w:rPr>
        <w:lastRenderedPageBreak/>
        <w:t>3、提供优质持续性服务，货源充足，送券上门。职工凭</w:t>
      </w:r>
      <w:r w:rsidR="00A33986" w:rsidRPr="001A35FA">
        <w:rPr>
          <w:rFonts w:asciiTheme="minorEastAsia" w:eastAsiaTheme="minorEastAsia" w:hAnsiTheme="minorEastAsia" w:cs="宋体" w:hint="eastAsia"/>
          <w:color w:val="000000" w:themeColor="text1"/>
          <w:kern w:val="0"/>
          <w:sz w:val="28"/>
          <w:szCs w:val="28"/>
        </w:rPr>
        <w:t>券</w:t>
      </w:r>
      <w:r w:rsidRPr="001A35FA">
        <w:rPr>
          <w:rFonts w:asciiTheme="minorEastAsia" w:eastAsiaTheme="minorEastAsia" w:hAnsiTheme="minorEastAsia" w:cs="宋体" w:hint="eastAsia"/>
          <w:color w:val="000000" w:themeColor="text1"/>
          <w:kern w:val="0"/>
          <w:sz w:val="28"/>
          <w:szCs w:val="28"/>
        </w:rPr>
        <w:t>提货时可根据需要调换店内同价位其他家纺物品，免费上门为新婚职工提供试铺服务。</w:t>
      </w:r>
    </w:p>
    <w:p w:rsidR="008647C1" w:rsidRPr="00596025" w:rsidRDefault="008647C1" w:rsidP="008647C1">
      <w:pPr>
        <w:spacing w:line="480" w:lineRule="exact"/>
        <w:ind w:firstLineChars="200" w:firstLine="560"/>
        <w:jc w:val="left"/>
        <w:rPr>
          <w:rFonts w:ascii="宋体" w:hAnsi="宋体" w:cs="宋体"/>
          <w:b/>
          <w:bCs/>
          <w:kern w:val="0"/>
          <w:sz w:val="28"/>
          <w:szCs w:val="28"/>
        </w:rPr>
      </w:pPr>
      <w:r>
        <w:rPr>
          <w:rFonts w:asciiTheme="minorEastAsia" w:eastAsiaTheme="minorEastAsia" w:hAnsiTheme="minorEastAsia" w:cs="宋体" w:hint="eastAsia"/>
          <w:kern w:val="0"/>
          <w:sz w:val="28"/>
          <w:szCs w:val="28"/>
        </w:rPr>
        <w:t>4</w:t>
      </w:r>
      <w:r w:rsidRPr="003D3D2D">
        <w:rPr>
          <w:rFonts w:asciiTheme="minorEastAsia" w:eastAsiaTheme="minorEastAsia" w:hAnsiTheme="minorEastAsia" w:cs="宋体" w:hint="eastAsia"/>
          <w:kern w:val="0"/>
          <w:sz w:val="28"/>
          <w:szCs w:val="28"/>
        </w:rPr>
        <w:t>、投标人在中标并签定合同后,如不能履行合同的,所造成损失均由投标人赔偿，并被列入宜昌市中心人民医院供应商黑名单,并上报至相关监管部门。</w:t>
      </w:r>
    </w:p>
    <w:p w:rsidR="00210978" w:rsidRDefault="00002DB5" w:rsidP="00110A4C">
      <w:pPr>
        <w:jc w:val="left"/>
        <w:rPr>
          <w:rFonts w:ascii="宋体" w:hAnsi="宋体" w:cs="宋体"/>
          <w:b/>
          <w:kern w:val="0"/>
          <w:sz w:val="28"/>
          <w:szCs w:val="28"/>
        </w:rPr>
      </w:pPr>
      <w:r w:rsidRPr="00210978">
        <w:rPr>
          <w:rFonts w:ascii="宋体" w:hAnsi="宋体" w:cs="宋体" w:hint="eastAsia"/>
          <w:b/>
          <w:kern w:val="0"/>
          <w:sz w:val="28"/>
          <w:szCs w:val="28"/>
        </w:rPr>
        <w:t>四、</w:t>
      </w:r>
      <w:r w:rsidR="005614F8">
        <w:rPr>
          <w:rFonts w:ascii="宋体" w:hAnsi="宋体" w:cs="宋体" w:hint="eastAsia"/>
          <w:b/>
          <w:kern w:val="0"/>
          <w:sz w:val="28"/>
          <w:szCs w:val="28"/>
        </w:rPr>
        <w:t>评审标准</w:t>
      </w:r>
    </w:p>
    <w:p w:rsidR="005614F8" w:rsidRDefault="005614F8" w:rsidP="005614F8">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sidRPr="00127E31">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F61019" w:rsidP="00F61019">
            <w:pPr>
              <w:spacing w:line="460" w:lineRule="exact"/>
              <w:rPr>
                <w:rFonts w:ascii="宋体" w:hAnsi="宋体"/>
                <w:sz w:val="24"/>
                <w:szCs w:val="24"/>
              </w:rPr>
            </w:pPr>
            <w:r>
              <w:rPr>
                <w:rFonts w:ascii="宋体" w:hAnsi="宋体" w:hint="eastAsia"/>
                <w:sz w:val="24"/>
                <w:szCs w:val="24"/>
              </w:rPr>
              <w:t xml:space="preserve">    </w:t>
            </w:r>
            <w:r w:rsidR="001720DE">
              <w:rPr>
                <w:rFonts w:ascii="宋体" w:hAnsi="宋体" w:hint="eastAsia"/>
                <w:sz w:val="24"/>
                <w:szCs w:val="24"/>
              </w:rPr>
              <w:t>资格性</w:t>
            </w:r>
            <w:r w:rsidR="001720DE">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w:t>
            </w:r>
            <w:r w:rsidRPr="00D90F1E">
              <w:rPr>
                <w:rFonts w:ascii="宋体" w:hAnsi="宋体" w:hint="eastAsia"/>
                <w:sz w:val="24"/>
              </w:rPr>
              <w:lastRenderedPageBreak/>
              <w:t>实质性内容的</w:t>
            </w:r>
          </w:p>
        </w:tc>
      </w:tr>
    </w:tbl>
    <w:p w:rsidR="005614F8" w:rsidRDefault="005614F8" w:rsidP="005614F8">
      <w:pPr>
        <w:jc w:val="center"/>
        <w:rPr>
          <w:rFonts w:ascii="宋体" w:hAnsi="宋体" w:cs="宋体"/>
          <w:bCs/>
          <w:kern w:val="0"/>
          <w:sz w:val="28"/>
          <w:szCs w:val="28"/>
        </w:rPr>
      </w:pPr>
      <w:r w:rsidRPr="00127E31">
        <w:rPr>
          <w:rFonts w:ascii="宋体" w:hAnsi="宋体" w:cs="宋体" w:hint="eastAsia"/>
          <w:bCs/>
          <w:kern w:val="0"/>
          <w:sz w:val="28"/>
          <w:szCs w:val="28"/>
        </w:rPr>
        <w:lastRenderedPageBreak/>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5614F8" w:rsidTr="005614F8">
        <w:trPr>
          <w:trHeight w:val="532"/>
          <w:jc w:val="center"/>
        </w:trPr>
        <w:tc>
          <w:tcPr>
            <w:tcW w:w="745" w:type="dxa"/>
            <w:vAlign w:val="center"/>
          </w:tcPr>
          <w:p w:rsidR="005614F8" w:rsidRPr="005614F8" w:rsidRDefault="005614F8" w:rsidP="00484E20">
            <w:pPr>
              <w:snapToGrid w:val="0"/>
              <w:spacing w:line="400" w:lineRule="exact"/>
              <w:jc w:val="center"/>
              <w:rPr>
                <w:rFonts w:hAnsi="宋体" w:cs="宋体"/>
                <w:sz w:val="24"/>
                <w:szCs w:val="28"/>
              </w:rPr>
            </w:pPr>
            <w:r w:rsidRPr="005614F8">
              <w:rPr>
                <w:rFonts w:hAnsi="宋体" w:cs="宋体" w:hint="eastAsia"/>
                <w:sz w:val="24"/>
                <w:szCs w:val="28"/>
              </w:rPr>
              <w:t>内容</w:t>
            </w:r>
          </w:p>
        </w:tc>
        <w:tc>
          <w:tcPr>
            <w:tcW w:w="1276" w:type="dxa"/>
            <w:vAlign w:val="center"/>
          </w:tcPr>
          <w:p w:rsidR="005614F8" w:rsidRPr="005614F8" w:rsidRDefault="005614F8" w:rsidP="00484E20">
            <w:pPr>
              <w:snapToGrid w:val="0"/>
              <w:spacing w:line="400" w:lineRule="exact"/>
              <w:jc w:val="center"/>
              <w:rPr>
                <w:rFonts w:hAnsi="宋体" w:cs="宋体"/>
                <w:sz w:val="24"/>
                <w:szCs w:val="28"/>
              </w:rPr>
            </w:pPr>
            <w:r w:rsidRPr="005614F8">
              <w:rPr>
                <w:rFonts w:hAnsi="宋体" w:cs="宋体" w:hint="eastAsia"/>
                <w:sz w:val="24"/>
                <w:szCs w:val="28"/>
              </w:rPr>
              <w:t>评审因素</w:t>
            </w:r>
          </w:p>
        </w:tc>
        <w:tc>
          <w:tcPr>
            <w:tcW w:w="851" w:type="dxa"/>
            <w:vAlign w:val="center"/>
          </w:tcPr>
          <w:p w:rsidR="005614F8" w:rsidRPr="005614F8" w:rsidRDefault="005614F8" w:rsidP="00484E20">
            <w:pPr>
              <w:snapToGrid w:val="0"/>
              <w:spacing w:line="400" w:lineRule="exact"/>
              <w:jc w:val="center"/>
              <w:rPr>
                <w:rFonts w:hAnsi="宋体" w:cs="宋体"/>
                <w:sz w:val="24"/>
                <w:szCs w:val="28"/>
              </w:rPr>
            </w:pPr>
            <w:r w:rsidRPr="005614F8">
              <w:rPr>
                <w:rFonts w:hAnsi="宋体" w:cs="宋体" w:hint="eastAsia"/>
                <w:sz w:val="24"/>
                <w:szCs w:val="28"/>
              </w:rPr>
              <w:t>分值</w:t>
            </w:r>
          </w:p>
        </w:tc>
        <w:tc>
          <w:tcPr>
            <w:tcW w:w="6923" w:type="dxa"/>
            <w:vAlign w:val="center"/>
          </w:tcPr>
          <w:p w:rsidR="005614F8" w:rsidRPr="005614F8" w:rsidRDefault="005614F8" w:rsidP="00484E20">
            <w:pPr>
              <w:snapToGrid w:val="0"/>
              <w:spacing w:line="400" w:lineRule="exact"/>
              <w:jc w:val="center"/>
              <w:rPr>
                <w:rFonts w:hAnsi="宋体" w:cs="宋体"/>
                <w:sz w:val="24"/>
                <w:szCs w:val="28"/>
              </w:rPr>
            </w:pPr>
            <w:r w:rsidRPr="005614F8">
              <w:rPr>
                <w:rFonts w:hAnsi="宋体" w:cs="宋体" w:hint="eastAsia"/>
                <w:sz w:val="24"/>
                <w:szCs w:val="28"/>
              </w:rPr>
              <w:t>评审标准</w:t>
            </w:r>
          </w:p>
        </w:tc>
      </w:tr>
      <w:tr w:rsidR="001C3D60" w:rsidTr="001C3D60">
        <w:trPr>
          <w:trHeight w:val="815"/>
          <w:jc w:val="center"/>
        </w:trPr>
        <w:tc>
          <w:tcPr>
            <w:tcW w:w="745" w:type="dxa"/>
            <w:vMerge w:val="restart"/>
            <w:vAlign w:val="center"/>
          </w:tcPr>
          <w:p w:rsidR="001C3D60" w:rsidRPr="001C3D60" w:rsidRDefault="001C3D60" w:rsidP="001C3D60">
            <w:pPr>
              <w:jc w:val="center"/>
              <w:rPr>
                <w:rFonts w:hAnsi="宋体" w:cs="宋体"/>
                <w:sz w:val="24"/>
                <w:szCs w:val="28"/>
              </w:rPr>
            </w:pPr>
            <w:r w:rsidRPr="001C3D60">
              <w:rPr>
                <w:rFonts w:hAnsi="宋体" w:cs="宋体" w:hint="eastAsia"/>
                <w:sz w:val="24"/>
                <w:szCs w:val="28"/>
              </w:rPr>
              <w:t>商</w:t>
            </w:r>
          </w:p>
          <w:p w:rsidR="001C3D60" w:rsidRPr="001C3D60" w:rsidRDefault="001C3D60" w:rsidP="001C3D60">
            <w:pPr>
              <w:jc w:val="center"/>
              <w:rPr>
                <w:rFonts w:hAnsi="宋体" w:cs="宋体"/>
                <w:sz w:val="24"/>
                <w:szCs w:val="28"/>
              </w:rPr>
            </w:pPr>
            <w:r w:rsidRPr="001C3D60">
              <w:rPr>
                <w:rFonts w:hAnsi="宋体" w:cs="宋体" w:hint="eastAsia"/>
                <w:sz w:val="24"/>
                <w:szCs w:val="28"/>
              </w:rPr>
              <w:t>务</w:t>
            </w:r>
          </w:p>
          <w:p w:rsidR="001C3D60" w:rsidRPr="001C3D60" w:rsidRDefault="001C3D60" w:rsidP="001C3D60">
            <w:pPr>
              <w:jc w:val="center"/>
              <w:rPr>
                <w:rFonts w:hAnsi="宋体" w:cs="宋体"/>
                <w:sz w:val="24"/>
                <w:szCs w:val="28"/>
              </w:rPr>
            </w:pPr>
            <w:r w:rsidRPr="001C3D60">
              <w:rPr>
                <w:rFonts w:hAnsi="宋体" w:cs="宋体" w:hint="eastAsia"/>
                <w:sz w:val="24"/>
                <w:szCs w:val="28"/>
              </w:rPr>
              <w:t>评</w:t>
            </w:r>
          </w:p>
          <w:p w:rsidR="001C3D60" w:rsidRPr="001C3D60" w:rsidRDefault="001C3D60" w:rsidP="001C3D60">
            <w:pPr>
              <w:jc w:val="center"/>
              <w:rPr>
                <w:rFonts w:hAnsi="宋体" w:cs="宋体"/>
                <w:sz w:val="24"/>
                <w:szCs w:val="28"/>
              </w:rPr>
            </w:pPr>
            <w:r w:rsidRPr="001C3D60">
              <w:rPr>
                <w:rFonts w:hAnsi="宋体" w:cs="宋体" w:hint="eastAsia"/>
                <w:sz w:val="24"/>
                <w:szCs w:val="28"/>
              </w:rPr>
              <w:t>审</w:t>
            </w:r>
          </w:p>
        </w:tc>
        <w:tc>
          <w:tcPr>
            <w:tcW w:w="1276" w:type="dxa"/>
            <w:vAlign w:val="center"/>
          </w:tcPr>
          <w:p w:rsidR="001C3D60" w:rsidRPr="006C5F43" w:rsidRDefault="001C3D60" w:rsidP="006C5F43">
            <w:pPr>
              <w:snapToGrid w:val="0"/>
              <w:spacing w:line="400" w:lineRule="exact"/>
              <w:jc w:val="center"/>
              <w:rPr>
                <w:rFonts w:hAnsi="宋体" w:cs="宋体"/>
                <w:sz w:val="24"/>
                <w:szCs w:val="28"/>
              </w:rPr>
            </w:pPr>
            <w:r w:rsidRPr="006C5F43">
              <w:rPr>
                <w:rFonts w:hAnsi="宋体" w:cs="宋体" w:hint="eastAsia"/>
                <w:sz w:val="24"/>
                <w:szCs w:val="28"/>
              </w:rPr>
              <w:t>投标文件制作</w:t>
            </w:r>
          </w:p>
        </w:tc>
        <w:tc>
          <w:tcPr>
            <w:tcW w:w="851" w:type="dxa"/>
            <w:vAlign w:val="center"/>
          </w:tcPr>
          <w:p w:rsidR="001C3D60" w:rsidRPr="006C5F43" w:rsidRDefault="001C3D60" w:rsidP="006C5F43">
            <w:pPr>
              <w:snapToGrid w:val="0"/>
              <w:spacing w:line="400" w:lineRule="exact"/>
              <w:jc w:val="center"/>
              <w:rPr>
                <w:rFonts w:hAnsi="宋体" w:cs="宋体"/>
                <w:sz w:val="24"/>
                <w:szCs w:val="28"/>
              </w:rPr>
            </w:pPr>
            <w:r w:rsidRPr="006C5F43">
              <w:rPr>
                <w:rFonts w:hAnsi="宋体" w:cs="宋体" w:hint="eastAsia"/>
                <w:sz w:val="24"/>
                <w:szCs w:val="28"/>
              </w:rPr>
              <w:t>2</w:t>
            </w:r>
            <w:r w:rsidR="006C5F43">
              <w:rPr>
                <w:rFonts w:hAnsi="宋体" w:cs="宋体" w:hint="eastAsia"/>
                <w:sz w:val="24"/>
                <w:szCs w:val="28"/>
              </w:rPr>
              <w:t>分</w:t>
            </w:r>
          </w:p>
        </w:tc>
        <w:tc>
          <w:tcPr>
            <w:tcW w:w="6923" w:type="dxa"/>
            <w:vAlign w:val="center"/>
          </w:tcPr>
          <w:p w:rsidR="001C3D60" w:rsidRPr="001C3D60" w:rsidRDefault="001C3D60" w:rsidP="001C3D60">
            <w:pPr>
              <w:widowControl/>
              <w:ind w:firstLineChars="196" w:firstLine="470"/>
              <w:rPr>
                <w:rFonts w:hAnsi="宋体"/>
                <w:sz w:val="24"/>
                <w:szCs w:val="28"/>
              </w:rPr>
            </w:pPr>
            <w:r w:rsidRPr="001C3D60">
              <w:rPr>
                <w:rFonts w:hAnsi="宋体" w:hint="eastAsia"/>
                <w:sz w:val="24"/>
                <w:szCs w:val="28"/>
              </w:rPr>
              <w:t>投标文件制作规范、查阅</w:t>
            </w:r>
            <w:r w:rsidRPr="001C3D60">
              <w:rPr>
                <w:rFonts w:hAnsi="宋体"/>
                <w:sz w:val="24"/>
                <w:szCs w:val="28"/>
              </w:rPr>
              <w:t>方便、</w:t>
            </w:r>
            <w:r w:rsidRPr="001C3D60">
              <w:rPr>
                <w:rFonts w:hAnsi="宋体" w:hint="eastAsia"/>
                <w:sz w:val="24"/>
                <w:szCs w:val="28"/>
              </w:rPr>
              <w:t>图文清晰、内容完整。</w:t>
            </w:r>
            <w:r w:rsidRPr="001C3D60">
              <w:rPr>
                <w:rFonts w:hAnsi="宋体"/>
                <w:sz w:val="24"/>
                <w:szCs w:val="28"/>
              </w:rPr>
              <w:t>好</w:t>
            </w:r>
            <w:r w:rsidRPr="001C3D60">
              <w:rPr>
                <w:rFonts w:hAnsi="宋体" w:hint="eastAsia"/>
                <w:sz w:val="24"/>
                <w:szCs w:val="28"/>
              </w:rPr>
              <w:t>的得</w:t>
            </w:r>
            <w:r w:rsidRPr="001C3D60">
              <w:rPr>
                <w:rFonts w:hAnsi="宋体" w:hint="eastAsia"/>
                <w:sz w:val="24"/>
                <w:szCs w:val="28"/>
              </w:rPr>
              <w:t>2</w:t>
            </w:r>
            <w:r w:rsidRPr="001C3D60">
              <w:rPr>
                <w:rFonts w:hAnsi="宋体" w:hint="eastAsia"/>
                <w:sz w:val="24"/>
                <w:szCs w:val="28"/>
              </w:rPr>
              <w:t>分，较好</w:t>
            </w:r>
            <w:r w:rsidRPr="001C3D60">
              <w:rPr>
                <w:rFonts w:hAnsi="宋体"/>
                <w:sz w:val="24"/>
                <w:szCs w:val="28"/>
              </w:rPr>
              <w:t>得</w:t>
            </w:r>
            <w:r w:rsidRPr="001C3D60">
              <w:rPr>
                <w:rFonts w:hAnsi="宋体" w:hint="eastAsia"/>
                <w:sz w:val="24"/>
                <w:szCs w:val="28"/>
              </w:rPr>
              <w:t>1</w:t>
            </w:r>
            <w:r w:rsidRPr="001C3D60">
              <w:rPr>
                <w:rFonts w:hAnsi="宋体" w:hint="eastAsia"/>
                <w:sz w:val="24"/>
                <w:szCs w:val="28"/>
              </w:rPr>
              <w:t>分</w:t>
            </w:r>
            <w:r w:rsidRPr="001C3D60">
              <w:rPr>
                <w:rFonts w:hAnsi="宋体"/>
                <w:sz w:val="24"/>
                <w:szCs w:val="28"/>
              </w:rPr>
              <w:t>，</w:t>
            </w:r>
            <w:r w:rsidRPr="001C3D60">
              <w:rPr>
                <w:rFonts w:hAnsi="宋体" w:hint="eastAsia"/>
                <w:sz w:val="24"/>
                <w:szCs w:val="28"/>
              </w:rPr>
              <w:t>一般</w:t>
            </w:r>
            <w:r w:rsidRPr="001C3D60">
              <w:rPr>
                <w:rFonts w:hAnsi="宋体"/>
                <w:sz w:val="24"/>
                <w:szCs w:val="28"/>
              </w:rPr>
              <w:t>得</w:t>
            </w:r>
            <w:r w:rsidRPr="001C3D60">
              <w:rPr>
                <w:rFonts w:hAnsi="宋体" w:hint="eastAsia"/>
                <w:sz w:val="24"/>
                <w:szCs w:val="28"/>
              </w:rPr>
              <w:t>0.5</w:t>
            </w:r>
            <w:r w:rsidRPr="001C3D60">
              <w:rPr>
                <w:rFonts w:hAnsi="宋体" w:hint="eastAsia"/>
                <w:sz w:val="24"/>
                <w:szCs w:val="28"/>
              </w:rPr>
              <w:t>分。</w:t>
            </w:r>
          </w:p>
        </w:tc>
      </w:tr>
      <w:tr w:rsidR="001C3D60" w:rsidTr="001C3D60">
        <w:trPr>
          <w:trHeight w:val="698"/>
          <w:jc w:val="center"/>
        </w:trPr>
        <w:tc>
          <w:tcPr>
            <w:tcW w:w="745" w:type="dxa"/>
            <w:vMerge/>
            <w:vAlign w:val="center"/>
          </w:tcPr>
          <w:p w:rsidR="001C3D60" w:rsidRPr="001C3D60" w:rsidRDefault="001C3D60" w:rsidP="001C3D60">
            <w:pPr>
              <w:jc w:val="center"/>
              <w:rPr>
                <w:rFonts w:hAnsi="宋体" w:cs="宋体"/>
                <w:sz w:val="24"/>
                <w:szCs w:val="28"/>
              </w:rPr>
            </w:pPr>
          </w:p>
        </w:tc>
        <w:tc>
          <w:tcPr>
            <w:tcW w:w="1276" w:type="dxa"/>
            <w:vAlign w:val="center"/>
          </w:tcPr>
          <w:p w:rsidR="001C3D60" w:rsidRPr="006C5F43" w:rsidRDefault="001C3D60" w:rsidP="006C5F43">
            <w:pPr>
              <w:snapToGrid w:val="0"/>
              <w:spacing w:line="400" w:lineRule="exact"/>
              <w:jc w:val="center"/>
              <w:rPr>
                <w:rFonts w:hAnsi="宋体" w:cs="宋体"/>
                <w:sz w:val="24"/>
                <w:szCs w:val="28"/>
              </w:rPr>
            </w:pPr>
            <w:r w:rsidRPr="006C5F43">
              <w:rPr>
                <w:rFonts w:hAnsi="宋体" w:cs="宋体" w:hint="eastAsia"/>
                <w:sz w:val="24"/>
                <w:szCs w:val="28"/>
              </w:rPr>
              <w:t>类似</w:t>
            </w:r>
            <w:r w:rsidRPr="006C5F43">
              <w:rPr>
                <w:rFonts w:hAnsi="宋体" w:cs="宋体"/>
                <w:sz w:val="24"/>
                <w:szCs w:val="28"/>
              </w:rPr>
              <w:t>项目业绩</w:t>
            </w:r>
          </w:p>
        </w:tc>
        <w:tc>
          <w:tcPr>
            <w:tcW w:w="851" w:type="dxa"/>
            <w:vAlign w:val="center"/>
          </w:tcPr>
          <w:p w:rsidR="001C3D60" w:rsidRPr="006C5F43" w:rsidRDefault="001C3D60" w:rsidP="006C5F43">
            <w:pPr>
              <w:snapToGrid w:val="0"/>
              <w:spacing w:line="400" w:lineRule="exact"/>
              <w:jc w:val="center"/>
              <w:rPr>
                <w:rFonts w:hAnsi="宋体" w:cs="宋体"/>
                <w:sz w:val="24"/>
                <w:szCs w:val="28"/>
              </w:rPr>
            </w:pPr>
            <w:r w:rsidRPr="006C5F43">
              <w:rPr>
                <w:rFonts w:hAnsi="宋体" w:cs="宋体" w:hint="eastAsia"/>
                <w:sz w:val="24"/>
                <w:szCs w:val="28"/>
              </w:rPr>
              <w:t>10</w:t>
            </w:r>
            <w:r w:rsidR="006C5F43">
              <w:rPr>
                <w:rFonts w:hAnsi="宋体" w:cs="宋体" w:hint="eastAsia"/>
                <w:sz w:val="24"/>
                <w:szCs w:val="28"/>
              </w:rPr>
              <w:t>分</w:t>
            </w:r>
          </w:p>
        </w:tc>
        <w:tc>
          <w:tcPr>
            <w:tcW w:w="6923" w:type="dxa"/>
            <w:vAlign w:val="center"/>
          </w:tcPr>
          <w:p w:rsidR="001C3D60" w:rsidRPr="001C3D60" w:rsidRDefault="001C3D60" w:rsidP="001C3D60">
            <w:pPr>
              <w:snapToGrid w:val="0"/>
              <w:ind w:firstLineChars="196" w:firstLine="470"/>
              <w:rPr>
                <w:rFonts w:hAnsi="宋体"/>
                <w:sz w:val="24"/>
                <w:szCs w:val="28"/>
              </w:rPr>
            </w:pPr>
            <w:r w:rsidRPr="001C3D60">
              <w:rPr>
                <w:rFonts w:hAnsi="宋体" w:hint="eastAsia"/>
                <w:sz w:val="24"/>
                <w:szCs w:val="28"/>
              </w:rPr>
              <w:t>投标人每具有一个类似项目业绩，得</w:t>
            </w:r>
            <w:r w:rsidRPr="001C3D60">
              <w:rPr>
                <w:rFonts w:hAnsi="宋体"/>
                <w:sz w:val="24"/>
                <w:szCs w:val="28"/>
              </w:rPr>
              <w:t>2.5</w:t>
            </w:r>
            <w:r w:rsidRPr="001C3D60">
              <w:rPr>
                <w:rFonts w:hAnsi="宋体" w:hint="eastAsia"/>
                <w:sz w:val="24"/>
                <w:szCs w:val="28"/>
              </w:rPr>
              <w:t>分，最多</w:t>
            </w:r>
            <w:r w:rsidRPr="001C3D60">
              <w:rPr>
                <w:rFonts w:hAnsi="宋体"/>
                <w:sz w:val="24"/>
                <w:szCs w:val="28"/>
              </w:rPr>
              <w:t>得</w:t>
            </w:r>
            <w:r w:rsidRPr="001C3D60">
              <w:rPr>
                <w:rFonts w:hAnsi="宋体" w:hint="eastAsia"/>
                <w:sz w:val="24"/>
                <w:szCs w:val="28"/>
              </w:rPr>
              <w:t>10</w:t>
            </w:r>
            <w:r w:rsidRPr="001C3D60">
              <w:rPr>
                <w:rFonts w:hAnsi="宋体" w:hint="eastAsia"/>
                <w:sz w:val="24"/>
                <w:szCs w:val="28"/>
              </w:rPr>
              <w:t>分</w:t>
            </w:r>
            <w:r w:rsidRPr="001C3D60">
              <w:rPr>
                <w:rFonts w:hAnsi="宋体"/>
                <w:sz w:val="24"/>
                <w:szCs w:val="28"/>
              </w:rPr>
              <w:t>。</w:t>
            </w:r>
            <w:r w:rsidRPr="001C3D60">
              <w:rPr>
                <w:rFonts w:hAnsi="宋体" w:hint="eastAsia"/>
                <w:sz w:val="24"/>
                <w:szCs w:val="28"/>
              </w:rPr>
              <w:t>（提供合同</w:t>
            </w:r>
            <w:r w:rsidRPr="001C3D60">
              <w:rPr>
                <w:rFonts w:hAnsi="宋体"/>
                <w:sz w:val="24"/>
                <w:szCs w:val="28"/>
              </w:rPr>
              <w:t>原件复印件</w:t>
            </w:r>
            <w:r w:rsidRPr="001C3D60">
              <w:rPr>
                <w:rFonts w:hAnsi="宋体" w:hint="eastAsia"/>
                <w:sz w:val="24"/>
                <w:szCs w:val="28"/>
              </w:rPr>
              <w:t>）</w:t>
            </w:r>
          </w:p>
        </w:tc>
      </w:tr>
      <w:tr w:rsidR="001C3D60" w:rsidTr="001C3D60">
        <w:trPr>
          <w:trHeight w:val="698"/>
          <w:jc w:val="center"/>
        </w:trPr>
        <w:tc>
          <w:tcPr>
            <w:tcW w:w="745" w:type="dxa"/>
            <w:vMerge/>
            <w:vAlign w:val="center"/>
          </w:tcPr>
          <w:p w:rsidR="001C3D60" w:rsidRPr="001C3D60" w:rsidRDefault="001C3D60" w:rsidP="001C3D60">
            <w:pPr>
              <w:jc w:val="center"/>
              <w:rPr>
                <w:rFonts w:hAnsi="宋体" w:cs="宋体"/>
                <w:sz w:val="24"/>
                <w:szCs w:val="28"/>
              </w:rPr>
            </w:pPr>
          </w:p>
        </w:tc>
        <w:tc>
          <w:tcPr>
            <w:tcW w:w="1276" w:type="dxa"/>
            <w:vAlign w:val="center"/>
          </w:tcPr>
          <w:p w:rsidR="001C3D60" w:rsidRPr="006C5F43" w:rsidRDefault="001C3D60" w:rsidP="006C5F43">
            <w:pPr>
              <w:snapToGrid w:val="0"/>
              <w:spacing w:line="400" w:lineRule="exact"/>
              <w:jc w:val="center"/>
              <w:rPr>
                <w:rFonts w:hAnsi="宋体" w:cs="宋体"/>
                <w:sz w:val="24"/>
                <w:szCs w:val="28"/>
              </w:rPr>
            </w:pPr>
            <w:r w:rsidRPr="006C5F43">
              <w:rPr>
                <w:rFonts w:hAnsi="宋体" w:cs="宋体" w:hint="eastAsia"/>
                <w:sz w:val="24"/>
                <w:szCs w:val="28"/>
              </w:rPr>
              <w:t>企业荣誉</w:t>
            </w:r>
          </w:p>
        </w:tc>
        <w:tc>
          <w:tcPr>
            <w:tcW w:w="851" w:type="dxa"/>
            <w:vAlign w:val="center"/>
          </w:tcPr>
          <w:p w:rsidR="001C3D60" w:rsidRPr="006C5F43" w:rsidRDefault="001C3D60" w:rsidP="006C5F43">
            <w:pPr>
              <w:snapToGrid w:val="0"/>
              <w:spacing w:line="400" w:lineRule="exact"/>
              <w:jc w:val="center"/>
              <w:rPr>
                <w:rFonts w:hAnsi="宋体" w:cs="宋体"/>
                <w:sz w:val="24"/>
                <w:szCs w:val="28"/>
              </w:rPr>
            </w:pPr>
            <w:r w:rsidRPr="006C5F43">
              <w:rPr>
                <w:rFonts w:hAnsi="宋体" w:cs="宋体"/>
                <w:sz w:val="24"/>
                <w:szCs w:val="28"/>
              </w:rPr>
              <w:t>8</w:t>
            </w:r>
            <w:r w:rsidR="006C5F43">
              <w:rPr>
                <w:rFonts w:hAnsi="宋体" w:cs="宋体" w:hint="eastAsia"/>
                <w:sz w:val="24"/>
                <w:szCs w:val="28"/>
              </w:rPr>
              <w:t>分</w:t>
            </w:r>
          </w:p>
        </w:tc>
        <w:tc>
          <w:tcPr>
            <w:tcW w:w="6923" w:type="dxa"/>
            <w:vAlign w:val="center"/>
          </w:tcPr>
          <w:p w:rsidR="001C3D60" w:rsidRPr="001C3D60" w:rsidRDefault="001C3D60" w:rsidP="001C3D60">
            <w:pPr>
              <w:snapToGrid w:val="0"/>
              <w:ind w:firstLineChars="196" w:firstLine="470"/>
              <w:rPr>
                <w:rFonts w:hAnsi="宋体"/>
                <w:sz w:val="24"/>
                <w:szCs w:val="28"/>
              </w:rPr>
            </w:pPr>
            <w:r w:rsidRPr="001C3D60">
              <w:rPr>
                <w:rFonts w:hAnsi="宋体" w:hint="eastAsia"/>
                <w:sz w:val="24"/>
                <w:szCs w:val="28"/>
              </w:rPr>
              <w:t>获得过</w:t>
            </w:r>
            <w:r w:rsidRPr="001C3D60">
              <w:rPr>
                <w:rFonts w:hAnsi="宋体"/>
                <w:sz w:val="24"/>
                <w:szCs w:val="28"/>
              </w:rPr>
              <w:t>相关奖励</w:t>
            </w:r>
            <w:r w:rsidRPr="001C3D60">
              <w:rPr>
                <w:rFonts w:hAnsi="宋体" w:hint="eastAsia"/>
                <w:sz w:val="24"/>
                <w:szCs w:val="28"/>
              </w:rPr>
              <w:t>、</w:t>
            </w:r>
            <w:r w:rsidRPr="001C3D60">
              <w:rPr>
                <w:rFonts w:hAnsi="宋体"/>
                <w:sz w:val="24"/>
                <w:szCs w:val="28"/>
              </w:rPr>
              <w:t>资格证书</w:t>
            </w:r>
            <w:r w:rsidRPr="001C3D60">
              <w:rPr>
                <w:rFonts w:hAnsi="宋体" w:hint="eastAsia"/>
                <w:sz w:val="24"/>
                <w:szCs w:val="28"/>
              </w:rPr>
              <w:t>，</w:t>
            </w:r>
            <w:r w:rsidRPr="001C3D60">
              <w:rPr>
                <w:rFonts w:hAnsi="宋体"/>
                <w:sz w:val="24"/>
                <w:szCs w:val="28"/>
              </w:rPr>
              <w:t>且在有效期内，</w:t>
            </w:r>
            <w:r w:rsidRPr="001C3D60">
              <w:rPr>
                <w:rFonts w:hAnsi="宋体" w:hint="eastAsia"/>
                <w:sz w:val="24"/>
                <w:szCs w:val="28"/>
              </w:rPr>
              <w:t>每</w:t>
            </w:r>
            <w:r w:rsidRPr="001C3D60">
              <w:rPr>
                <w:rFonts w:hAnsi="宋体"/>
                <w:sz w:val="24"/>
                <w:szCs w:val="28"/>
              </w:rPr>
              <w:t>提供一个得</w:t>
            </w:r>
            <w:r w:rsidRPr="001C3D60">
              <w:rPr>
                <w:rFonts w:hAnsi="宋体"/>
                <w:sz w:val="24"/>
                <w:szCs w:val="28"/>
              </w:rPr>
              <w:t>2</w:t>
            </w:r>
            <w:r w:rsidRPr="001C3D60">
              <w:rPr>
                <w:rFonts w:hAnsi="宋体" w:hint="eastAsia"/>
                <w:sz w:val="24"/>
                <w:szCs w:val="28"/>
              </w:rPr>
              <w:t>分</w:t>
            </w:r>
            <w:r w:rsidRPr="001C3D60">
              <w:rPr>
                <w:rFonts w:hAnsi="宋体"/>
                <w:sz w:val="24"/>
                <w:szCs w:val="28"/>
              </w:rPr>
              <w:t>，最多得</w:t>
            </w:r>
            <w:r w:rsidRPr="001C3D60">
              <w:rPr>
                <w:rFonts w:hAnsi="宋体"/>
                <w:sz w:val="24"/>
                <w:szCs w:val="28"/>
              </w:rPr>
              <w:t>8</w:t>
            </w:r>
            <w:r w:rsidRPr="001C3D60">
              <w:rPr>
                <w:rFonts w:hAnsi="宋体" w:hint="eastAsia"/>
                <w:sz w:val="24"/>
                <w:szCs w:val="28"/>
              </w:rPr>
              <w:t>分</w:t>
            </w:r>
            <w:r w:rsidRPr="001C3D60">
              <w:rPr>
                <w:rFonts w:hAnsi="宋体"/>
                <w:sz w:val="24"/>
                <w:szCs w:val="28"/>
              </w:rPr>
              <w:t>。</w:t>
            </w:r>
            <w:r w:rsidRPr="001C3D60">
              <w:rPr>
                <w:rFonts w:hAnsi="宋体" w:hint="eastAsia"/>
                <w:sz w:val="24"/>
                <w:szCs w:val="28"/>
              </w:rPr>
              <w:t>（提供证明</w:t>
            </w:r>
            <w:r w:rsidRPr="001C3D60">
              <w:rPr>
                <w:rFonts w:hAnsi="宋体"/>
                <w:sz w:val="24"/>
                <w:szCs w:val="28"/>
              </w:rPr>
              <w:t>材料）</w:t>
            </w:r>
          </w:p>
        </w:tc>
      </w:tr>
      <w:tr w:rsidR="001C3D60" w:rsidTr="001C3D60">
        <w:trPr>
          <w:trHeight w:val="1257"/>
          <w:jc w:val="center"/>
        </w:trPr>
        <w:tc>
          <w:tcPr>
            <w:tcW w:w="745" w:type="dxa"/>
            <w:vMerge w:val="restart"/>
            <w:vAlign w:val="center"/>
          </w:tcPr>
          <w:p w:rsidR="001C3D60" w:rsidRPr="001C3D60" w:rsidRDefault="001C3D60" w:rsidP="001C3D60">
            <w:pPr>
              <w:jc w:val="center"/>
              <w:rPr>
                <w:rFonts w:hAnsi="宋体" w:cs="宋体"/>
                <w:sz w:val="24"/>
                <w:szCs w:val="28"/>
              </w:rPr>
            </w:pPr>
            <w:r w:rsidRPr="001C3D60">
              <w:rPr>
                <w:rFonts w:hAnsi="宋体" w:cs="宋体" w:hint="eastAsia"/>
                <w:sz w:val="24"/>
                <w:szCs w:val="28"/>
              </w:rPr>
              <w:t>技</w:t>
            </w:r>
          </w:p>
          <w:p w:rsidR="001C3D60" w:rsidRPr="001C3D60" w:rsidRDefault="001C3D60" w:rsidP="001C3D60">
            <w:pPr>
              <w:jc w:val="center"/>
              <w:rPr>
                <w:rFonts w:hAnsi="宋体" w:cs="宋体"/>
                <w:sz w:val="24"/>
                <w:szCs w:val="28"/>
              </w:rPr>
            </w:pPr>
            <w:r w:rsidRPr="001C3D60">
              <w:rPr>
                <w:rFonts w:hAnsi="宋体" w:cs="宋体" w:hint="eastAsia"/>
                <w:sz w:val="24"/>
                <w:szCs w:val="28"/>
              </w:rPr>
              <w:t>术</w:t>
            </w:r>
          </w:p>
          <w:p w:rsidR="001C3D60" w:rsidRPr="001C3D60" w:rsidRDefault="001C3D60" w:rsidP="001C3D60">
            <w:pPr>
              <w:jc w:val="center"/>
              <w:rPr>
                <w:rFonts w:hAnsi="宋体" w:cs="宋体"/>
                <w:sz w:val="24"/>
                <w:szCs w:val="28"/>
              </w:rPr>
            </w:pPr>
            <w:r w:rsidRPr="001C3D60">
              <w:rPr>
                <w:rFonts w:hAnsi="宋体" w:cs="宋体" w:hint="eastAsia"/>
                <w:sz w:val="24"/>
                <w:szCs w:val="28"/>
              </w:rPr>
              <w:t>评</w:t>
            </w:r>
          </w:p>
          <w:p w:rsidR="001C3D60" w:rsidRPr="001C3D60" w:rsidRDefault="001C3D60" w:rsidP="001C3D60">
            <w:pPr>
              <w:jc w:val="center"/>
              <w:rPr>
                <w:rFonts w:hAnsi="宋体" w:cs="宋体"/>
                <w:sz w:val="24"/>
                <w:szCs w:val="28"/>
              </w:rPr>
            </w:pPr>
            <w:r w:rsidRPr="001C3D60">
              <w:rPr>
                <w:rFonts w:hAnsi="宋体" w:cs="宋体" w:hint="eastAsia"/>
                <w:sz w:val="24"/>
                <w:szCs w:val="28"/>
              </w:rPr>
              <w:t>审</w:t>
            </w:r>
          </w:p>
        </w:tc>
        <w:tc>
          <w:tcPr>
            <w:tcW w:w="1276" w:type="dxa"/>
            <w:vAlign w:val="center"/>
          </w:tcPr>
          <w:p w:rsidR="001C3D60" w:rsidRPr="006C5F43" w:rsidRDefault="001C3D60" w:rsidP="006C5F43">
            <w:pPr>
              <w:snapToGrid w:val="0"/>
              <w:spacing w:line="400" w:lineRule="exact"/>
              <w:jc w:val="center"/>
              <w:rPr>
                <w:rFonts w:hAnsi="宋体" w:cs="宋体"/>
                <w:sz w:val="24"/>
                <w:szCs w:val="28"/>
              </w:rPr>
            </w:pPr>
            <w:r w:rsidRPr="006C5F43">
              <w:rPr>
                <w:rFonts w:hAnsi="宋体" w:cs="宋体" w:hint="eastAsia"/>
                <w:sz w:val="24"/>
                <w:szCs w:val="28"/>
              </w:rPr>
              <w:t>质量</w:t>
            </w:r>
            <w:r w:rsidRPr="006C5F43">
              <w:rPr>
                <w:rFonts w:hAnsi="宋体" w:cs="宋体"/>
                <w:sz w:val="24"/>
                <w:szCs w:val="28"/>
              </w:rPr>
              <w:t>保证</w:t>
            </w:r>
          </w:p>
        </w:tc>
        <w:tc>
          <w:tcPr>
            <w:tcW w:w="851" w:type="dxa"/>
            <w:vAlign w:val="center"/>
          </w:tcPr>
          <w:p w:rsidR="001C3D60" w:rsidRPr="006C5F43" w:rsidRDefault="001C3D60" w:rsidP="006C5F43">
            <w:pPr>
              <w:snapToGrid w:val="0"/>
              <w:spacing w:line="400" w:lineRule="exact"/>
              <w:jc w:val="center"/>
              <w:rPr>
                <w:rFonts w:hAnsi="宋体" w:cs="宋体"/>
                <w:sz w:val="24"/>
                <w:szCs w:val="28"/>
              </w:rPr>
            </w:pPr>
            <w:r w:rsidRPr="006C5F43">
              <w:rPr>
                <w:rFonts w:hAnsi="宋体" w:cs="宋体" w:hint="eastAsia"/>
                <w:sz w:val="24"/>
                <w:szCs w:val="28"/>
              </w:rPr>
              <w:t>15</w:t>
            </w:r>
            <w:r w:rsidR="006C5F43">
              <w:rPr>
                <w:rFonts w:hAnsi="宋体" w:cs="宋体" w:hint="eastAsia"/>
                <w:sz w:val="24"/>
                <w:szCs w:val="28"/>
              </w:rPr>
              <w:t>分</w:t>
            </w:r>
          </w:p>
        </w:tc>
        <w:tc>
          <w:tcPr>
            <w:tcW w:w="6923" w:type="dxa"/>
            <w:vAlign w:val="center"/>
          </w:tcPr>
          <w:p w:rsidR="001C3D60" w:rsidRPr="001C3D60" w:rsidRDefault="001C3D60" w:rsidP="001C3D60">
            <w:pPr>
              <w:widowControl/>
              <w:ind w:firstLineChars="196" w:firstLine="470"/>
              <w:rPr>
                <w:rFonts w:hAnsi="宋体"/>
                <w:sz w:val="24"/>
                <w:szCs w:val="28"/>
              </w:rPr>
            </w:pPr>
            <w:r w:rsidRPr="001C3D60">
              <w:rPr>
                <w:rFonts w:hAnsi="宋体" w:hint="eastAsia"/>
                <w:sz w:val="24"/>
                <w:szCs w:val="28"/>
              </w:rPr>
              <w:t>具有完善的质量保证方案、检查方案、解决方案，根据投标人提供的方案进行</w:t>
            </w:r>
            <w:r w:rsidRPr="001C3D60">
              <w:rPr>
                <w:rFonts w:hAnsi="宋体"/>
                <w:sz w:val="24"/>
                <w:szCs w:val="28"/>
              </w:rPr>
              <w:t>比较，第一名</w:t>
            </w:r>
            <w:r w:rsidRPr="001C3D60">
              <w:rPr>
                <w:rFonts w:hAnsi="宋体" w:hint="eastAsia"/>
                <w:sz w:val="24"/>
                <w:szCs w:val="28"/>
              </w:rPr>
              <w:t>得</w:t>
            </w:r>
            <w:r w:rsidRPr="001C3D60">
              <w:rPr>
                <w:rFonts w:hAnsi="宋体" w:hint="eastAsia"/>
                <w:sz w:val="24"/>
                <w:szCs w:val="28"/>
              </w:rPr>
              <w:t>15</w:t>
            </w:r>
            <w:r w:rsidRPr="001C3D60">
              <w:rPr>
                <w:rFonts w:hAnsi="宋体" w:hint="eastAsia"/>
                <w:sz w:val="24"/>
                <w:szCs w:val="28"/>
              </w:rPr>
              <w:t>分</w:t>
            </w:r>
            <w:r w:rsidRPr="001C3D60">
              <w:rPr>
                <w:rFonts w:hAnsi="宋体"/>
                <w:sz w:val="24"/>
                <w:szCs w:val="28"/>
              </w:rPr>
              <w:t>，第二名</w:t>
            </w:r>
            <w:r w:rsidRPr="001C3D60">
              <w:rPr>
                <w:rFonts w:hAnsi="宋体" w:hint="eastAsia"/>
                <w:sz w:val="24"/>
                <w:szCs w:val="28"/>
              </w:rPr>
              <w:t>得</w:t>
            </w:r>
            <w:r w:rsidRPr="001C3D60">
              <w:rPr>
                <w:rFonts w:hAnsi="宋体" w:hint="eastAsia"/>
                <w:sz w:val="24"/>
                <w:szCs w:val="28"/>
              </w:rPr>
              <w:t>10</w:t>
            </w:r>
            <w:r w:rsidRPr="001C3D60">
              <w:rPr>
                <w:rFonts w:hAnsi="宋体" w:hint="eastAsia"/>
                <w:sz w:val="24"/>
                <w:szCs w:val="28"/>
              </w:rPr>
              <w:t>分</w:t>
            </w:r>
            <w:r w:rsidRPr="001C3D60">
              <w:rPr>
                <w:rFonts w:hAnsi="宋体"/>
                <w:sz w:val="24"/>
                <w:szCs w:val="28"/>
              </w:rPr>
              <w:t>，第三名</w:t>
            </w:r>
            <w:r w:rsidRPr="001C3D60">
              <w:rPr>
                <w:rFonts w:hAnsi="宋体" w:hint="eastAsia"/>
                <w:sz w:val="24"/>
                <w:szCs w:val="28"/>
              </w:rPr>
              <w:t>得</w:t>
            </w:r>
            <w:r w:rsidRPr="001C3D60">
              <w:rPr>
                <w:rFonts w:hAnsi="宋体" w:hint="eastAsia"/>
                <w:sz w:val="24"/>
                <w:szCs w:val="28"/>
              </w:rPr>
              <w:t>5</w:t>
            </w:r>
            <w:r w:rsidRPr="001C3D60">
              <w:rPr>
                <w:rFonts w:hAnsi="宋体" w:hint="eastAsia"/>
                <w:sz w:val="24"/>
                <w:szCs w:val="28"/>
              </w:rPr>
              <w:t>分</w:t>
            </w:r>
            <w:r w:rsidRPr="001C3D60">
              <w:rPr>
                <w:rFonts w:hAnsi="宋体"/>
                <w:sz w:val="24"/>
                <w:szCs w:val="28"/>
              </w:rPr>
              <w:t>，其他不得分。</w:t>
            </w:r>
            <w:r w:rsidRPr="001C3D60">
              <w:rPr>
                <w:rFonts w:hAnsi="宋体" w:hint="eastAsia"/>
                <w:sz w:val="24"/>
                <w:szCs w:val="28"/>
              </w:rPr>
              <w:t>（提供</w:t>
            </w:r>
            <w:r w:rsidRPr="001C3D60">
              <w:rPr>
                <w:rFonts w:hAnsi="宋体"/>
                <w:sz w:val="24"/>
                <w:szCs w:val="28"/>
              </w:rPr>
              <w:t>质量</w:t>
            </w:r>
            <w:r w:rsidRPr="001C3D60">
              <w:rPr>
                <w:rFonts w:hAnsi="宋体" w:hint="eastAsia"/>
                <w:sz w:val="24"/>
                <w:szCs w:val="28"/>
              </w:rPr>
              <w:t>保证</w:t>
            </w:r>
            <w:r w:rsidRPr="001C3D60">
              <w:rPr>
                <w:rFonts w:hAnsi="宋体"/>
                <w:sz w:val="24"/>
                <w:szCs w:val="28"/>
              </w:rPr>
              <w:t>方案）</w:t>
            </w:r>
          </w:p>
        </w:tc>
      </w:tr>
      <w:tr w:rsidR="001C3D60" w:rsidTr="001C3D60">
        <w:trPr>
          <w:trHeight w:val="991"/>
          <w:jc w:val="center"/>
        </w:trPr>
        <w:tc>
          <w:tcPr>
            <w:tcW w:w="745" w:type="dxa"/>
            <w:vMerge/>
            <w:vAlign w:val="center"/>
          </w:tcPr>
          <w:p w:rsidR="001C3D60" w:rsidRPr="001C3D60" w:rsidRDefault="001C3D60" w:rsidP="001C3D60">
            <w:pPr>
              <w:snapToGrid w:val="0"/>
              <w:ind w:firstLineChars="196" w:firstLine="470"/>
              <w:rPr>
                <w:rFonts w:hAnsi="宋体"/>
                <w:sz w:val="24"/>
                <w:szCs w:val="28"/>
              </w:rPr>
            </w:pPr>
          </w:p>
        </w:tc>
        <w:tc>
          <w:tcPr>
            <w:tcW w:w="1276" w:type="dxa"/>
            <w:vAlign w:val="center"/>
          </w:tcPr>
          <w:p w:rsidR="001C3D60" w:rsidRPr="006C5F43" w:rsidRDefault="001C3D60" w:rsidP="006C5F43">
            <w:pPr>
              <w:snapToGrid w:val="0"/>
              <w:spacing w:line="400" w:lineRule="exact"/>
              <w:jc w:val="center"/>
              <w:rPr>
                <w:rFonts w:hAnsi="宋体" w:cs="宋体"/>
                <w:sz w:val="24"/>
                <w:szCs w:val="28"/>
              </w:rPr>
            </w:pPr>
            <w:r w:rsidRPr="006C5F43">
              <w:rPr>
                <w:rFonts w:hAnsi="宋体" w:cs="宋体" w:hint="eastAsia"/>
                <w:sz w:val="24"/>
                <w:szCs w:val="28"/>
              </w:rPr>
              <w:t>供货</w:t>
            </w:r>
            <w:r w:rsidRPr="006C5F43">
              <w:rPr>
                <w:rFonts w:hAnsi="宋体" w:cs="宋体"/>
                <w:sz w:val="24"/>
                <w:szCs w:val="28"/>
              </w:rPr>
              <w:t>及售后服务</w:t>
            </w:r>
          </w:p>
        </w:tc>
        <w:tc>
          <w:tcPr>
            <w:tcW w:w="851" w:type="dxa"/>
            <w:vAlign w:val="center"/>
          </w:tcPr>
          <w:p w:rsidR="001C3D60" w:rsidRPr="006C5F43" w:rsidRDefault="001C3D60" w:rsidP="006C5F43">
            <w:pPr>
              <w:snapToGrid w:val="0"/>
              <w:spacing w:line="400" w:lineRule="exact"/>
              <w:jc w:val="center"/>
              <w:rPr>
                <w:rFonts w:hAnsi="宋体" w:cs="宋体"/>
                <w:sz w:val="24"/>
                <w:szCs w:val="28"/>
              </w:rPr>
            </w:pPr>
            <w:r w:rsidRPr="006C5F43">
              <w:rPr>
                <w:rFonts w:hAnsi="宋体" w:cs="宋体" w:hint="eastAsia"/>
                <w:sz w:val="24"/>
                <w:szCs w:val="28"/>
              </w:rPr>
              <w:t>15</w:t>
            </w:r>
            <w:r w:rsidR="006C5F43">
              <w:rPr>
                <w:rFonts w:hAnsi="宋体" w:cs="宋体" w:hint="eastAsia"/>
                <w:sz w:val="24"/>
                <w:szCs w:val="28"/>
              </w:rPr>
              <w:t>分</w:t>
            </w:r>
          </w:p>
        </w:tc>
        <w:tc>
          <w:tcPr>
            <w:tcW w:w="6923" w:type="dxa"/>
            <w:vAlign w:val="center"/>
          </w:tcPr>
          <w:p w:rsidR="001C3D60" w:rsidRPr="001C3D60" w:rsidRDefault="001C3D60" w:rsidP="001C3D60">
            <w:pPr>
              <w:widowControl/>
              <w:ind w:firstLineChars="196" w:firstLine="470"/>
              <w:rPr>
                <w:rFonts w:hAnsi="宋体"/>
                <w:sz w:val="24"/>
                <w:szCs w:val="28"/>
              </w:rPr>
            </w:pPr>
            <w:r w:rsidRPr="001C3D60">
              <w:rPr>
                <w:rFonts w:hAnsi="宋体" w:hint="eastAsia"/>
                <w:sz w:val="24"/>
                <w:szCs w:val="28"/>
              </w:rPr>
              <w:t>根据投标人提供的供货及售后方案、服务承诺及保障措施进行打分，</w:t>
            </w:r>
            <w:r w:rsidRPr="001C3D60">
              <w:rPr>
                <w:rFonts w:hAnsi="宋体"/>
                <w:sz w:val="24"/>
                <w:szCs w:val="28"/>
              </w:rPr>
              <w:t>第一名</w:t>
            </w:r>
            <w:r w:rsidRPr="001C3D60">
              <w:rPr>
                <w:rFonts w:hAnsi="宋体" w:hint="eastAsia"/>
                <w:sz w:val="24"/>
                <w:szCs w:val="28"/>
              </w:rPr>
              <w:t>得</w:t>
            </w:r>
            <w:r w:rsidRPr="001C3D60">
              <w:rPr>
                <w:rFonts w:hAnsi="宋体" w:hint="eastAsia"/>
                <w:sz w:val="24"/>
                <w:szCs w:val="28"/>
              </w:rPr>
              <w:t>15</w:t>
            </w:r>
            <w:r w:rsidRPr="001C3D60">
              <w:rPr>
                <w:rFonts w:hAnsi="宋体" w:hint="eastAsia"/>
                <w:sz w:val="24"/>
                <w:szCs w:val="28"/>
              </w:rPr>
              <w:t>分</w:t>
            </w:r>
            <w:r w:rsidRPr="001C3D60">
              <w:rPr>
                <w:rFonts w:hAnsi="宋体"/>
                <w:sz w:val="24"/>
                <w:szCs w:val="28"/>
              </w:rPr>
              <w:t>，第二名</w:t>
            </w:r>
            <w:r w:rsidRPr="001C3D60">
              <w:rPr>
                <w:rFonts w:hAnsi="宋体" w:hint="eastAsia"/>
                <w:sz w:val="24"/>
                <w:szCs w:val="28"/>
              </w:rPr>
              <w:t>得</w:t>
            </w:r>
            <w:r w:rsidRPr="001C3D60">
              <w:rPr>
                <w:rFonts w:hAnsi="宋体" w:hint="eastAsia"/>
                <w:sz w:val="24"/>
                <w:szCs w:val="28"/>
              </w:rPr>
              <w:t>10</w:t>
            </w:r>
            <w:r w:rsidRPr="001C3D60">
              <w:rPr>
                <w:rFonts w:hAnsi="宋体" w:hint="eastAsia"/>
                <w:sz w:val="24"/>
                <w:szCs w:val="28"/>
              </w:rPr>
              <w:t>分</w:t>
            </w:r>
            <w:r w:rsidRPr="001C3D60">
              <w:rPr>
                <w:rFonts w:hAnsi="宋体"/>
                <w:sz w:val="24"/>
                <w:szCs w:val="28"/>
              </w:rPr>
              <w:t>，第三名</w:t>
            </w:r>
            <w:r w:rsidRPr="001C3D60">
              <w:rPr>
                <w:rFonts w:hAnsi="宋体" w:hint="eastAsia"/>
                <w:sz w:val="24"/>
                <w:szCs w:val="28"/>
              </w:rPr>
              <w:t>得</w:t>
            </w:r>
            <w:r w:rsidRPr="001C3D60">
              <w:rPr>
                <w:rFonts w:hAnsi="宋体" w:hint="eastAsia"/>
                <w:sz w:val="24"/>
                <w:szCs w:val="28"/>
              </w:rPr>
              <w:t>5</w:t>
            </w:r>
            <w:r w:rsidRPr="001C3D60">
              <w:rPr>
                <w:rFonts w:hAnsi="宋体" w:hint="eastAsia"/>
                <w:sz w:val="24"/>
                <w:szCs w:val="28"/>
              </w:rPr>
              <w:t>分</w:t>
            </w:r>
            <w:r w:rsidRPr="001C3D60">
              <w:rPr>
                <w:rFonts w:hAnsi="宋体"/>
                <w:sz w:val="24"/>
                <w:szCs w:val="28"/>
              </w:rPr>
              <w:t>，其他不得分。</w:t>
            </w:r>
            <w:r w:rsidRPr="001C3D60">
              <w:rPr>
                <w:rFonts w:hAnsi="宋体" w:hint="eastAsia"/>
                <w:sz w:val="24"/>
                <w:szCs w:val="28"/>
              </w:rPr>
              <w:t>（提供供货及售后方案</w:t>
            </w:r>
            <w:r w:rsidRPr="001C3D60">
              <w:rPr>
                <w:rFonts w:hAnsi="宋体"/>
                <w:sz w:val="24"/>
                <w:szCs w:val="28"/>
              </w:rPr>
              <w:t>）</w:t>
            </w:r>
          </w:p>
        </w:tc>
      </w:tr>
      <w:tr w:rsidR="001C3D60" w:rsidTr="001C3D60">
        <w:trPr>
          <w:trHeight w:val="1403"/>
          <w:jc w:val="center"/>
        </w:trPr>
        <w:tc>
          <w:tcPr>
            <w:tcW w:w="745" w:type="dxa"/>
            <w:vMerge/>
            <w:vAlign w:val="center"/>
          </w:tcPr>
          <w:p w:rsidR="001C3D60" w:rsidRPr="001C3D60" w:rsidRDefault="001C3D60" w:rsidP="001C3D60">
            <w:pPr>
              <w:snapToGrid w:val="0"/>
              <w:ind w:firstLineChars="196" w:firstLine="470"/>
              <w:rPr>
                <w:rFonts w:hAnsi="宋体"/>
                <w:sz w:val="24"/>
                <w:szCs w:val="28"/>
              </w:rPr>
            </w:pPr>
          </w:p>
        </w:tc>
        <w:tc>
          <w:tcPr>
            <w:tcW w:w="1276" w:type="dxa"/>
            <w:vAlign w:val="center"/>
          </w:tcPr>
          <w:p w:rsidR="001C3D60" w:rsidRPr="006C5F43" w:rsidRDefault="001C3D60" w:rsidP="006C5F43">
            <w:pPr>
              <w:snapToGrid w:val="0"/>
              <w:spacing w:line="400" w:lineRule="exact"/>
              <w:jc w:val="center"/>
              <w:rPr>
                <w:rFonts w:hAnsi="宋体" w:cs="宋体"/>
                <w:sz w:val="24"/>
                <w:szCs w:val="28"/>
              </w:rPr>
            </w:pPr>
            <w:r w:rsidRPr="006C5F43">
              <w:rPr>
                <w:rFonts w:hAnsi="宋体" w:cs="宋体" w:hint="eastAsia"/>
                <w:sz w:val="24"/>
                <w:szCs w:val="28"/>
              </w:rPr>
              <w:t>技术</w:t>
            </w:r>
            <w:r w:rsidRPr="006C5F43">
              <w:rPr>
                <w:rFonts w:hAnsi="宋体" w:cs="宋体"/>
                <w:sz w:val="24"/>
                <w:szCs w:val="28"/>
              </w:rPr>
              <w:t>参数</w:t>
            </w:r>
          </w:p>
        </w:tc>
        <w:tc>
          <w:tcPr>
            <w:tcW w:w="851" w:type="dxa"/>
            <w:vAlign w:val="center"/>
          </w:tcPr>
          <w:p w:rsidR="001C3D60" w:rsidRPr="006C5F43" w:rsidRDefault="001C3D60" w:rsidP="006C5F43">
            <w:pPr>
              <w:snapToGrid w:val="0"/>
              <w:spacing w:line="400" w:lineRule="exact"/>
              <w:jc w:val="center"/>
              <w:rPr>
                <w:rFonts w:hAnsi="宋体" w:cs="宋体"/>
                <w:sz w:val="24"/>
                <w:szCs w:val="28"/>
              </w:rPr>
            </w:pPr>
            <w:r w:rsidRPr="006C5F43">
              <w:rPr>
                <w:rFonts w:hAnsi="宋体" w:cs="宋体" w:hint="eastAsia"/>
                <w:sz w:val="24"/>
                <w:szCs w:val="28"/>
              </w:rPr>
              <w:t>10</w:t>
            </w:r>
            <w:r w:rsidR="006C5F43">
              <w:rPr>
                <w:rFonts w:hAnsi="宋体" w:cs="宋体" w:hint="eastAsia"/>
                <w:sz w:val="24"/>
                <w:szCs w:val="28"/>
              </w:rPr>
              <w:t>分</w:t>
            </w:r>
          </w:p>
        </w:tc>
        <w:tc>
          <w:tcPr>
            <w:tcW w:w="6923" w:type="dxa"/>
            <w:vAlign w:val="center"/>
          </w:tcPr>
          <w:p w:rsidR="001C3D60" w:rsidRPr="001C3D60" w:rsidRDefault="001C3D60" w:rsidP="001C3D60">
            <w:pPr>
              <w:widowControl/>
              <w:ind w:firstLineChars="196" w:firstLine="470"/>
              <w:rPr>
                <w:rFonts w:hAnsi="宋体"/>
                <w:sz w:val="24"/>
                <w:szCs w:val="28"/>
              </w:rPr>
            </w:pPr>
            <w:r w:rsidRPr="001C3D60">
              <w:rPr>
                <w:rFonts w:hAnsi="宋体" w:hint="eastAsia"/>
                <w:sz w:val="24"/>
                <w:szCs w:val="28"/>
              </w:rPr>
              <w:t>投标</w:t>
            </w:r>
            <w:r w:rsidRPr="001C3D60">
              <w:rPr>
                <w:rFonts w:hAnsi="宋体"/>
                <w:sz w:val="24"/>
                <w:szCs w:val="28"/>
              </w:rPr>
              <w:t>产品</w:t>
            </w:r>
            <w:r w:rsidRPr="001C3D60">
              <w:rPr>
                <w:rFonts w:hAnsi="宋体" w:hint="eastAsia"/>
                <w:sz w:val="24"/>
                <w:szCs w:val="28"/>
              </w:rPr>
              <w:t>技术参数</w:t>
            </w:r>
            <w:r w:rsidRPr="001C3D60">
              <w:rPr>
                <w:rFonts w:hAnsi="宋体"/>
                <w:sz w:val="24"/>
                <w:szCs w:val="28"/>
              </w:rPr>
              <w:t>符合</w:t>
            </w:r>
            <w:r w:rsidRPr="001C3D60">
              <w:rPr>
                <w:rFonts w:hAnsi="宋体" w:hint="eastAsia"/>
                <w:sz w:val="24"/>
                <w:szCs w:val="28"/>
              </w:rPr>
              <w:t>100%</w:t>
            </w:r>
            <w:r w:rsidRPr="001C3D60">
              <w:rPr>
                <w:rFonts w:hAnsi="宋体" w:hint="eastAsia"/>
                <w:sz w:val="24"/>
                <w:szCs w:val="28"/>
              </w:rPr>
              <w:t>纯棉，</w:t>
            </w:r>
            <w:r w:rsidRPr="001C3D60">
              <w:rPr>
                <w:rFonts w:hAnsi="宋体" w:hint="eastAsia"/>
                <w:sz w:val="24"/>
                <w:szCs w:val="28"/>
              </w:rPr>
              <w:t>60</w:t>
            </w:r>
            <w:r w:rsidRPr="001C3D60">
              <w:rPr>
                <w:rFonts w:hAnsi="宋体" w:hint="eastAsia"/>
                <w:sz w:val="24"/>
                <w:szCs w:val="28"/>
              </w:rPr>
              <w:t>纱支，甲醛≤</w:t>
            </w:r>
            <w:r w:rsidRPr="001C3D60">
              <w:rPr>
                <w:rFonts w:hAnsi="宋体" w:hint="eastAsia"/>
                <w:sz w:val="24"/>
                <w:szCs w:val="28"/>
              </w:rPr>
              <w:t>75Mg/Kg</w:t>
            </w:r>
            <w:r w:rsidRPr="001C3D60">
              <w:rPr>
                <w:rFonts w:hAnsi="宋体" w:hint="eastAsia"/>
                <w:sz w:val="24"/>
                <w:szCs w:val="28"/>
              </w:rPr>
              <w:t>，</w:t>
            </w:r>
            <w:r w:rsidRPr="001C3D60">
              <w:rPr>
                <w:rFonts w:hAnsi="宋体" w:hint="eastAsia"/>
                <w:sz w:val="24"/>
                <w:szCs w:val="28"/>
              </w:rPr>
              <w:t>PH</w:t>
            </w:r>
            <w:r w:rsidRPr="001C3D60">
              <w:rPr>
                <w:rFonts w:hAnsi="宋体" w:hint="eastAsia"/>
                <w:sz w:val="24"/>
                <w:szCs w:val="28"/>
              </w:rPr>
              <w:t>值</w:t>
            </w:r>
            <w:r w:rsidRPr="001C3D60">
              <w:rPr>
                <w:rFonts w:hAnsi="宋体" w:hint="eastAsia"/>
                <w:sz w:val="24"/>
                <w:szCs w:val="28"/>
              </w:rPr>
              <w:t>4.0-7.5,</w:t>
            </w:r>
            <w:r w:rsidRPr="001C3D60">
              <w:rPr>
                <w:rFonts w:hAnsi="宋体" w:hint="eastAsia"/>
                <w:sz w:val="24"/>
                <w:szCs w:val="28"/>
              </w:rPr>
              <w:t>缩水率、钡值等参数需达到国家标准（符合</w:t>
            </w:r>
            <w:r w:rsidRPr="001C3D60">
              <w:rPr>
                <w:rFonts w:hAnsi="宋体" w:hint="eastAsia"/>
                <w:sz w:val="24"/>
                <w:szCs w:val="28"/>
              </w:rPr>
              <w:t>GB18401-2010</w:t>
            </w:r>
            <w:r w:rsidRPr="001C3D60">
              <w:rPr>
                <w:rFonts w:hAnsi="宋体" w:hint="eastAsia"/>
                <w:sz w:val="24"/>
                <w:szCs w:val="28"/>
              </w:rPr>
              <w:t>《国家纺织产品安全技术规范》</w:t>
            </w:r>
            <w:r w:rsidRPr="001C3D60">
              <w:rPr>
                <w:rFonts w:hAnsi="宋体" w:hint="eastAsia"/>
                <w:sz w:val="24"/>
                <w:szCs w:val="28"/>
              </w:rPr>
              <w:t>)</w:t>
            </w:r>
            <w:r w:rsidRPr="001C3D60">
              <w:rPr>
                <w:rFonts w:hAnsi="宋体" w:hint="eastAsia"/>
                <w:sz w:val="24"/>
                <w:szCs w:val="28"/>
              </w:rPr>
              <w:t>等</w:t>
            </w:r>
            <w:r w:rsidRPr="001C3D60">
              <w:rPr>
                <w:rFonts w:hAnsi="宋体"/>
                <w:sz w:val="24"/>
                <w:szCs w:val="28"/>
              </w:rPr>
              <w:t>要求，</w:t>
            </w:r>
            <w:r w:rsidRPr="001C3D60">
              <w:rPr>
                <w:rFonts w:hAnsi="宋体" w:hint="eastAsia"/>
                <w:sz w:val="24"/>
                <w:szCs w:val="28"/>
              </w:rPr>
              <w:t>每</w:t>
            </w:r>
            <w:r w:rsidRPr="001C3D60">
              <w:rPr>
                <w:rFonts w:hAnsi="宋体"/>
                <w:sz w:val="24"/>
                <w:szCs w:val="28"/>
              </w:rPr>
              <w:t>有一项不满足</w:t>
            </w:r>
            <w:r w:rsidRPr="001C3D60">
              <w:rPr>
                <w:rFonts w:hAnsi="宋体" w:hint="eastAsia"/>
                <w:sz w:val="24"/>
                <w:szCs w:val="28"/>
              </w:rPr>
              <w:t>扣</w:t>
            </w:r>
            <w:r w:rsidRPr="001C3D60">
              <w:rPr>
                <w:rFonts w:hAnsi="宋体" w:hint="eastAsia"/>
                <w:sz w:val="24"/>
                <w:szCs w:val="28"/>
              </w:rPr>
              <w:t>2</w:t>
            </w:r>
            <w:r w:rsidRPr="001C3D60">
              <w:rPr>
                <w:rFonts w:hAnsi="宋体" w:hint="eastAsia"/>
                <w:sz w:val="24"/>
                <w:szCs w:val="28"/>
              </w:rPr>
              <w:t>分</w:t>
            </w:r>
            <w:r w:rsidRPr="001C3D60">
              <w:rPr>
                <w:rFonts w:hAnsi="宋体"/>
                <w:sz w:val="24"/>
                <w:szCs w:val="28"/>
              </w:rPr>
              <w:t>，</w:t>
            </w:r>
            <w:r w:rsidRPr="001C3D60">
              <w:rPr>
                <w:rFonts w:hAnsi="宋体" w:hint="eastAsia"/>
                <w:sz w:val="24"/>
                <w:szCs w:val="28"/>
              </w:rPr>
              <w:t>扣完为止。</w:t>
            </w:r>
            <w:r w:rsidRPr="001C3D60">
              <w:rPr>
                <w:rFonts w:hAnsi="宋体"/>
                <w:sz w:val="24"/>
                <w:szCs w:val="28"/>
              </w:rPr>
              <w:t>（</w:t>
            </w:r>
            <w:r w:rsidRPr="001C3D60">
              <w:rPr>
                <w:rFonts w:hAnsi="宋体" w:hint="eastAsia"/>
                <w:sz w:val="24"/>
                <w:szCs w:val="28"/>
              </w:rPr>
              <w:t>提供技术参数</w:t>
            </w:r>
            <w:r w:rsidRPr="001C3D60">
              <w:rPr>
                <w:rFonts w:hAnsi="宋体"/>
                <w:sz w:val="24"/>
                <w:szCs w:val="28"/>
              </w:rPr>
              <w:t>相关</w:t>
            </w:r>
            <w:r w:rsidRPr="001C3D60">
              <w:rPr>
                <w:rFonts w:hAnsi="宋体" w:hint="eastAsia"/>
                <w:sz w:val="24"/>
                <w:szCs w:val="28"/>
              </w:rPr>
              <w:t>支撑</w:t>
            </w:r>
            <w:r w:rsidRPr="001C3D60">
              <w:rPr>
                <w:rFonts w:hAnsi="宋体"/>
                <w:sz w:val="24"/>
                <w:szCs w:val="28"/>
              </w:rPr>
              <w:t>材料，否则视为不满足</w:t>
            </w:r>
            <w:r w:rsidRPr="001C3D60">
              <w:rPr>
                <w:rFonts w:hAnsi="宋体" w:hint="eastAsia"/>
                <w:sz w:val="24"/>
                <w:szCs w:val="28"/>
              </w:rPr>
              <w:t>）</w:t>
            </w:r>
          </w:p>
        </w:tc>
      </w:tr>
      <w:tr w:rsidR="001C3D60" w:rsidTr="001C3D60">
        <w:trPr>
          <w:trHeight w:val="1125"/>
          <w:jc w:val="center"/>
        </w:trPr>
        <w:tc>
          <w:tcPr>
            <w:tcW w:w="745" w:type="dxa"/>
            <w:vMerge/>
            <w:vAlign w:val="center"/>
          </w:tcPr>
          <w:p w:rsidR="001C3D60" w:rsidRPr="001C3D60" w:rsidRDefault="001C3D60" w:rsidP="001C3D60">
            <w:pPr>
              <w:snapToGrid w:val="0"/>
              <w:ind w:firstLineChars="196" w:firstLine="470"/>
              <w:rPr>
                <w:rFonts w:hAnsi="宋体"/>
                <w:sz w:val="24"/>
                <w:szCs w:val="28"/>
              </w:rPr>
            </w:pPr>
          </w:p>
        </w:tc>
        <w:tc>
          <w:tcPr>
            <w:tcW w:w="1276" w:type="dxa"/>
            <w:vAlign w:val="center"/>
          </w:tcPr>
          <w:p w:rsidR="001C3D60" w:rsidRPr="006C5F43" w:rsidRDefault="001C3D60" w:rsidP="006C5F43">
            <w:pPr>
              <w:snapToGrid w:val="0"/>
              <w:spacing w:line="400" w:lineRule="exact"/>
              <w:jc w:val="center"/>
              <w:rPr>
                <w:rFonts w:hAnsi="宋体" w:cs="宋体"/>
                <w:sz w:val="24"/>
                <w:szCs w:val="28"/>
              </w:rPr>
            </w:pPr>
            <w:r w:rsidRPr="006C5F43">
              <w:rPr>
                <w:rFonts w:hAnsi="宋体" w:cs="宋体" w:hint="eastAsia"/>
                <w:sz w:val="24"/>
                <w:szCs w:val="28"/>
              </w:rPr>
              <w:t>样品</w:t>
            </w:r>
          </w:p>
        </w:tc>
        <w:tc>
          <w:tcPr>
            <w:tcW w:w="851" w:type="dxa"/>
            <w:vAlign w:val="center"/>
          </w:tcPr>
          <w:p w:rsidR="001C3D60" w:rsidRPr="006C5F43" w:rsidRDefault="001C3D60" w:rsidP="006C5F43">
            <w:pPr>
              <w:snapToGrid w:val="0"/>
              <w:spacing w:line="400" w:lineRule="exact"/>
              <w:jc w:val="center"/>
              <w:rPr>
                <w:rFonts w:hAnsi="宋体" w:cs="宋体"/>
                <w:sz w:val="24"/>
                <w:szCs w:val="28"/>
              </w:rPr>
            </w:pPr>
            <w:r w:rsidRPr="006C5F43">
              <w:rPr>
                <w:rFonts w:hAnsi="宋体" w:cs="宋体"/>
                <w:sz w:val="24"/>
                <w:szCs w:val="28"/>
              </w:rPr>
              <w:t>1</w:t>
            </w:r>
            <w:r w:rsidRPr="006C5F43">
              <w:rPr>
                <w:rFonts w:hAnsi="宋体" w:cs="宋体" w:hint="eastAsia"/>
                <w:sz w:val="24"/>
                <w:szCs w:val="28"/>
              </w:rPr>
              <w:t>0</w:t>
            </w:r>
            <w:r w:rsidR="006C5F43">
              <w:rPr>
                <w:rFonts w:hAnsi="宋体" w:cs="宋体" w:hint="eastAsia"/>
                <w:sz w:val="24"/>
                <w:szCs w:val="28"/>
              </w:rPr>
              <w:t>分</w:t>
            </w:r>
          </w:p>
        </w:tc>
        <w:tc>
          <w:tcPr>
            <w:tcW w:w="6923" w:type="dxa"/>
            <w:vAlign w:val="center"/>
          </w:tcPr>
          <w:p w:rsidR="001C3D60" w:rsidRPr="001C3D60" w:rsidRDefault="001C3D60" w:rsidP="001C3D60">
            <w:pPr>
              <w:widowControl/>
              <w:ind w:firstLineChars="196" w:firstLine="470"/>
              <w:rPr>
                <w:rFonts w:hAnsi="宋体"/>
                <w:sz w:val="24"/>
                <w:szCs w:val="28"/>
              </w:rPr>
            </w:pPr>
            <w:r w:rsidRPr="001C3D60">
              <w:rPr>
                <w:rFonts w:hAnsi="宋体" w:hint="eastAsia"/>
                <w:sz w:val="24"/>
                <w:szCs w:val="28"/>
              </w:rPr>
              <w:t>供应商</w:t>
            </w:r>
            <w:r w:rsidRPr="001C3D60">
              <w:rPr>
                <w:rFonts w:hAnsi="宋体"/>
                <w:sz w:val="24"/>
                <w:szCs w:val="28"/>
              </w:rPr>
              <w:t>需提供</w:t>
            </w:r>
            <w:r w:rsidRPr="001C3D60">
              <w:rPr>
                <w:rFonts w:hAnsi="宋体" w:hint="eastAsia"/>
                <w:sz w:val="24"/>
                <w:szCs w:val="28"/>
              </w:rPr>
              <w:t>床上用品</w:t>
            </w:r>
            <w:r w:rsidRPr="001C3D60">
              <w:rPr>
                <w:rFonts w:hAnsi="宋体"/>
                <w:sz w:val="24"/>
                <w:szCs w:val="28"/>
              </w:rPr>
              <w:t>四件套样品。</w:t>
            </w:r>
            <w:r w:rsidRPr="001C3D60">
              <w:rPr>
                <w:rFonts w:hAnsi="宋体" w:hint="eastAsia"/>
                <w:sz w:val="24"/>
                <w:szCs w:val="28"/>
              </w:rPr>
              <w:t>评委根据供应商提供的样品质量、外观、工艺、进行现场评比：综合排名第一的，得</w:t>
            </w:r>
            <w:r w:rsidRPr="001C3D60">
              <w:rPr>
                <w:rFonts w:hAnsi="宋体"/>
                <w:sz w:val="24"/>
                <w:szCs w:val="28"/>
              </w:rPr>
              <w:t>1</w:t>
            </w:r>
            <w:r w:rsidRPr="001C3D60">
              <w:rPr>
                <w:rFonts w:hAnsi="宋体" w:hint="eastAsia"/>
                <w:sz w:val="24"/>
                <w:szCs w:val="28"/>
              </w:rPr>
              <w:t>0</w:t>
            </w:r>
            <w:r w:rsidRPr="001C3D60">
              <w:rPr>
                <w:rFonts w:hAnsi="宋体" w:hint="eastAsia"/>
                <w:sz w:val="24"/>
                <w:szCs w:val="28"/>
              </w:rPr>
              <w:t>分；排名第二的，得</w:t>
            </w:r>
            <w:r w:rsidRPr="001C3D60">
              <w:rPr>
                <w:rFonts w:hAnsi="宋体"/>
                <w:sz w:val="24"/>
                <w:szCs w:val="28"/>
              </w:rPr>
              <w:t>6</w:t>
            </w:r>
            <w:r w:rsidRPr="001C3D60">
              <w:rPr>
                <w:rFonts w:hAnsi="宋体" w:hint="eastAsia"/>
                <w:sz w:val="24"/>
                <w:szCs w:val="28"/>
              </w:rPr>
              <w:t>分；排名第三的，得</w:t>
            </w:r>
            <w:r w:rsidRPr="001C3D60">
              <w:rPr>
                <w:rFonts w:hAnsi="宋体"/>
                <w:sz w:val="24"/>
                <w:szCs w:val="28"/>
              </w:rPr>
              <w:t>2</w:t>
            </w:r>
            <w:r w:rsidRPr="001C3D60">
              <w:rPr>
                <w:rFonts w:hAnsi="宋体" w:hint="eastAsia"/>
                <w:sz w:val="24"/>
                <w:szCs w:val="28"/>
              </w:rPr>
              <w:t>分；其他不得分。</w:t>
            </w:r>
          </w:p>
        </w:tc>
      </w:tr>
      <w:tr w:rsidR="005614F8" w:rsidTr="001C3D60">
        <w:trPr>
          <w:trHeight w:val="1694"/>
          <w:jc w:val="center"/>
        </w:trPr>
        <w:tc>
          <w:tcPr>
            <w:tcW w:w="745" w:type="dxa"/>
            <w:vAlign w:val="center"/>
          </w:tcPr>
          <w:p w:rsidR="005614F8" w:rsidRPr="005614F8" w:rsidRDefault="005614F8" w:rsidP="00484E20">
            <w:pPr>
              <w:jc w:val="center"/>
              <w:rPr>
                <w:rFonts w:hAnsi="宋体" w:cs="宋体"/>
                <w:sz w:val="24"/>
                <w:szCs w:val="28"/>
              </w:rPr>
            </w:pPr>
            <w:r w:rsidRPr="005614F8">
              <w:rPr>
                <w:rFonts w:hAnsi="宋体" w:cs="宋体" w:hint="eastAsia"/>
                <w:sz w:val="24"/>
                <w:szCs w:val="28"/>
              </w:rPr>
              <w:t>价</w:t>
            </w:r>
          </w:p>
          <w:p w:rsidR="005614F8" w:rsidRPr="005614F8" w:rsidRDefault="005614F8" w:rsidP="00484E20">
            <w:pPr>
              <w:jc w:val="center"/>
              <w:rPr>
                <w:rFonts w:hAnsi="宋体" w:cs="宋体"/>
                <w:sz w:val="24"/>
                <w:szCs w:val="28"/>
              </w:rPr>
            </w:pPr>
            <w:r w:rsidRPr="005614F8">
              <w:rPr>
                <w:rFonts w:hAnsi="宋体" w:cs="宋体" w:hint="eastAsia"/>
                <w:sz w:val="24"/>
                <w:szCs w:val="28"/>
              </w:rPr>
              <w:t>格</w:t>
            </w:r>
          </w:p>
          <w:p w:rsidR="005614F8" w:rsidRPr="005614F8" w:rsidRDefault="005614F8" w:rsidP="00484E20">
            <w:pPr>
              <w:jc w:val="center"/>
              <w:rPr>
                <w:rFonts w:hAnsi="宋体" w:cs="宋体"/>
                <w:sz w:val="24"/>
                <w:szCs w:val="28"/>
              </w:rPr>
            </w:pPr>
            <w:r w:rsidRPr="005614F8">
              <w:rPr>
                <w:rFonts w:hAnsi="宋体" w:cs="宋体" w:hint="eastAsia"/>
                <w:sz w:val="24"/>
                <w:szCs w:val="28"/>
              </w:rPr>
              <w:t>评</w:t>
            </w:r>
          </w:p>
          <w:p w:rsidR="005614F8" w:rsidRPr="005614F8" w:rsidRDefault="005614F8" w:rsidP="00484E20">
            <w:pPr>
              <w:jc w:val="center"/>
              <w:rPr>
                <w:rFonts w:hAnsi="宋体" w:cs="宋体"/>
                <w:sz w:val="24"/>
                <w:szCs w:val="28"/>
              </w:rPr>
            </w:pPr>
            <w:r w:rsidRPr="005614F8">
              <w:rPr>
                <w:rFonts w:hAnsi="宋体" w:cs="宋体" w:hint="eastAsia"/>
                <w:sz w:val="24"/>
                <w:szCs w:val="28"/>
              </w:rPr>
              <w:t>审</w:t>
            </w:r>
          </w:p>
        </w:tc>
        <w:tc>
          <w:tcPr>
            <w:tcW w:w="1276" w:type="dxa"/>
            <w:vAlign w:val="center"/>
          </w:tcPr>
          <w:p w:rsidR="005614F8" w:rsidRPr="005614F8" w:rsidRDefault="005614F8" w:rsidP="00484E20">
            <w:pPr>
              <w:snapToGrid w:val="0"/>
              <w:spacing w:line="400" w:lineRule="exact"/>
              <w:jc w:val="center"/>
              <w:rPr>
                <w:rFonts w:hAnsi="宋体" w:cs="宋体"/>
                <w:sz w:val="24"/>
                <w:szCs w:val="28"/>
              </w:rPr>
            </w:pPr>
            <w:r w:rsidRPr="005614F8">
              <w:rPr>
                <w:rFonts w:hAnsi="宋体" w:cs="宋体" w:hint="eastAsia"/>
                <w:sz w:val="24"/>
                <w:szCs w:val="28"/>
              </w:rPr>
              <w:t>报价</w:t>
            </w:r>
          </w:p>
        </w:tc>
        <w:tc>
          <w:tcPr>
            <w:tcW w:w="851" w:type="dxa"/>
            <w:vAlign w:val="center"/>
          </w:tcPr>
          <w:p w:rsidR="005614F8" w:rsidRPr="005614F8" w:rsidRDefault="005614F8" w:rsidP="00484E20">
            <w:pPr>
              <w:snapToGrid w:val="0"/>
              <w:spacing w:line="400" w:lineRule="exact"/>
              <w:jc w:val="center"/>
              <w:rPr>
                <w:rFonts w:hAnsi="宋体" w:cs="宋体"/>
                <w:sz w:val="24"/>
                <w:szCs w:val="28"/>
              </w:rPr>
            </w:pPr>
            <w:r w:rsidRPr="005614F8">
              <w:rPr>
                <w:rFonts w:hAnsi="宋体" w:cs="宋体"/>
                <w:sz w:val="24"/>
                <w:szCs w:val="28"/>
              </w:rPr>
              <w:t>30</w:t>
            </w:r>
            <w:r w:rsidRPr="005614F8">
              <w:rPr>
                <w:rFonts w:hAnsi="宋体" w:cs="宋体" w:hint="eastAsia"/>
                <w:sz w:val="24"/>
                <w:szCs w:val="28"/>
              </w:rPr>
              <w:t>分</w:t>
            </w:r>
          </w:p>
        </w:tc>
        <w:tc>
          <w:tcPr>
            <w:tcW w:w="6923" w:type="dxa"/>
            <w:vAlign w:val="center"/>
          </w:tcPr>
          <w:p w:rsidR="005614F8" w:rsidRPr="005614F8" w:rsidRDefault="005614F8" w:rsidP="00484E20">
            <w:pPr>
              <w:snapToGrid w:val="0"/>
              <w:ind w:firstLineChars="196" w:firstLine="470"/>
              <w:rPr>
                <w:rFonts w:hAnsi="宋体"/>
                <w:sz w:val="24"/>
                <w:szCs w:val="28"/>
              </w:rPr>
            </w:pPr>
            <w:r w:rsidRPr="005614F8">
              <w:rPr>
                <w:rFonts w:hAnsi="宋体" w:hint="eastAsia"/>
                <w:sz w:val="24"/>
                <w:szCs w:val="28"/>
              </w:rPr>
              <w:t>报价分采用低价优先法计算，即满足招标文件要求且最终报价最低的投标报价为评标基准价，其报价得分为</w:t>
            </w:r>
            <w:r w:rsidRPr="005614F8">
              <w:rPr>
                <w:rFonts w:hAnsi="宋体"/>
                <w:sz w:val="24"/>
                <w:szCs w:val="28"/>
              </w:rPr>
              <w:t>30</w:t>
            </w:r>
            <w:r w:rsidRPr="005614F8">
              <w:rPr>
                <w:rFonts w:hAnsi="宋体" w:hint="eastAsia"/>
                <w:sz w:val="24"/>
                <w:szCs w:val="28"/>
              </w:rPr>
              <w:t>。</w:t>
            </w:r>
          </w:p>
          <w:p w:rsidR="005614F8" w:rsidRPr="005614F8" w:rsidRDefault="005614F8" w:rsidP="00484E20">
            <w:pPr>
              <w:snapToGrid w:val="0"/>
              <w:ind w:firstLineChars="196" w:firstLine="470"/>
              <w:rPr>
                <w:rFonts w:hAnsi="宋体"/>
                <w:sz w:val="24"/>
                <w:szCs w:val="28"/>
              </w:rPr>
            </w:pPr>
            <w:r w:rsidRPr="005614F8">
              <w:rPr>
                <w:rFonts w:hAnsi="宋体" w:hint="eastAsia"/>
                <w:sz w:val="24"/>
                <w:szCs w:val="28"/>
              </w:rPr>
              <w:t>其他投标人的报价得分按照下列公式计算：</w:t>
            </w:r>
          </w:p>
          <w:p w:rsidR="005614F8" w:rsidRPr="005614F8" w:rsidRDefault="005614F8" w:rsidP="00484E20">
            <w:pPr>
              <w:snapToGrid w:val="0"/>
              <w:ind w:firstLineChars="196" w:firstLine="470"/>
              <w:rPr>
                <w:rFonts w:hAnsi="宋体" w:cs="宋体"/>
                <w:sz w:val="24"/>
                <w:szCs w:val="28"/>
              </w:rPr>
            </w:pPr>
            <w:r w:rsidRPr="005614F8">
              <w:rPr>
                <w:rFonts w:hAnsi="宋体" w:hint="eastAsia"/>
                <w:sz w:val="24"/>
                <w:szCs w:val="28"/>
              </w:rPr>
              <w:t>投标报价得分</w:t>
            </w:r>
            <w:r w:rsidRPr="005614F8">
              <w:rPr>
                <w:rFonts w:hAnsi="宋体" w:hint="eastAsia"/>
                <w:sz w:val="24"/>
                <w:szCs w:val="28"/>
              </w:rPr>
              <w:t>=(</w:t>
            </w:r>
            <w:r w:rsidRPr="005614F8">
              <w:rPr>
                <w:rFonts w:hAnsi="宋体" w:hint="eastAsia"/>
                <w:sz w:val="24"/>
                <w:szCs w:val="28"/>
              </w:rPr>
              <w:t>评标基准价／投标报价</w:t>
            </w:r>
            <w:r w:rsidRPr="005614F8">
              <w:rPr>
                <w:rFonts w:hAnsi="宋体" w:hint="eastAsia"/>
                <w:sz w:val="24"/>
                <w:szCs w:val="28"/>
              </w:rPr>
              <w:t>)</w:t>
            </w:r>
            <w:r w:rsidRPr="005614F8">
              <w:rPr>
                <w:rFonts w:hAnsi="宋体" w:hint="eastAsia"/>
                <w:sz w:val="24"/>
                <w:szCs w:val="28"/>
              </w:rPr>
              <w:t>×价格权值（</w:t>
            </w:r>
            <w:r w:rsidRPr="005614F8">
              <w:rPr>
                <w:rFonts w:hAnsi="宋体"/>
                <w:sz w:val="24"/>
                <w:szCs w:val="28"/>
              </w:rPr>
              <w:t>30</w:t>
            </w:r>
            <w:r w:rsidRPr="005614F8">
              <w:rPr>
                <w:rFonts w:hAnsi="宋体" w:hint="eastAsia"/>
                <w:sz w:val="24"/>
                <w:szCs w:val="28"/>
              </w:rPr>
              <w:t>）</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75770C" w:rsidRPr="0096780D" w:rsidRDefault="0075770C"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75770C" w:rsidRPr="0075770C" w:rsidRDefault="0075770C"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75770C" w:rsidRPr="0075770C" w:rsidRDefault="0075770C"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75770C" w:rsidRDefault="0075770C" w:rsidP="002E504A">
            <w:pPr>
              <w:pStyle w:val="000"/>
              <w:spacing w:line="500" w:lineRule="exact"/>
              <w:rPr>
                <w:rFonts w:ascii="宋体" w:hAnsi="宋体"/>
                <w:szCs w:val="28"/>
              </w:rPr>
            </w:pPr>
          </w:p>
        </w:tc>
      </w:tr>
    </w:tbl>
    <w:p w:rsidR="006A642F" w:rsidRPr="00AA7E81" w:rsidRDefault="00AA7E81" w:rsidP="0075770C">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F43" w:rsidRDefault="007E7F43" w:rsidP="00D3588F">
      <w:pPr>
        <w:rPr>
          <w:rFonts w:cs="Times New Roman"/>
        </w:rPr>
      </w:pPr>
      <w:r>
        <w:rPr>
          <w:rFonts w:cs="Times New Roman"/>
        </w:rPr>
        <w:separator/>
      </w:r>
    </w:p>
  </w:endnote>
  <w:endnote w:type="continuationSeparator" w:id="0">
    <w:p w:rsidR="007E7F43" w:rsidRDefault="007E7F43"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F43" w:rsidRDefault="007E7F43" w:rsidP="00D3588F">
      <w:pPr>
        <w:rPr>
          <w:rFonts w:cs="Times New Roman"/>
        </w:rPr>
      </w:pPr>
      <w:r>
        <w:rPr>
          <w:rFonts w:cs="Times New Roman"/>
        </w:rPr>
        <w:separator/>
      </w:r>
    </w:p>
  </w:footnote>
  <w:footnote w:type="continuationSeparator" w:id="0">
    <w:p w:rsidR="007E7F43" w:rsidRDefault="007E7F43"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3358"/>
    <w:rsid w:val="000847B2"/>
    <w:rsid w:val="0008739B"/>
    <w:rsid w:val="00096834"/>
    <w:rsid w:val="000A3251"/>
    <w:rsid w:val="000A466A"/>
    <w:rsid w:val="000A76EB"/>
    <w:rsid w:val="000B3D35"/>
    <w:rsid w:val="000B43F2"/>
    <w:rsid w:val="000B6CA1"/>
    <w:rsid w:val="000C307B"/>
    <w:rsid w:val="000C6D45"/>
    <w:rsid w:val="000D259A"/>
    <w:rsid w:val="000E1758"/>
    <w:rsid w:val="000E3314"/>
    <w:rsid w:val="000E60B8"/>
    <w:rsid w:val="000F095F"/>
    <w:rsid w:val="000F1370"/>
    <w:rsid w:val="00110A4C"/>
    <w:rsid w:val="001153D5"/>
    <w:rsid w:val="00116FC5"/>
    <w:rsid w:val="001249D2"/>
    <w:rsid w:val="00124E03"/>
    <w:rsid w:val="00125F97"/>
    <w:rsid w:val="00131FD3"/>
    <w:rsid w:val="0013281D"/>
    <w:rsid w:val="001539FE"/>
    <w:rsid w:val="001546A1"/>
    <w:rsid w:val="001546ED"/>
    <w:rsid w:val="00162024"/>
    <w:rsid w:val="001720DE"/>
    <w:rsid w:val="001836E3"/>
    <w:rsid w:val="001A6270"/>
    <w:rsid w:val="001B1AFC"/>
    <w:rsid w:val="001C342D"/>
    <w:rsid w:val="001C3D60"/>
    <w:rsid w:val="001C42C9"/>
    <w:rsid w:val="001C511C"/>
    <w:rsid w:val="001C5EE8"/>
    <w:rsid w:val="001C66E0"/>
    <w:rsid w:val="001D2EC8"/>
    <w:rsid w:val="001D682D"/>
    <w:rsid w:val="001E3F7D"/>
    <w:rsid w:val="001F1AD5"/>
    <w:rsid w:val="001F4223"/>
    <w:rsid w:val="00210978"/>
    <w:rsid w:val="002109A7"/>
    <w:rsid w:val="002204AF"/>
    <w:rsid w:val="00224451"/>
    <w:rsid w:val="0022637D"/>
    <w:rsid w:val="002659CC"/>
    <w:rsid w:val="00267019"/>
    <w:rsid w:val="00267A5F"/>
    <w:rsid w:val="00267AD0"/>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171C"/>
    <w:rsid w:val="00326254"/>
    <w:rsid w:val="00330BFE"/>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40AB7"/>
    <w:rsid w:val="00446638"/>
    <w:rsid w:val="00453CDC"/>
    <w:rsid w:val="00474384"/>
    <w:rsid w:val="00492E11"/>
    <w:rsid w:val="004A4255"/>
    <w:rsid w:val="004B272B"/>
    <w:rsid w:val="004C4E45"/>
    <w:rsid w:val="004D2F37"/>
    <w:rsid w:val="004D43F7"/>
    <w:rsid w:val="004D48C9"/>
    <w:rsid w:val="004D59EA"/>
    <w:rsid w:val="00503601"/>
    <w:rsid w:val="00521CC1"/>
    <w:rsid w:val="0052240D"/>
    <w:rsid w:val="00535B7E"/>
    <w:rsid w:val="00544F7E"/>
    <w:rsid w:val="005455AF"/>
    <w:rsid w:val="0055245D"/>
    <w:rsid w:val="005614F8"/>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38C0"/>
    <w:rsid w:val="006864CE"/>
    <w:rsid w:val="00687A6E"/>
    <w:rsid w:val="00694DF5"/>
    <w:rsid w:val="006A466A"/>
    <w:rsid w:val="006A642F"/>
    <w:rsid w:val="006C50FE"/>
    <w:rsid w:val="006C5F43"/>
    <w:rsid w:val="006D52F7"/>
    <w:rsid w:val="006E2353"/>
    <w:rsid w:val="006F3535"/>
    <w:rsid w:val="007211CD"/>
    <w:rsid w:val="0072252E"/>
    <w:rsid w:val="007238B1"/>
    <w:rsid w:val="007326E7"/>
    <w:rsid w:val="007333C3"/>
    <w:rsid w:val="007418F7"/>
    <w:rsid w:val="0074596C"/>
    <w:rsid w:val="007532EA"/>
    <w:rsid w:val="00754A1F"/>
    <w:rsid w:val="00756110"/>
    <w:rsid w:val="0075770C"/>
    <w:rsid w:val="007645D1"/>
    <w:rsid w:val="00787212"/>
    <w:rsid w:val="0079554E"/>
    <w:rsid w:val="007A5D56"/>
    <w:rsid w:val="007C614F"/>
    <w:rsid w:val="007C70E7"/>
    <w:rsid w:val="007D49B3"/>
    <w:rsid w:val="007D6174"/>
    <w:rsid w:val="007E4514"/>
    <w:rsid w:val="007E636A"/>
    <w:rsid w:val="007E6599"/>
    <w:rsid w:val="007E7F43"/>
    <w:rsid w:val="007F5628"/>
    <w:rsid w:val="0081063F"/>
    <w:rsid w:val="00813B0B"/>
    <w:rsid w:val="00813D84"/>
    <w:rsid w:val="008167FA"/>
    <w:rsid w:val="008175AA"/>
    <w:rsid w:val="00830026"/>
    <w:rsid w:val="00832AA4"/>
    <w:rsid w:val="008459F7"/>
    <w:rsid w:val="00847C78"/>
    <w:rsid w:val="0086006D"/>
    <w:rsid w:val="008647C1"/>
    <w:rsid w:val="00865443"/>
    <w:rsid w:val="00875B16"/>
    <w:rsid w:val="00890969"/>
    <w:rsid w:val="008913E7"/>
    <w:rsid w:val="00892EBF"/>
    <w:rsid w:val="008A21B7"/>
    <w:rsid w:val="008B6F61"/>
    <w:rsid w:val="008B7F4D"/>
    <w:rsid w:val="008C2795"/>
    <w:rsid w:val="008C6180"/>
    <w:rsid w:val="008C6D72"/>
    <w:rsid w:val="008E60C8"/>
    <w:rsid w:val="00903433"/>
    <w:rsid w:val="00903484"/>
    <w:rsid w:val="00914444"/>
    <w:rsid w:val="009309C0"/>
    <w:rsid w:val="009379AB"/>
    <w:rsid w:val="00942F40"/>
    <w:rsid w:val="0094776F"/>
    <w:rsid w:val="009529D1"/>
    <w:rsid w:val="00957A82"/>
    <w:rsid w:val="0096780D"/>
    <w:rsid w:val="009730BC"/>
    <w:rsid w:val="00974385"/>
    <w:rsid w:val="00975B06"/>
    <w:rsid w:val="009766A2"/>
    <w:rsid w:val="009772A8"/>
    <w:rsid w:val="009818DC"/>
    <w:rsid w:val="009A0553"/>
    <w:rsid w:val="009B5DBC"/>
    <w:rsid w:val="009B6E72"/>
    <w:rsid w:val="009B7FB3"/>
    <w:rsid w:val="009C3C8B"/>
    <w:rsid w:val="009F0ABA"/>
    <w:rsid w:val="009F3289"/>
    <w:rsid w:val="009F32C8"/>
    <w:rsid w:val="009F4BB8"/>
    <w:rsid w:val="009F50C2"/>
    <w:rsid w:val="009F59F0"/>
    <w:rsid w:val="009F77E6"/>
    <w:rsid w:val="00A33986"/>
    <w:rsid w:val="00A4389D"/>
    <w:rsid w:val="00A4776A"/>
    <w:rsid w:val="00A54175"/>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28C0"/>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C2048"/>
    <w:rsid w:val="00BC3C4E"/>
    <w:rsid w:val="00BD07F4"/>
    <w:rsid w:val="00BD3FAA"/>
    <w:rsid w:val="00BD48D8"/>
    <w:rsid w:val="00BD5FBD"/>
    <w:rsid w:val="00BF46E7"/>
    <w:rsid w:val="00BF57AD"/>
    <w:rsid w:val="00C03F2B"/>
    <w:rsid w:val="00C04088"/>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D43AE"/>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56513"/>
    <w:rsid w:val="00F60263"/>
    <w:rsid w:val="00F61019"/>
    <w:rsid w:val="00F74FCF"/>
    <w:rsid w:val="00F77276"/>
    <w:rsid w:val="00F77DEC"/>
    <w:rsid w:val="00F80E50"/>
    <w:rsid w:val="00F879C4"/>
    <w:rsid w:val="00FA58E6"/>
    <w:rsid w:val="00FA7736"/>
    <w:rsid w:val="00FB6AA0"/>
    <w:rsid w:val="00FD747B"/>
    <w:rsid w:val="00FF3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19438D9-4ABC-4EB8-AFB6-2509AF89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64BC1-F51C-426F-B1CC-8654090A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812</Words>
  <Characters>4633</Characters>
  <Application>Microsoft Office Word</Application>
  <DocSecurity>0</DocSecurity>
  <Lines>38</Lines>
  <Paragraphs>10</Paragraphs>
  <ScaleCrop>false</ScaleCrop>
  <Company>Microsoft</Company>
  <LinksUpToDate>false</LinksUpToDate>
  <CharactersWithSpaces>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6</cp:revision>
  <cp:lastPrinted>2018-08-22T03:24:00Z</cp:lastPrinted>
  <dcterms:created xsi:type="dcterms:W3CDTF">2020-11-17T03:17:00Z</dcterms:created>
  <dcterms:modified xsi:type="dcterms:W3CDTF">2020-11-23T05:58:00Z</dcterms:modified>
</cp:coreProperties>
</file>