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0" w:rsidRDefault="00303A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E3B70" w:rsidRDefault="00303A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E3B70" w:rsidRDefault="00303AE1">
      <w:pPr>
        <w:pStyle w:val="a8"/>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Pr>
          <w:rFonts w:hint="eastAsia"/>
          <w:color w:val="000000"/>
          <w:sz w:val="28"/>
          <w:szCs w:val="28"/>
        </w:rPr>
        <w:t>宜昌市中心人民医院对</w:t>
      </w:r>
      <w:r w:rsidR="007275D8" w:rsidRPr="007275D8">
        <w:rPr>
          <w:rFonts w:hint="eastAsia"/>
          <w:bCs/>
          <w:color w:val="000000"/>
          <w:sz w:val="28"/>
          <w:szCs w:val="28"/>
        </w:rPr>
        <w:t>新增施工用电配电柜项目</w:t>
      </w:r>
      <w:r w:rsidRPr="00322EDC">
        <w:rPr>
          <w:rFonts w:hint="eastAsia"/>
          <w:color w:val="000000"/>
          <w:sz w:val="28"/>
          <w:szCs w:val="28"/>
        </w:rPr>
        <w:t>进行院内采购，欢迎广大符合条件的投标人踊跃投标。</w:t>
      </w:r>
    </w:p>
    <w:p w:rsidR="00CE3B70" w:rsidRDefault="00303AE1">
      <w:pPr>
        <w:pStyle w:val="a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rsidR="00CE3B70" w:rsidRDefault="00303AE1">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w:t>
      </w:r>
      <w:r>
        <w:rPr>
          <w:color w:val="000000"/>
          <w:sz w:val="28"/>
          <w:szCs w:val="28"/>
        </w:rPr>
        <w:t>YCZXYYZB-YN-</w:t>
      </w:r>
      <w:r>
        <w:rPr>
          <w:rFonts w:hint="eastAsia"/>
          <w:color w:val="000000"/>
          <w:sz w:val="28"/>
          <w:szCs w:val="28"/>
        </w:rPr>
        <w:t>2021-</w:t>
      </w:r>
      <w:r w:rsidR="007275D8">
        <w:rPr>
          <w:color w:val="000000"/>
          <w:sz w:val="28"/>
          <w:szCs w:val="28"/>
        </w:rPr>
        <w:t>3</w:t>
      </w:r>
    </w:p>
    <w:p w:rsidR="00CE3B70" w:rsidRDefault="00303AE1">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2</w:t>
      </w:r>
      <w:r>
        <w:rPr>
          <w:rFonts w:hint="eastAsia"/>
          <w:color w:val="000000"/>
          <w:sz w:val="28"/>
          <w:szCs w:val="28"/>
        </w:rPr>
        <w:t>、项目名称：宜昌市中心人民医院</w:t>
      </w:r>
      <w:r w:rsidR="00322EDC" w:rsidRPr="00322EDC">
        <w:rPr>
          <w:rFonts w:hint="eastAsia"/>
          <w:bCs/>
          <w:color w:val="000000"/>
          <w:sz w:val="28"/>
          <w:szCs w:val="28"/>
        </w:rPr>
        <w:t>新增施工用电配电柜</w:t>
      </w:r>
      <w:r>
        <w:rPr>
          <w:rFonts w:hint="eastAsia"/>
          <w:color w:val="000000"/>
          <w:sz w:val="28"/>
          <w:szCs w:val="28"/>
        </w:rPr>
        <w:t>项目</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E3B70" w:rsidRDefault="00303AE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21年</w:t>
      </w:r>
      <w:r w:rsidR="007275D8">
        <w:rPr>
          <w:rFonts w:hint="eastAsia"/>
          <w:color w:val="FF0000"/>
          <w:sz w:val="28"/>
          <w:szCs w:val="28"/>
        </w:rPr>
        <w:t>1</w:t>
      </w:r>
      <w:r>
        <w:rPr>
          <w:rFonts w:hint="eastAsia"/>
          <w:color w:val="FF0000"/>
          <w:sz w:val="28"/>
          <w:szCs w:val="28"/>
        </w:rPr>
        <w:t>月</w:t>
      </w:r>
      <w:r w:rsidR="00BD1F54">
        <w:rPr>
          <w:rFonts w:hint="eastAsia"/>
          <w:color w:val="FF0000"/>
          <w:sz w:val="28"/>
          <w:szCs w:val="28"/>
        </w:rPr>
        <w:t>25</w:t>
      </w:r>
      <w:bookmarkStart w:id="0" w:name="_GoBack"/>
      <w:bookmarkEnd w:id="0"/>
      <w:r>
        <w:rPr>
          <w:rFonts w:hint="eastAsia"/>
          <w:color w:val="FF0000"/>
          <w:sz w:val="28"/>
          <w:szCs w:val="28"/>
        </w:rPr>
        <w:t>日</w:t>
      </w:r>
      <w:r w:rsidR="007275D8">
        <w:rPr>
          <w:rFonts w:hint="eastAsia"/>
          <w:color w:val="FF0000"/>
          <w:sz w:val="28"/>
          <w:szCs w:val="28"/>
        </w:rPr>
        <w:t>9:30分</w:t>
      </w:r>
      <w:r>
        <w:rPr>
          <w:rFonts w:hint="eastAsia"/>
          <w:sz w:val="28"/>
          <w:szCs w:val="28"/>
        </w:rPr>
        <w:t>。</w:t>
      </w:r>
    </w:p>
    <w:p w:rsidR="00CE3B70" w:rsidRDefault="00303AE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E3B70" w:rsidRDefault="00303AE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、下午14:30～17:30受理</w:t>
      </w:r>
      <w:r>
        <w:rPr>
          <w:sz w:val="28"/>
          <w:szCs w:val="28"/>
          <w:u w:val="single"/>
        </w:rPr>
        <w:t>投标工作</w:t>
      </w:r>
      <w:r>
        <w:rPr>
          <w:rFonts w:hint="eastAsia"/>
          <w:sz w:val="28"/>
          <w:szCs w:val="28"/>
          <w:u w:val="single"/>
        </w:rPr>
        <w:t>，节假日除外）。</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E3B70" w:rsidRDefault="00303AE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E3B70" w:rsidRDefault="00303AE1">
      <w:pPr>
        <w:pStyle w:val="a8"/>
        <w:shd w:val="clear" w:color="auto" w:fill="FFFFFF"/>
        <w:spacing w:before="0" w:beforeAutospacing="0" w:after="0" w:afterAutospacing="0"/>
        <w:ind w:firstLineChars="200" w:firstLine="560"/>
        <w:rPr>
          <w:sz w:val="28"/>
          <w:szCs w:val="28"/>
        </w:rPr>
        <w:sectPr w:rsidR="00CE3B70">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CE3B70" w:rsidRDefault="00303AE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E3B70" w:rsidRDefault="00303AE1">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CE3B70" w:rsidRDefault="00303AE1">
      <w:pPr>
        <w:rPr>
          <w:rFonts w:ascii="宋体" w:cs="Times New Roman"/>
          <w:b/>
          <w:bCs/>
          <w:sz w:val="28"/>
          <w:szCs w:val="28"/>
        </w:rPr>
      </w:pPr>
      <w:r>
        <w:rPr>
          <w:rFonts w:ascii="宋体" w:hAnsi="宋体" w:cs="宋体" w:hint="eastAsia"/>
          <w:b/>
          <w:bCs/>
          <w:sz w:val="28"/>
          <w:szCs w:val="28"/>
        </w:rPr>
        <w:t>一、采购内容</w:t>
      </w:r>
    </w:p>
    <w:p w:rsidR="00CE3B70" w:rsidRDefault="00303AE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2021</w:t>
      </w:r>
      <w:r w:rsidR="007275D8">
        <w:rPr>
          <w:rFonts w:ascii="宋体" w:hAnsi="宋体" w:cs="宋体"/>
          <w:sz w:val="28"/>
          <w:szCs w:val="28"/>
        </w:rPr>
        <w:t>-3</w:t>
      </w:r>
    </w:p>
    <w:p w:rsidR="00CE3B70" w:rsidRDefault="00303AE1">
      <w:pPr>
        <w:ind w:firstLineChars="200" w:firstLine="560"/>
        <w:rPr>
          <w:color w:val="FF0000"/>
          <w:sz w:val="28"/>
          <w:szCs w:val="28"/>
        </w:rPr>
      </w:pPr>
      <w:r>
        <w:rPr>
          <w:rFonts w:ascii="宋体" w:hAnsi="宋体"/>
          <w:sz w:val="28"/>
          <w:szCs w:val="28"/>
        </w:rPr>
        <w:t>2</w:t>
      </w:r>
      <w:r>
        <w:rPr>
          <w:rFonts w:ascii="宋体" w:hAnsi="宋体" w:hint="eastAsia"/>
          <w:sz w:val="28"/>
          <w:szCs w:val="28"/>
        </w:rPr>
        <w:t>、项目名称：</w:t>
      </w:r>
      <w:r>
        <w:rPr>
          <w:rFonts w:hint="eastAsia"/>
          <w:color w:val="000000"/>
          <w:sz w:val="28"/>
          <w:szCs w:val="28"/>
        </w:rPr>
        <w:t>宜昌市中心人民医院</w:t>
      </w:r>
      <w:r w:rsidR="00322EDC" w:rsidRPr="00322EDC">
        <w:rPr>
          <w:rFonts w:hint="eastAsia"/>
          <w:bCs/>
          <w:color w:val="000000"/>
          <w:sz w:val="28"/>
          <w:szCs w:val="28"/>
        </w:rPr>
        <w:t>新增施工用电配电柜</w:t>
      </w:r>
      <w:r>
        <w:rPr>
          <w:rFonts w:hint="eastAsia"/>
          <w:color w:val="000000"/>
          <w:sz w:val="28"/>
          <w:szCs w:val="28"/>
        </w:rPr>
        <w:t>项目</w:t>
      </w:r>
    </w:p>
    <w:p w:rsidR="00CE3B70" w:rsidRDefault="00303AE1">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、项目预算：40000元，超过此价格为无效投标。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E3B70" w:rsidRDefault="00303AE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E3B70" w:rsidRDefault="00303AE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CE3B70" w:rsidRDefault="00303AE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CE3B70" w:rsidRDefault="00303AE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、投标人须指定1名现场负责人，现场负责人应持有电气工程初级及以上工程师职称。（投标文件须提供身份证复印件和职称证明材料）。</w:t>
      </w:r>
    </w:p>
    <w:p w:rsidR="00CE3B70" w:rsidRDefault="00303A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E3B70" w:rsidRDefault="00303A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E3B70" w:rsidRDefault="00303A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3B70" w:rsidRDefault="00303AE1">
      <w:pPr>
        <w:widowControl/>
        <w:spacing w:line="500" w:lineRule="exact"/>
        <w:ind w:firstLineChars="200" w:firstLine="560"/>
        <w:jc w:val="left"/>
        <w:rPr>
          <w:rFonts w:ascii="宋体" w:hAnsi="宋体" w:cs="宋体"/>
          <w:bCs/>
          <w:sz w:val="28"/>
          <w:szCs w:val="28"/>
        </w:rPr>
      </w:pPr>
      <w:r>
        <w:rPr>
          <w:rFonts w:ascii="宋体" w:hAnsi="宋体" w:cs="宋体" w:hint="eastAsia"/>
          <w:bCs/>
          <w:sz w:val="28"/>
          <w:szCs w:val="28"/>
        </w:rPr>
        <w:t>宜昌市中心人民医院江南院区</w:t>
      </w:r>
      <w:r w:rsidR="00322EDC" w:rsidRPr="00322EDC">
        <w:rPr>
          <w:rFonts w:hint="eastAsia"/>
          <w:bCs/>
          <w:color w:val="000000"/>
          <w:sz w:val="28"/>
          <w:szCs w:val="28"/>
        </w:rPr>
        <w:t>新增施工用电配电柜</w:t>
      </w:r>
      <w:r>
        <w:rPr>
          <w:rFonts w:ascii="宋体" w:hAnsi="宋体" w:cs="宋体" w:hint="eastAsia"/>
          <w:bCs/>
          <w:sz w:val="28"/>
          <w:szCs w:val="28"/>
        </w:rPr>
        <w:t>及配套设备，采购的开关柜及其配套设备在安装完成并验收合格后，由采购方安排组织中标服务商现场对开关柜、电缆等部分制作安装，在检测合格后验收送电。</w:t>
      </w:r>
    </w:p>
    <w:p w:rsidR="00CE3B70" w:rsidRDefault="00303A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4937"/>
        <w:gridCol w:w="925"/>
        <w:gridCol w:w="1013"/>
        <w:gridCol w:w="1225"/>
      </w:tblGrid>
      <w:tr w:rsidR="00CE3B70">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lastRenderedPageBreak/>
              <w:t>序号</w:t>
            </w:r>
          </w:p>
        </w:tc>
        <w:tc>
          <w:tcPr>
            <w:tcW w:w="4937"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货物/服务名称</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单位</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数量</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备注</w:t>
            </w:r>
          </w:p>
        </w:tc>
      </w:tr>
      <w:tr w:rsidR="00CE3B70">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1</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双电源开关柜</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台</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1</w:t>
            </w:r>
          </w:p>
        </w:tc>
        <w:tc>
          <w:tcPr>
            <w:tcW w:w="122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 xml:space="preserve">　</w:t>
            </w:r>
          </w:p>
        </w:tc>
      </w:tr>
      <w:tr w:rsidR="00CE3B70">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2</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bCs/>
                <w:kern w:val="0"/>
              </w:rPr>
              <w:t>电缆</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米</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20</w:t>
            </w:r>
          </w:p>
        </w:tc>
        <w:tc>
          <w:tcPr>
            <w:tcW w:w="122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CE3B70">
            <w:pPr>
              <w:pStyle w:val="a4"/>
              <w:tabs>
                <w:tab w:val="left" w:pos="3300"/>
                <w:tab w:val="left" w:pos="3630"/>
              </w:tabs>
              <w:contextualSpacing/>
              <w:jc w:val="center"/>
              <w:rPr>
                <w:rFonts w:hAnsi="宋体" w:cs="Courier New"/>
                <w:spacing w:val="2"/>
              </w:rPr>
            </w:pPr>
          </w:p>
        </w:tc>
      </w:tr>
      <w:tr w:rsidR="00CE3B70">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3</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bCs/>
                <w:kern w:val="0"/>
              </w:rPr>
              <w:t>电缆附件</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套</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5</w:t>
            </w:r>
          </w:p>
        </w:tc>
        <w:tc>
          <w:tcPr>
            <w:tcW w:w="122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CE3B70">
            <w:pPr>
              <w:pStyle w:val="a4"/>
              <w:tabs>
                <w:tab w:val="left" w:pos="3300"/>
                <w:tab w:val="left" w:pos="3630"/>
              </w:tabs>
              <w:contextualSpacing/>
              <w:jc w:val="center"/>
              <w:rPr>
                <w:rFonts w:hAnsi="宋体" w:cs="Courier New"/>
                <w:spacing w:val="2"/>
              </w:rPr>
            </w:pPr>
          </w:p>
        </w:tc>
      </w:tr>
      <w:tr w:rsidR="00CE3B70">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4</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bCs/>
                <w:kern w:val="0"/>
              </w:rPr>
              <w:t>安装附件及电缆孔封堵</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项</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1</w:t>
            </w:r>
          </w:p>
        </w:tc>
        <w:tc>
          <w:tcPr>
            <w:tcW w:w="122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CE3B70">
            <w:pPr>
              <w:pStyle w:val="a4"/>
              <w:tabs>
                <w:tab w:val="left" w:pos="3300"/>
                <w:tab w:val="left" w:pos="3630"/>
              </w:tabs>
              <w:contextualSpacing/>
              <w:jc w:val="center"/>
              <w:rPr>
                <w:rFonts w:hAnsi="宋体" w:cs="Courier New"/>
                <w:spacing w:val="2"/>
              </w:rPr>
            </w:pPr>
          </w:p>
        </w:tc>
      </w:tr>
    </w:tbl>
    <w:p w:rsidR="00CE3B70" w:rsidRDefault="00303AE1">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p w:rsidR="00CE3B70" w:rsidRDefault="00303AE1">
      <w:pPr>
        <w:numPr>
          <w:ilvl w:val="0"/>
          <w:numId w:val="1"/>
        </w:numPr>
        <w:rPr>
          <w:rFonts w:ascii="宋体" w:hAnsi="宋体"/>
          <w:b/>
          <w:sz w:val="28"/>
          <w:szCs w:val="28"/>
        </w:rPr>
      </w:pPr>
      <w:r>
        <w:rPr>
          <w:rFonts w:ascii="宋体" w:hAnsi="宋体" w:hint="eastAsia"/>
          <w:b/>
          <w:sz w:val="28"/>
          <w:szCs w:val="28"/>
        </w:rPr>
        <w:t>详细技术要求</w:t>
      </w:r>
    </w:p>
    <w:p w:rsidR="00CE3B70" w:rsidRDefault="00303AE1">
      <w:pPr>
        <w:rPr>
          <w:rFonts w:ascii="宋体" w:hAnsi="宋体"/>
          <w:b/>
          <w:sz w:val="24"/>
          <w:szCs w:val="24"/>
        </w:rPr>
      </w:pPr>
      <w:r>
        <w:rPr>
          <w:rFonts w:ascii="宋体" w:hAnsi="宋体" w:hint="eastAsia"/>
          <w:b/>
          <w:sz w:val="24"/>
          <w:szCs w:val="24"/>
        </w:rPr>
        <w:t>2.1通用技术要求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565"/>
        <w:gridCol w:w="5070"/>
      </w:tblGrid>
      <w:tr w:rsidR="00CE3B70">
        <w:tc>
          <w:tcPr>
            <w:tcW w:w="978" w:type="dxa"/>
          </w:tcPr>
          <w:p w:rsidR="00CE3B70" w:rsidRDefault="00303AE1">
            <w:pPr>
              <w:rPr>
                <w:rFonts w:ascii="宋体" w:hAnsi="宋体"/>
              </w:rPr>
            </w:pPr>
            <w:r>
              <w:rPr>
                <w:rFonts w:ascii="宋体" w:hAnsi="宋体" w:hint="eastAsia"/>
              </w:rPr>
              <w:t>序号</w:t>
            </w:r>
          </w:p>
        </w:tc>
        <w:tc>
          <w:tcPr>
            <w:tcW w:w="2565" w:type="dxa"/>
          </w:tcPr>
          <w:p w:rsidR="00CE3B70" w:rsidRDefault="00303AE1">
            <w:pPr>
              <w:rPr>
                <w:rFonts w:ascii="宋体" w:hAnsi="宋体"/>
              </w:rPr>
            </w:pPr>
            <w:r>
              <w:rPr>
                <w:rFonts w:ascii="宋体" w:hAnsi="宋体" w:hint="eastAsia"/>
              </w:rPr>
              <w:t>项目</w:t>
            </w:r>
          </w:p>
        </w:tc>
        <w:tc>
          <w:tcPr>
            <w:tcW w:w="5070" w:type="dxa"/>
          </w:tcPr>
          <w:p w:rsidR="00CE3B70" w:rsidRDefault="00303AE1">
            <w:pPr>
              <w:rPr>
                <w:rFonts w:ascii="宋体" w:hAnsi="宋体"/>
              </w:rPr>
            </w:pPr>
            <w:r>
              <w:rPr>
                <w:rFonts w:ascii="宋体" w:hAnsi="宋体" w:hint="eastAsia"/>
              </w:rPr>
              <w:t>内容</w:t>
            </w:r>
          </w:p>
        </w:tc>
      </w:tr>
      <w:tr w:rsidR="00CE3B70">
        <w:tc>
          <w:tcPr>
            <w:tcW w:w="978" w:type="dxa"/>
          </w:tcPr>
          <w:p w:rsidR="00CE3B70" w:rsidRDefault="00303AE1">
            <w:pPr>
              <w:rPr>
                <w:rFonts w:ascii="宋体" w:hAnsi="宋体"/>
              </w:rPr>
            </w:pPr>
            <w:r>
              <w:rPr>
                <w:rFonts w:ascii="宋体" w:hAnsi="宋体" w:hint="eastAsia"/>
              </w:rPr>
              <w:t>1</w:t>
            </w:r>
          </w:p>
        </w:tc>
        <w:tc>
          <w:tcPr>
            <w:tcW w:w="2565" w:type="dxa"/>
          </w:tcPr>
          <w:p w:rsidR="00CE3B70" w:rsidRDefault="00303AE1">
            <w:pPr>
              <w:rPr>
                <w:rFonts w:ascii="宋体" w:hAnsi="宋体"/>
              </w:rPr>
            </w:pPr>
            <w:r>
              <w:rPr>
                <w:rFonts w:ascii="宋体" w:hAnsi="宋体" w:hint="eastAsia"/>
              </w:rPr>
              <w:t>额定电压</w:t>
            </w:r>
          </w:p>
        </w:tc>
        <w:tc>
          <w:tcPr>
            <w:tcW w:w="5070" w:type="dxa"/>
          </w:tcPr>
          <w:p w:rsidR="00CE3B70" w:rsidRDefault="00303AE1">
            <w:pPr>
              <w:rPr>
                <w:rFonts w:ascii="宋体" w:hAnsi="宋体"/>
              </w:rPr>
            </w:pPr>
            <w:r>
              <w:rPr>
                <w:rFonts w:ascii="宋体" w:hAnsi="宋体" w:hint="eastAsia"/>
                <w:bCs/>
              </w:rPr>
              <w:t>400V</w:t>
            </w:r>
            <w:r>
              <w:rPr>
                <w:rFonts w:ascii="宋体" w:hAnsi="宋体" w:hint="eastAsia"/>
              </w:rPr>
              <w:t>（</w:t>
            </w:r>
            <w:r>
              <w:rPr>
                <w:rFonts w:ascii="宋体" w:hAnsi="宋体"/>
              </w:rPr>
              <w:t>AC</w:t>
            </w:r>
            <w:r>
              <w:rPr>
                <w:rFonts w:ascii="宋体" w:hAnsi="宋体" w:hint="eastAsia"/>
              </w:rPr>
              <w:t>）</w:t>
            </w:r>
          </w:p>
        </w:tc>
      </w:tr>
      <w:tr w:rsidR="00CE3B70">
        <w:tc>
          <w:tcPr>
            <w:tcW w:w="978" w:type="dxa"/>
          </w:tcPr>
          <w:p w:rsidR="00CE3B70" w:rsidRDefault="00303AE1">
            <w:pPr>
              <w:rPr>
                <w:rFonts w:ascii="宋体" w:hAnsi="宋体"/>
              </w:rPr>
            </w:pPr>
            <w:r>
              <w:rPr>
                <w:rFonts w:ascii="宋体" w:hAnsi="宋体" w:hint="eastAsia"/>
              </w:rPr>
              <w:t>2</w:t>
            </w:r>
          </w:p>
        </w:tc>
        <w:tc>
          <w:tcPr>
            <w:tcW w:w="2565" w:type="dxa"/>
          </w:tcPr>
          <w:p w:rsidR="00CE3B70" w:rsidRDefault="00303AE1">
            <w:pPr>
              <w:rPr>
                <w:rFonts w:ascii="宋体" w:hAnsi="宋体"/>
              </w:rPr>
            </w:pPr>
            <w:r>
              <w:rPr>
                <w:rFonts w:ascii="宋体" w:hAnsi="宋体" w:hint="eastAsia"/>
              </w:rPr>
              <w:t>额定绝缘电压</w:t>
            </w:r>
          </w:p>
        </w:tc>
        <w:tc>
          <w:tcPr>
            <w:tcW w:w="5070" w:type="dxa"/>
          </w:tcPr>
          <w:p w:rsidR="00CE3B70" w:rsidRDefault="00303AE1">
            <w:pPr>
              <w:rPr>
                <w:rFonts w:ascii="宋体" w:hAnsi="宋体"/>
              </w:rPr>
            </w:pPr>
            <w:r>
              <w:rPr>
                <w:rFonts w:ascii="宋体" w:hAnsi="宋体"/>
              </w:rPr>
              <w:t>1000V</w:t>
            </w:r>
          </w:p>
        </w:tc>
      </w:tr>
      <w:tr w:rsidR="00CE3B70">
        <w:tc>
          <w:tcPr>
            <w:tcW w:w="978" w:type="dxa"/>
          </w:tcPr>
          <w:p w:rsidR="00CE3B70" w:rsidRDefault="00303AE1">
            <w:pPr>
              <w:rPr>
                <w:rFonts w:ascii="宋体" w:hAnsi="宋体"/>
              </w:rPr>
            </w:pPr>
            <w:r>
              <w:rPr>
                <w:rFonts w:ascii="宋体" w:hAnsi="宋体" w:hint="eastAsia"/>
              </w:rPr>
              <w:t>3</w:t>
            </w:r>
          </w:p>
        </w:tc>
        <w:tc>
          <w:tcPr>
            <w:tcW w:w="2565" w:type="dxa"/>
          </w:tcPr>
          <w:p w:rsidR="00CE3B70" w:rsidRDefault="00303AE1">
            <w:pPr>
              <w:rPr>
                <w:rFonts w:ascii="宋体" w:hAnsi="宋体"/>
              </w:rPr>
            </w:pPr>
            <w:r>
              <w:rPr>
                <w:rFonts w:ascii="宋体" w:hAnsi="宋体" w:hint="eastAsia"/>
              </w:rPr>
              <w:t>额定频率</w:t>
            </w:r>
          </w:p>
        </w:tc>
        <w:tc>
          <w:tcPr>
            <w:tcW w:w="5070" w:type="dxa"/>
          </w:tcPr>
          <w:p w:rsidR="00CE3B70" w:rsidRDefault="00303AE1">
            <w:pPr>
              <w:rPr>
                <w:rFonts w:ascii="宋体" w:hAnsi="宋体"/>
              </w:rPr>
            </w:pPr>
            <w:r>
              <w:rPr>
                <w:rFonts w:ascii="宋体" w:hAnsi="宋体"/>
              </w:rPr>
              <w:t>50HZ</w:t>
            </w:r>
          </w:p>
        </w:tc>
      </w:tr>
      <w:tr w:rsidR="00CE3B70">
        <w:tc>
          <w:tcPr>
            <w:tcW w:w="978" w:type="dxa"/>
          </w:tcPr>
          <w:p w:rsidR="00CE3B70" w:rsidRDefault="00303AE1">
            <w:pPr>
              <w:rPr>
                <w:rFonts w:ascii="宋体" w:hAnsi="宋体"/>
              </w:rPr>
            </w:pPr>
            <w:r>
              <w:rPr>
                <w:rFonts w:ascii="宋体" w:hAnsi="宋体" w:hint="eastAsia"/>
              </w:rPr>
              <w:t>4</w:t>
            </w:r>
          </w:p>
        </w:tc>
        <w:tc>
          <w:tcPr>
            <w:tcW w:w="2565" w:type="dxa"/>
          </w:tcPr>
          <w:p w:rsidR="00CE3B70" w:rsidRDefault="00303AE1">
            <w:pPr>
              <w:rPr>
                <w:rFonts w:ascii="宋体" w:hAnsi="宋体"/>
              </w:rPr>
            </w:pPr>
            <w:r>
              <w:rPr>
                <w:rFonts w:ascii="宋体" w:hAnsi="宋体" w:hint="eastAsia"/>
              </w:rPr>
              <w:t>防护等级</w:t>
            </w:r>
          </w:p>
        </w:tc>
        <w:tc>
          <w:tcPr>
            <w:tcW w:w="5070" w:type="dxa"/>
          </w:tcPr>
          <w:p w:rsidR="00CE3B70" w:rsidRDefault="00303AE1">
            <w:pPr>
              <w:rPr>
                <w:rFonts w:ascii="宋体" w:hAnsi="宋体"/>
              </w:rPr>
            </w:pPr>
            <w:r>
              <w:rPr>
                <w:rFonts w:ascii="宋体" w:hAnsi="宋体" w:hint="eastAsia"/>
              </w:rPr>
              <w:t>≥</w:t>
            </w:r>
            <w:r>
              <w:rPr>
                <w:rFonts w:ascii="宋体" w:hAnsi="宋体"/>
              </w:rPr>
              <w:t>IP</w:t>
            </w:r>
            <w:r>
              <w:rPr>
                <w:rFonts w:ascii="宋体" w:hAnsi="宋体" w:hint="eastAsia"/>
              </w:rPr>
              <w:t>65</w:t>
            </w:r>
            <w:r>
              <w:rPr>
                <w:rFonts w:ascii="宋体" w:hAnsi="宋体" w:cs="宋体"/>
                <w:kern w:val="0"/>
              </w:rPr>
              <w:t>（</w:t>
            </w:r>
            <w:r>
              <w:rPr>
                <w:rFonts w:ascii="宋体" w:hAnsi="宋体" w:cs="宋体" w:hint="eastAsia"/>
                <w:kern w:val="0"/>
              </w:rPr>
              <w:t>开关柜</w:t>
            </w:r>
            <w:r>
              <w:rPr>
                <w:rFonts w:ascii="宋体" w:hAnsi="宋体" w:cs="宋体"/>
                <w:kern w:val="0"/>
              </w:rPr>
              <w:t>）</w:t>
            </w:r>
          </w:p>
        </w:tc>
      </w:tr>
      <w:tr w:rsidR="00CE3B70">
        <w:trPr>
          <w:trHeight w:val="90"/>
        </w:trPr>
        <w:tc>
          <w:tcPr>
            <w:tcW w:w="978" w:type="dxa"/>
          </w:tcPr>
          <w:p w:rsidR="00CE3B70" w:rsidRDefault="00303AE1">
            <w:pPr>
              <w:rPr>
                <w:rFonts w:ascii="宋体" w:hAnsi="宋体"/>
              </w:rPr>
            </w:pPr>
            <w:r>
              <w:rPr>
                <w:rFonts w:ascii="宋体" w:hAnsi="宋体" w:hint="eastAsia"/>
              </w:rPr>
              <w:t>5</w:t>
            </w:r>
          </w:p>
        </w:tc>
        <w:tc>
          <w:tcPr>
            <w:tcW w:w="2565" w:type="dxa"/>
          </w:tcPr>
          <w:p w:rsidR="00CE3B70" w:rsidRDefault="00303AE1">
            <w:pPr>
              <w:rPr>
                <w:rFonts w:ascii="宋体" w:hAnsi="宋体"/>
              </w:rPr>
            </w:pPr>
            <w:r>
              <w:rPr>
                <w:rFonts w:ascii="宋体" w:hAnsi="宋体" w:hint="eastAsia"/>
              </w:rPr>
              <w:t>绝缘电阻</w:t>
            </w:r>
          </w:p>
        </w:tc>
        <w:tc>
          <w:tcPr>
            <w:tcW w:w="5070" w:type="dxa"/>
          </w:tcPr>
          <w:p w:rsidR="00CE3B70" w:rsidRDefault="00303AE1">
            <w:pPr>
              <w:rPr>
                <w:rFonts w:ascii="宋体" w:hAnsi="宋体"/>
              </w:rPr>
            </w:pPr>
            <w:r>
              <w:rPr>
                <w:rFonts w:ascii="宋体" w:hAnsi="宋体" w:hint="eastAsia"/>
                <w:bCs/>
              </w:rPr>
              <w:t>每相母线及电缆的绝缘电阻均应大于等于20M</w:t>
            </w:r>
            <w:r>
              <w:rPr>
                <w:rFonts w:ascii="宋体" w:hAnsi="宋体"/>
                <w:bCs/>
              </w:rPr>
              <w:t>Ω</w:t>
            </w:r>
          </w:p>
        </w:tc>
      </w:tr>
      <w:tr w:rsidR="00CE3B70">
        <w:trPr>
          <w:trHeight w:val="582"/>
        </w:trPr>
        <w:tc>
          <w:tcPr>
            <w:tcW w:w="978" w:type="dxa"/>
          </w:tcPr>
          <w:p w:rsidR="00CE3B70" w:rsidRDefault="00303AE1">
            <w:pPr>
              <w:rPr>
                <w:rFonts w:ascii="宋体" w:hAnsi="宋体"/>
              </w:rPr>
            </w:pPr>
            <w:r>
              <w:rPr>
                <w:rFonts w:ascii="宋体" w:hAnsi="宋体" w:hint="eastAsia"/>
              </w:rPr>
              <w:t>6</w:t>
            </w:r>
          </w:p>
        </w:tc>
        <w:tc>
          <w:tcPr>
            <w:tcW w:w="2565" w:type="dxa"/>
          </w:tcPr>
          <w:p w:rsidR="00CE3B70" w:rsidRDefault="00303AE1">
            <w:pPr>
              <w:rPr>
                <w:rFonts w:ascii="宋体" w:hAnsi="宋体"/>
              </w:rPr>
            </w:pPr>
            <w:r>
              <w:rPr>
                <w:rFonts w:ascii="宋体" w:hAnsi="宋体" w:hint="eastAsia"/>
              </w:rPr>
              <w:t>工频耐压</w:t>
            </w:r>
          </w:p>
        </w:tc>
        <w:tc>
          <w:tcPr>
            <w:tcW w:w="5070" w:type="dxa"/>
          </w:tcPr>
          <w:p w:rsidR="00CE3B70" w:rsidRDefault="00303AE1">
            <w:pPr>
              <w:rPr>
                <w:rFonts w:ascii="宋体" w:hAnsi="宋体"/>
              </w:rPr>
            </w:pPr>
            <w:r>
              <w:rPr>
                <w:rFonts w:ascii="宋体" w:hAnsi="宋体" w:hint="eastAsia"/>
              </w:rPr>
              <w:t>干试</w:t>
            </w:r>
            <w:r>
              <w:rPr>
                <w:rFonts w:ascii="宋体" w:hAnsi="宋体"/>
              </w:rPr>
              <w:t>3750V</w:t>
            </w:r>
            <w:r>
              <w:rPr>
                <w:rFonts w:ascii="宋体" w:hAnsi="宋体" w:hint="eastAsia"/>
              </w:rPr>
              <w:t>（湿试</w:t>
            </w:r>
            <w:r>
              <w:rPr>
                <w:rFonts w:ascii="宋体" w:hAnsi="宋体"/>
              </w:rPr>
              <w:t>1000V</w:t>
            </w:r>
            <w:r>
              <w:rPr>
                <w:rFonts w:ascii="宋体" w:hAnsi="宋体" w:hint="eastAsia"/>
              </w:rPr>
              <w:t>）</w:t>
            </w:r>
            <w:r>
              <w:rPr>
                <w:rFonts w:ascii="宋体" w:hAnsi="宋体"/>
              </w:rPr>
              <w:t>ac</w:t>
            </w:r>
            <w:r>
              <w:rPr>
                <w:rFonts w:ascii="宋体" w:hAnsi="宋体" w:hint="eastAsia"/>
              </w:rPr>
              <w:t>或</w:t>
            </w:r>
            <w:r>
              <w:rPr>
                <w:rFonts w:ascii="宋体" w:hAnsi="宋体"/>
              </w:rPr>
              <w:t>7500Vdc/1min</w:t>
            </w:r>
            <w:r>
              <w:rPr>
                <w:rFonts w:ascii="宋体" w:hAnsi="宋体" w:hint="eastAsia"/>
              </w:rPr>
              <w:t>，无击穿闪络</w:t>
            </w:r>
          </w:p>
        </w:tc>
      </w:tr>
      <w:tr w:rsidR="00CE3B70">
        <w:trPr>
          <w:trHeight w:val="245"/>
        </w:trPr>
        <w:tc>
          <w:tcPr>
            <w:tcW w:w="978" w:type="dxa"/>
          </w:tcPr>
          <w:p w:rsidR="00CE3B70" w:rsidRDefault="00303AE1">
            <w:pPr>
              <w:rPr>
                <w:rFonts w:ascii="宋体" w:hAnsi="宋体"/>
              </w:rPr>
            </w:pPr>
            <w:r>
              <w:rPr>
                <w:rFonts w:ascii="宋体" w:hAnsi="宋体" w:hint="eastAsia"/>
              </w:rPr>
              <w:t>7</w:t>
            </w:r>
          </w:p>
        </w:tc>
        <w:tc>
          <w:tcPr>
            <w:tcW w:w="2565" w:type="dxa"/>
          </w:tcPr>
          <w:p w:rsidR="00CE3B70" w:rsidRDefault="00303AE1">
            <w:pPr>
              <w:rPr>
                <w:rFonts w:ascii="宋体" w:hAnsi="宋体" w:cs="宋体"/>
                <w:kern w:val="0"/>
              </w:rPr>
            </w:pPr>
            <w:r>
              <w:rPr>
                <w:rFonts w:hint="eastAsia"/>
              </w:rPr>
              <w:t>短路强度</w:t>
            </w:r>
          </w:p>
          <w:p w:rsidR="00CE3B70" w:rsidRDefault="00CE3B70">
            <w:pPr>
              <w:rPr>
                <w:rFonts w:ascii="宋体" w:hAnsi="宋体"/>
              </w:rPr>
            </w:pPr>
          </w:p>
        </w:tc>
        <w:tc>
          <w:tcPr>
            <w:tcW w:w="5070" w:type="dxa"/>
          </w:tcPr>
          <w:p w:rsidR="00CE3B70" w:rsidRDefault="00303AE1">
            <w:pPr>
              <w:rPr>
                <w:rFonts w:ascii="宋体" w:hAnsi="宋体"/>
              </w:rPr>
            </w:pPr>
            <w:r>
              <w:rPr>
                <w:rFonts w:hint="eastAsia"/>
              </w:rPr>
              <w:t>能承受国家规定的额定短时耐受电流和额定峰值电流，电气分断能力</w:t>
            </w:r>
            <w:r>
              <w:rPr>
                <w:rFonts w:ascii="宋体" w:hAnsi="宋体" w:hint="eastAsia"/>
              </w:rPr>
              <w:t>≥100</w:t>
            </w:r>
            <w:r>
              <w:rPr>
                <w:rFonts w:ascii="宋体" w:hAnsi="宋体"/>
              </w:rPr>
              <w:t>KA</w:t>
            </w:r>
          </w:p>
        </w:tc>
      </w:tr>
    </w:tbl>
    <w:p w:rsidR="00CE3B70" w:rsidRDefault="00CE3B70">
      <w:pPr>
        <w:autoSpaceDE w:val="0"/>
        <w:autoSpaceDN w:val="0"/>
        <w:adjustRightInd w:val="0"/>
        <w:contextualSpacing/>
        <w:outlineLvl w:val="0"/>
        <w:rPr>
          <w:rFonts w:ascii="宋体" w:hAnsi="宋体"/>
          <w:b/>
          <w:sz w:val="24"/>
          <w:szCs w:val="24"/>
        </w:rPr>
      </w:pPr>
    </w:p>
    <w:p w:rsidR="00CE3B70" w:rsidRDefault="00303AE1">
      <w:pPr>
        <w:autoSpaceDE w:val="0"/>
        <w:autoSpaceDN w:val="0"/>
        <w:adjustRightInd w:val="0"/>
        <w:contextualSpacing/>
        <w:outlineLvl w:val="0"/>
        <w:rPr>
          <w:rFonts w:ascii="宋体" w:hAnsi="宋体"/>
          <w:b/>
          <w:sz w:val="24"/>
          <w:szCs w:val="24"/>
        </w:rPr>
      </w:pPr>
      <w:r>
        <w:rPr>
          <w:rFonts w:ascii="宋体" w:hAnsi="宋体" w:hint="eastAsia"/>
          <w:b/>
          <w:sz w:val="24"/>
          <w:szCs w:val="24"/>
        </w:rPr>
        <w:t>2.2、专项技术要求</w:t>
      </w:r>
    </w:p>
    <w:tbl>
      <w:tblPr>
        <w:tblW w:w="8818" w:type="dxa"/>
        <w:tblInd w:w="-34" w:type="dxa"/>
        <w:tblLayout w:type="fixed"/>
        <w:tblLook w:val="04A0" w:firstRow="1" w:lastRow="0" w:firstColumn="1" w:lastColumn="0" w:noHBand="0" w:noVBand="1"/>
      </w:tblPr>
      <w:tblGrid>
        <w:gridCol w:w="589"/>
        <w:gridCol w:w="1104"/>
        <w:gridCol w:w="4920"/>
        <w:gridCol w:w="435"/>
        <w:gridCol w:w="495"/>
        <w:gridCol w:w="1275"/>
      </w:tblGrid>
      <w:tr w:rsidR="00CE3B70">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序号</w:t>
            </w:r>
          </w:p>
        </w:tc>
        <w:tc>
          <w:tcPr>
            <w:tcW w:w="1104"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宋体" w:hint="eastAsia"/>
                <w:spacing w:val="2"/>
              </w:rPr>
              <w:t>货物/服务名称</w:t>
            </w:r>
          </w:p>
        </w:tc>
        <w:tc>
          <w:tcPr>
            <w:tcW w:w="4920"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宋体" w:hint="eastAsia"/>
                <w:spacing w:val="2"/>
              </w:rPr>
              <w:t>技术规格参数、服务要求</w:t>
            </w:r>
          </w:p>
        </w:tc>
        <w:tc>
          <w:tcPr>
            <w:tcW w:w="435"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单位</w:t>
            </w:r>
          </w:p>
        </w:tc>
        <w:tc>
          <w:tcPr>
            <w:tcW w:w="495"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数量</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投标品牌或说明</w:t>
            </w:r>
          </w:p>
        </w:tc>
      </w:tr>
      <w:tr w:rsidR="00CE3B70">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1</w:t>
            </w:r>
          </w:p>
        </w:tc>
        <w:tc>
          <w:tcPr>
            <w:tcW w:w="1104"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left"/>
              <w:rPr>
                <w:rFonts w:hAnsi="宋体" w:cs="Courier New"/>
                <w:spacing w:val="2"/>
              </w:rPr>
            </w:pPr>
            <w:r w:rsidRPr="00303AE1">
              <w:rPr>
                <w:rFonts w:hAnsi="宋体" w:cs="Courier New" w:hint="eastAsia"/>
                <w:spacing w:val="2"/>
              </w:rPr>
              <w:t>双电源开关柜</w:t>
            </w:r>
          </w:p>
        </w:tc>
        <w:tc>
          <w:tcPr>
            <w:tcW w:w="4920" w:type="dxa"/>
            <w:tcBorders>
              <w:top w:val="single" w:sz="4" w:space="0" w:color="auto"/>
              <w:left w:val="nil"/>
              <w:bottom w:val="single" w:sz="4" w:space="0" w:color="auto"/>
              <w:right w:val="single" w:sz="4" w:space="0" w:color="auto"/>
            </w:tcBorders>
            <w:shd w:val="clear" w:color="000000" w:fill="FFFFFF"/>
            <w:vAlign w:val="center"/>
          </w:tcPr>
          <w:p w:rsidR="00CE3B70" w:rsidRDefault="00303AE1">
            <w:pPr>
              <w:widowControl/>
              <w:wordWrap w:val="0"/>
              <w:jc w:val="left"/>
              <w:rPr>
                <w:rFonts w:ascii="宋体" w:hAnsi="宋体" w:cs="Courier New"/>
                <w:spacing w:val="2"/>
              </w:rPr>
            </w:pPr>
            <w:r>
              <w:rPr>
                <w:rFonts w:ascii="宋体" w:hAnsi="宋体" w:cs="宋体" w:hint="eastAsia"/>
                <w:bCs/>
              </w:rPr>
              <w:t>1.开关柜尺寸：高*宽*深*板厚=1600*1000*500*2mm，柜体材料304不锈钢喷塑防腐；2.前开门，落地式安装，电缆下进下出，应有开关柜安装支架及电缆固定支架；3.配置施耐德WATSNB-250/250-4CBR NSX 4P4D MIC5.2断路器双电源开关1台，用于发电机及市电无间隙自动转换；4.柜门上设置常用/备用电源指示灯及常用/备用合闸指示灯各1组；市电电源及发动机电源侧应有数显表各一块，显示电流、电压、有功功率、无功功率等参数。5.断路器进出线搭接处配置≥TMY-40*4连接铜排，箱内N排PE排应安装≥TMY-30*3铜排，柜内导电裸露处应有防触电绝缘措施。</w:t>
            </w:r>
          </w:p>
        </w:tc>
        <w:tc>
          <w:tcPr>
            <w:tcW w:w="43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台</w:t>
            </w:r>
          </w:p>
        </w:tc>
        <w:tc>
          <w:tcPr>
            <w:tcW w:w="49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断路器应配置不低于本技术要求的施耐德、西门子、</w:t>
            </w:r>
            <w:r>
              <w:rPr>
                <w:rFonts w:hAnsi="宋体" w:cs="Courier New" w:hint="eastAsia"/>
                <w:spacing w:val="2"/>
              </w:rPr>
              <w:t>ABB品牌</w:t>
            </w:r>
          </w:p>
        </w:tc>
      </w:tr>
      <w:tr w:rsidR="00CE3B70">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2</w:t>
            </w:r>
          </w:p>
        </w:tc>
        <w:tc>
          <w:tcPr>
            <w:tcW w:w="1104"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bCs/>
                <w:kern w:val="0"/>
              </w:rPr>
              <w:t>电缆</w:t>
            </w:r>
          </w:p>
        </w:tc>
        <w:tc>
          <w:tcPr>
            <w:tcW w:w="4920"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left"/>
              <w:rPr>
                <w:rFonts w:hAnsi="宋体" w:cs="Courier New"/>
                <w:spacing w:val="2"/>
              </w:rPr>
            </w:pPr>
            <w:r w:rsidRPr="00303AE1">
              <w:rPr>
                <w:rFonts w:hAnsi="宋体" w:cs="宋体" w:hint="eastAsia"/>
                <w:bCs/>
              </w:rPr>
              <w:t>ZRYJV22-4*95</w:t>
            </w:r>
          </w:p>
        </w:tc>
        <w:tc>
          <w:tcPr>
            <w:tcW w:w="43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米</w:t>
            </w:r>
          </w:p>
        </w:tc>
        <w:tc>
          <w:tcPr>
            <w:tcW w:w="49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20</w:t>
            </w:r>
          </w:p>
        </w:tc>
        <w:tc>
          <w:tcPr>
            <w:tcW w:w="127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国标</w:t>
            </w:r>
          </w:p>
        </w:tc>
      </w:tr>
      <w:tr w:rsidR="00CE3B70">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3</w:t>
            </w:r>
          </w:p>
        </w:tc>
        <w:tc>
          <w:tcPr>
            <w:tcW w:w="1104"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bCs/>
                <w:kern w:val="0"/>
              </w:rPr>
              <w:t>电缆附件</w:t>
            </w:r>
          </w:p>
        </w:tc>
        <w:tc>
          <w:tcPr>
            <w:tcW w:w="4920"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left"/>
              <w:rPr>
                <w:rFonts w:hAnsi="宋体" w:cs="Courier New"/>
                <w:spacing w:val="2"/>
              </w:rPr>
            </w:pPr>
            <w:r w:rsidRPr="00303AE1">
              <w:rPr>
                <w:rFonts w:hAnsi="宋体" w:cs="宋体" w:hint="eastAsia"/>
                <w:bCs/>
              </w:rPr>
              <w:t>4*95</w:t>
            </w:r>
          </w:p>
        </w:tc>
        <w:tc>
          <w:tcPr>
            <w:tcW w:w="43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套</w:t>
            </w:r>
          </w:p>
        </w:tc>
        <w:tc>
          <w:tcPr>
            <w:tcW w:w="49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5</w:t>
            </w:r>
          </w:p>
        </w:tc>
        <w:tc>
          <w:tcPr>
            <w:tcW w:w="127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国标</w:t>
            </w:r>
          </w:p>
        </w:tc>
      </w:tr>
      <w:tr w:rsidR="00CE3B70">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4</w:t>
            </w:r>
          </w:p>
        </w:tc>
        <w:tc>
          <w:tcPr>
            <w:tcW w:w="1104"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宋体"/>
                <w:bCs/>
                <w:kern w:val="0"/>
              </w:rPr>
            </w:pPr>
            <w:r w:rsidRPr="00303AE1">
              <w:rPr>
                <w:rFonts w:hAnsi="宋体" w:cs="宋体" w:hint="eastAsia"/>
                <w:color w:val="000000"/>
                <w:kern w:val="0"/>
              </w:rPr>
              <w:t>安装附件</w:t>
            </w:r>
          </w:p>
        </w:tc>
        <w:tc>
          <w:tcPr>
            <w:tcW w:w="4920"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left"/>
              <w:rPr>
                <w:rFonts w:hAnsi="宋体" w:cs="Courier New"/>
                <w:spacing w:val="2"/>
              </w:rPr>
            </w:pPr>
            <w:r w:rsidRPr="00303AE1">
              <w:rPr>
                <w:rFonts w:hAnsi="宋体" w:cs="Courier New" w:hint="eastAsia"/>
                <w:spacing w:val="2"/>
              </w:rPr>
              <w:t>电缆孔封堵及开关柜安装</w:t>
            </w:r>
          </w:p>
        </w:tc>
        <w:tc>
          <w:tcPr>
            <w:tcW w:w="43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项</w:t>
            </w:r>
          </w:p>
        </w:tc>
        <w:tc>
          <w:tcPr>
            <w:tcW w:w="495" w:type="dxa"/>
            <w:tcBorders>
              <w:top w:val="single" w:sz="4" w:space="0" w:color="auto"/>
              <w:left w:val="nil"/>
              <w:bottom w:val="single" w:sz="4" w:space="0" w:color="auto"/>
              <w:right w:val="single" w:sz="4" w:space="0" w:color="auto"/>
            </w:tcBorders>
            <w:shd w:val="clear" w:color="000000" w:fill="FFFFFF"/>
            <w:vAlign w:val="center"/>
          </w:tcPr>
          <w:p w:rsidR="00CE3B70" w:rsidRPr="003179F5" w:rsidRDefault="00303AE1">
            <w:pPr>
              <w:pStyle w:val="a4"/>
              <w:tabs>
                <w:tab w:val="left" w:pos="3300"/>
                <w:tab w:val="left" w:pos="3630"/>
              </w:tabs>
              <w:contextualSpacing/>
              <w:jc w:val="center"/>
              <w:rPr>
                <w:rFonts w:hAnsi="宋体" w:cs="Courier New"/>
                <w:spacing w:val="2"/>
              </w:rPr>
            </w:pPr>
            <w:r>
              <w:rPr>
                <w:rFonts w:hAnsi="宋体" w:cs="Courier New" w:hint="eastAsia"/>
                <w:spacing w:val="2"/>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CE3B70" w:rsidRPr="003179F5" w:rsidRDefault="00303AE1">
            <w:pPr>
              <w:pStyle w:val="a4"/>
              <w:tabs>
                <w:tab w:val="left" w:pos="3300"/>
                <w:tab w:val="left" w:pos="3630"/>
              </w:tabs>
              <w:contextualSpacing/>
              <w:jc w:val="center"/>
              <w:rPr>
                <w:rFonts w:hAnsi="宋体" w:cs="Courier New"/>
                <w:spacing w:val="2"/>
              </w:rPr>
            </w:pPr>
            <w:r w:rsidRPr="00303AE1">
              <w:rPr>
                <w:rFonts w:hAnsi="宋体" w:cs="Courier New" w:hint="eastAsia"/>
                <w:spacing w:val="2"/>
              </w:rPr>
              <w:t>电力规范</w:t>
            </w:r>
          </w:p>
        </w:tc>
      </w:tr>
    </w:tbl>
    <w:p w:rsidR="00CE3B70" w:rsidRDefault="00303AE1">
      <w:pPr>
        <w:jc w:val="left"/>
        <w:rPr>
          <w:rFonts w:ascii="宋体" w:hAnsi="宋体" w:cs="宋体"/>
          <w:b/>
          <w:kern w:val="0"/>
          <w:sz w:val="28"/>
          <w:szCs w:val="24"/>
        </w:rPr>
      </w:pPr>
      <w:r>
        <w:rPr>
          <w:rFonts w:ascii="宋体" w:hAnsi="宋体" w:cs="宋体" w:hint="eastAsia"/>
          <w:b/>
          <w:kern w:val="0"/>
          <w:sz w:val="28"/>
          <w:szCs w:val="24"/>
        </w:rPr>
        <w:lastRenderedPageBreak/>
        <w:t>注：要求投标人对每项填报投标品牌、投标单价及总价。</w:t>
      </w:r>
    </w:p>
    <w:p w:rsidR="00CE3B70" w:rsidRDefault="00303AE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CE3B70" w:rsidRDefault="00303AE1">
      <w:pPr>
        <w:ind w:firstLineChars="200" w:firstLine="560"/>
        <w:jc w:val="left"/>
        <w:rPr>
          <w:rFonts w:ascii="宋体" w:hAnsi="宋体" w:cs="宋体"/>
          <w:kern w:val="0"/>
          <w:sz w:val="28"/>
          <w:szCs w:val="28"/>
        </w:rPr>
      </w:pPr>
      <w:r>
        <w:rPr>
          <w:rFonts w:ascii="宋体" w:hAnsi="宋体" w:cs="宋体" w:hint="eastAsia"/>
          <w:kern w:val="0"/>
          <w:sz w:val="28"/>
          <w:szCs w:val="28"/>
        </w:rPr>
        <w:t>工期：合同签订后20个工作日内完成。</w:t>
      </w:r>
    </w:p>
    <w:p w:rsidR="00CE3B70" w:rsidRDefault="00303AE1">
      <w:pPr>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w:t>
      </w:r>
      <w:r>
        <w:rPr>
          <w:rFonts w:hint="eastAsia"/>
          <w:sz w:val="28"/>
          <w:szCs w:val="28"/>
        </w:rPr>
        <w:t>江南院区</w:t>
      </w:r>
    </w:p>
    <w:p w:rsidR="00CE3B70" w:rsidRDefault="00303AE1">
      <w:pPr>
        <w:ind w:firstLineChars="200" w:firstLine="560"/>
        <w:jc w:val="left"/>
        <w:rPr>
          <w:rFonts w:ascii="宋体" w:hAnsi="宋体" w:cs="宋体"/>
          <w:kern w:val="0"/>
          <w:sz w:val="28"/>
          <w:szCs w:val="28"/>
        </w:rPr>
      </w:pPr>
      <w:r>
        <w:rPr>
          <w:rFonts w:ascii="宋体" w:hAnsi="宋体" w:cs="宋体" w:hint="eastAsia"/>
          <w:kern w:val="0"/>
          <w:sz w:val="28"/>
          <w:szCs w:val="28"/>
        </w:rPr>
        <w:t>付款条件及方式：中标服务商安装</w:t>
      </w:r>
      <w:r>
        <w:rPr>
          <w:rFonts w:hAnsi="宋体" w:cs="Courier New" w:hint="eastAsia"/>
          <w:spacing w:val="2"/>
          <w:sz w:val="28"/>
          <w:szCs w:val="28"/>
        </w:rPr>
        <w:t>完毕，</w:t>
      </w:r>
      <w:r>
        <w:rPr>
          <w:rFonts w:ascii="宋体" w:hAnsi="宋体" w:cs="宋体" w:hint="eastAsia"/>
          <w:bCs/>
          <w:sz w:val="28"/>
          <w:szCs w:val="28"/>
        </w:rPr>
        <w:t>出具当地国家电网公司试验部门试验合格检测报告</w:t>
      </w:r>
      <w:r>
        <w:rPr>
          <w:rFonts w:hAnsi="宋体" w:cs="Courier New" w:hint="eastAsia"/>
          <w:spacing w:val="2"/>
          <w:sz w:val="28"/>
          <w:szCs w:val="28"/>
        </w:rPr>
        <w:t>，双方</w:t>
      </w:r>
      <w:r>
        <w:rPr>
          <w:rFonts w:ascii="宋体" w:hAnsi="宋体" w:cs="宋体" w:hint="eastAsia"/>
          <w:kern w:val="0"/>
          <w:sz w:val="28"/>
          <w:szCs w:val="28"/>
        </w:rPr>
        <w:t>验收合格送电</w:t>
      </w:r>
      <w:r>
        <w:rPr>
          <w:rFonts w:hAnsi="宋体" w:cs="Courier New" w:hint="eastAsia"/>
          <w:spacing w:val="2"/>
          <w:sz w:val="28"/>
          <w:szCs w:val="28"/>
        </w:rPr>
        <w:t>后</w:t>
      </w:r>
      <w:r>
        <w:rPr>
          <w:rFonts w:ascii="宋体" w:hAnsi="宋体" w:cs="宋体" w:hint="eastAsia"/>
          <w:bCs/>
          <w:sz w:val="28"/>
          <w:szCs w:val="28"/>
        </w:rPr>
        <w:t>，</w:t>
      </w:r>
      <w:r>
        <w:rPr>
          <w:rFonts w:ascii="宋体" w:hAnsi="宋体" w:cs="宋体" w:hint="eastAsia"/>
          <w:kern w:val="0"/>
          <w:sz w:val="28"/>
          <w:szCs w:val="28"/>
        </w:rPr>
        <w:t>20个工作日内支付95%合同款项，留5%作质保金。</w:t>
      </w:r>
    </w:p>
    <w:p w:rsidR="00CE3B70" w:rsidRDefault="00303AE1">
      <w:pPr>
        <w:ind w:firstLineChars="200" w:firstLine="560"/>
        <w:jc w:val="left"/>
        <w:rPr>
          <w:rFonts w:ascii="宋体" w:hAnsi="宋体" w:cs="宋体"/>
          <w:kern w:val="0"/>
          <w:sz w:val="28"/>
          <w:szCs w:val="28"/>
        </w:rPr>
      </w:pPr>
      <w:r>
        <w:rPr>
          <w:rFonts w:ascii="宋体" w:hAnsi="宋体" w:cs="宋体" w:hint="eastAsia"/>
          <w:kern w:val="0"/>
          <w:sz w:val="28"/>
          <w:szCs w:val="28"/>
        </w:rPr>
        <w:t>质保期：一年。</w:t>
      </w:r>
    </w:p>
    <w:p w:rsidR="00CE3B70" w:rsidRDefault="00303AE1">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CE3B70" w:rsidRDefault="00CE3B70">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22EDC" w:rsidRPr="00504696" w:rsidTr="00B641B9">
        <w:tc>
          <w:tcPr>
            <w:tcW w:w="3936" w:type="dxa"/>
            <w:gridSpan w:val="2"/>
            <w:tcBorders>
              <w:top w:val="single" w:sz="4" w:space="0" w:color="auto"/>
              <w:left w:val="single" w:sz="4" w:space="0" w:color="auto"/>
              <w:right w:val="single" w:sz="4" w:space="0" w:color="auto"/>
            </w:tcBorders>
            <w:vAlign w:val="center"/>
          </w:tcPr>
          <w:p w:rsidR="00322EDC" w:rsidRPr="00210978" w:rsidRDefault="00322EDC" w:rsidP="00B641B9">
            <w:pPr>
              <w:spacing w:line="460" w:lineRule="exact"/>
              <w:jc w:val="center"/>
              <w:rPr>
                <w:rFonts w:ascii="宋体" w:hAnsi="宋体"/>
                <w:b/>
                <w:sz w:val="24"/>
                <w:szCs w:val="24"/>
              </w:rPr>
            </w:pPr>
            <w:bookmarkStart w:id="1" w:name="_Toc456291165"/>
            <w:bookmarkStart w:id="2" w:name="_Toc462487372"/>
            <w:bookmarkStart w:id="3" w:name="_Toc456291537"/>
            <w:bookmarkStart w:id="4" w:name="_Toc456291280"/>
            <w:bookmarkStart w:id="5" w:name="_Toc456291354"/>
            <w:bookmarkStart w:id="6" w:name="_Toc456291260"/>
            <w:bookmarkStart w:id="7" w:name="_Toc456291479"/>
            <w:r>
              <w:rPr>
                <w:rFonts w:ascii="宋体" w:hAnsi="宋体" w:hint="eastAsia"/>
                <w:b/>
                <w:sz w:val="24"/>
                <w:szCs w:val="24"/>
              </w:rPr>
              <w:t>审查内容</w:t>
            </w:r>
          </w:p>
        </w:tc>
        <w:tc>
          <w:tcPr>
            <w:tcW w:w="4586" w:type="dxa"/>
            <w:tcBorders>
              <w:left w:val="single" w:sz="4" w:space="0" w:color="auto"/>
            </w:tcBorders>
            <w:vAlign w:val="center"/>
          </w:tcPr>
          <w:p w:rsidR="00322EDC" w:rsidRPr="00210978" w:rsidRDefault="00322EDC" w:rsidP="00B641B9">
            <w:pPr>
              <w:spacing w:line="460" w:lineRule="exact"/>
              <w:jc w:val="center"/>
              <w:rPr>
                <w:rFonts w:ascii="宋体" w:hAnsi="宋体"/>
                <w:b/>
                <w:sz w:val="24"/>
                <w:szCs w:val="24"/>
              </w:rPr>
            </w:pPr>
            <w:r w:rsidRPr="00210978">
              <w:rPr>
                <w:rFonts w:ascii="宋体" w:hAnsi="宋体" w:hint="eastAsia"/>
                <w:b/>
                <w:sz w:val="24"/>
                <w:szCs w:val="24"/>
              </w:rPr>
              <w:t>评审因素</w:t>
            </w:r>
          </w:p>
        </w:tc>
      </w:tr>
      <w:tr w:rsidR="00322EDC" w:rsidRPr="00504696" w:rsidTr="00B641B9">
        <w:tc>
          <w:tcPr>
            <w:tcW w:w="534" w:type="dxa"/>
            <w:vMerge w:val="restart"/>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322EDC" w:rsidRPr="008A1747" w:rsidRDefault="00322EDC" w:rsidP="00B641B9">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322EDC" w:rsidRPr="00504696" w:rsidTr="00322EDC">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322EDC" w:rsidRPr="00322EDC" w:rsidRDefault="00322EDC" w:rsidP="00B641B9">
            <w:pPr>
              <w:spacing w:line="460" w:lineRule="exact"/>
              <w:rPr>
                <w:rFonts w:ascii="宋体" w:hAnsi="宋体"/>
                <w:sz w:val="24"/>
                <w:szCs w:val="24"/>
              </w:rPr>
            </w:pPr>
            <w:r w:rsidRPr="00322EDC">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22EDC" w:rsidRPr="00504696" w:rsidTr="00322EDC">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22EDC" w:rsidRPr="00322EDC" w:rsidRDefault="00322EDC" w:rsidP="00B641B9">
            <w:pPr>
              <w:spacing w:line="460" w:lineRule="exact"/>
              <w:rPr>
                <w:rFonts w:ascii="宋体" w:hAnsi="宋体"/>
                <w:sz w:val="24"/>
                <w:szCs w:val="24"/>
                <w:highlight w:val="green"/>
              </w:rPr>
            </w:pPr>
            <w:r w:rsidRPr="00322EDC">
              <w:rPr>
                <w:rFonts w:ascii="宋体" w:hAnsi="宋体" w:hint="eastAsia"/>
                <w:sz w:val="24"/>
                <w:szCs w:val="24"/>
              </w:rPr>
              <w:t>项目负责人资质要求</w:t>
            </w:r>
          </w:p>
        </w:tc>
        <w:tc>
          <w:tcPr>
            <w:tcW w:w="4586" w:type="dxa"/>
            <w:tcBorders>
              <w:left w:val="single" w:sz="4" w:space="0" w:color="auto"/>
            </w:tcBorders>
            <w:vAlign w:val="center"/>
          </w:tcPr>
          <w:p w:rsidR="00322EDC" w:rsidRPr="00322EDC" w:rsidRDefault="00322EDC" w:rsidP="00B641B9">
            <w:pPr>
              <w:spacing w:line="460" w:lineRule="exact"/>
              <w:rPr>
                <w:rFonts w:ascii="宋体" w:hAnsi="宋体"/>
                <w:color w:val="FF0000"/>
                <w:sz w:val="24"/>
                <w:szCs w:val="24"/>
                <w:highlight w:val="green"/>
              </w:rPr>
            </w:pPr>
            <w:r w:rsidRPr="00322EDC">
              <w:rPr>
                <w:rFonts w:ascii="宋体" w:hAnsi="宋体" w:cs="宋体" w:hint="eastAsia"/>
                <w:kern w:val="0"/>
                <w:sz w:val="24"/>
                <w:szCs w:val="24"/>
              </w:rPr>
              <w:t>投标人须指定1名现场负责人，现场负责人应持有电气工程初级及以上工程师职称。（投标文件须提供身份证复印件和职称证明材料）。</w:t>
            </w:r>
          </w:p>
        </w:tc>
      </w:tr>
      <w:tr w:rsidR="00322EDC" w:rsidRPr="00504696" w:rsidTr="00B641B9">
        <w:tc>
          <w:tcPr>
            <w:tcW w:w="534" w:type="dxa"/>
            <w:vMerge/>
            <w:tcBorders>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322EDC" w:rsidRPr="008A1747" w:rsidRDefault="00322EDC" w:rsidP="00B641B9">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w:t>
            </w:r>
            <w:r w:rsidRPr="00DD701B">
              <w:rPr>
                <w:rFonts w:ascii="宋体" w:hAnsi="宋体" w:hint="eastAsia"/>
                <w:sz w:val="24"/>
              </w:rPr>
              <w:lastRenderedPageBreak/>
              <w:t>不允许分包</w:t>
            </w:r>
          </w:p>
        </w:tc>
      </w:tr>
      <w:tr w:rsidR="00322EDC" w:rsidRPr="00504696" w:rsidTr="00B641B9">
        <w:tc>
          <w:tcPr>
            <w:tcW w:w="534" w:type="dxa"/>
            <w:vMerge w:val="restart"/>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322EDC" w:rsidRPr="00504696" w:rsidTr="00B641B9">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322EDC" w:rsidRPr="00504696" w:rsidTr="00B641B9">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322EDC" w:rsidRPr="00504696" w:rsidTr="00B641B9">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322EDC" w:rsidRPr="00504696" w:rsidTr="00B641B9">
        <w:tc>
          <w:tcPr>
            <w:tcW w:w="534" w:type="dxa"/>
            <w:vMerge/>
            <w:tcBorders>
              <w:left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D90F1E" w:rsidRDefault="00322EDC" w:rsidP="00B641B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D90F1E" w:rsidRDefault="00322EDC" w:rsidP="00B641B9">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322EDC" w:rsidRPr="00504696" w:rsidTr="00B641B9">
        <w:tc>
          <w:tcPr>
            <w:tcW w:w="534" w:type="dxa"/>
            <w:vMerge/>
            <w:tcBorders>
              <w:left w:val="single" w:sz="4" w:space="0" w:color="auto"/>
              <w:bottom w:val="single" w:sz="4" w:space="0" w:color="auto"/>
              <w:right w:val="single" w:sz="4" w:space="0" w:color="auto"/>
            </w:tcBorders>
            <w:vAlign w:val="center"/>
          </w:tcPr>
          <w:p w:rsidR="00322EDC" w:rsidRPr="008A1747" w:rsidRDefault="00322EDC" w:rsidP="00B641B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22EDC" w:rsidRPr="00D90F1E" w:rsidRDefault="00322EDC" w:rsidP="00B641B9">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22EDC" w:rsidRPr="00D90F1E" w:rsidRDefault="00322EDC" w:rsidP="00B641B9">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322EDC" w:rsidRPr="00322EDC" w:rsidRDefault="00322EDC">
      <w:pPr>
        <w:jc w:val="left"/>
        <w:rPr>
          <w:rFonts w:ascii="宋体" w:hAnsi="宋体" w:cs="宋体"/>
          <w:b/>
          <w:bCs/>
          <w:kern w:val="0"/>
          <w:sz w:val="28"/>
          <w:szCs w:val="28"/>
        </w:rPr>
      </w:pPr>
    </w:p>
    <w:bookmarkEnd w:id="1"/>
    <w:bookmarkEnd w:id="2"/>
    <w:bookmarkEnd w:id="3"/>
    <w:bookmarkEnd w:id="4"/>
    <w:bookmarkEnd w:id="5"/>
    <w:bookmarkEnd w:id="6"/>
    <w:bookmarkEnd w:id="7"/>
    <w:p w:rsidR="008E7B4B" w:rsidRDefault="008E7B4B" w:rsidP="008E7B4B">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E7B4B" w:rsidRPr="00DB662D" w:rsidRDefault="008E7B4B" w:rsidP="008E7B4B">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8E7B4B" w:rsidRDefault="008E7B4B" w:rsidP="008E7B4B">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E7B4B" w:rsidRDefault="008E7B4B" w:rsidP="008E7B4B">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8E7B4B" w:rsidRDefault="008E7B4B" w:rsidP="008E7B4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E7B4B" w:rsidRDefault="008E7B4B" w:rsidP="008E7B4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8E7B4B" w:rsidRDefault="008E7B4B" w:rsidP="008E7B4B">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8E7B4B" w:rsidRDefault="008E7B4B" w:rsidP="008E7B4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8" w:name="_Toc510521050"/>
    </w:p>
    <w:p w:rsidR="008E7B4B" w:rsidRDefault="008E7B4B" w:rsidP="008E7B4B">
      <w:pPr>
        <w:spacing w:line="340" w:lineRule="exact"/>
        <w:ind w:rightChars="-94" w:right="-197"/>
        <w:rPr>
          <w:rFonts w:ascii="宋体" w:hAnsi="宋体" w:cs="宋体"/>
          <w:color w:val="FF0000"/>
          <w:kern w:val="0"/>
          <w:sz w:val="28"/>
          <w:szCs w:val="28"/>
        </w:rPr>
        <w:sectPr w:rsidR="008E7B4B">
          <w:pgSz w:w="11906" w:h="16838"/>
          <w:pgMar w:top="1440" w:right="1800" w:bottom="1440" w:left="1800" w:header="851" w:footer="992" w:gutter="0"/>
          <w:cols w:space="720"/>
          <w:docGrid w:type="lines" w:linePitch="312"/>
        </w:sectPr>
      </w:pPr>
    </w:p>
    <w:bookmarkEnd w:id="8"/>
    <w:p w:rsidR="008E7B4B" w:rsidRPr="00A71A57" w:rsidRDefault="008E7B4B" w:rsidP="008E7B4B">
      <w:pPr>
        <w:pStyle w:val="1"/>
        <w:jc w:val="center"/>
      </w:pPr>
      <w:r>
        <w:rPr>
          <w:rFonts w:hint="eastAsia"/>
        </w:rPr>
        <w:lastRenderedPageBreak/>
        <w:t>投标</w:t>
      </w:r>
      <w:r w:rsidRPr="00A71A57">
        <w:rPr>
          <w:rFonts w:hint="eastAsia"/>
        </w:rPr>
        <w:t>文件</w:t>
      </w:r>
      <w:r>
        <w:rPr>
          <w:rFonts w:hint="eastAsia"/>
        </w:rPr>
        <w:t>封皮</w:t>
      </w:r>
    </w:p>
    <w:p w:rsidR="008E7B4B" w:rsidRPr="00A71A57" w:rsidRDefault="008E7B4B" w:rsidP="008E7B4B">
      <w:pPr>
        <w:rPr>
          <w:rFonts w:ascii="宋体" w:hAnsi="宋体"/>
        </w:rPr>
      </w:pPr>
    </w:p>
    <w:p w:rsidR="008E7B4B" w:rsidRPr="00A71A57" w:rsidRDefault="008E7B4B" w:rsidP="008E7B4B">
      <w:pPr>
        <w:pStyle w:val="4"/>
        <w:jc w:val="center"/>
        <w:rPr>
          <w:rFonts w:ascii="黑体" w:eastAsia="黑体" w:hAnsi="黑体"/>
          <w:b/>
          <w:bCs/>
          <w:sz w:val="44"/>
          <w:szCs w:val="44"/>
        </w:rPr>
      </w:pPr>
    </w:p>
    <w:p w:rsidR="008E7B4B" w:rsidRPr="00A71A57" w:rsidRDefault="008E7B4B" w:rsidP="008E7B4B">
      <w:pPr>
        <w:pStyle w:val="4"/>
        <w:jc w:val="center"/>
        <w:rPr>
          <w:rFonts w:ascii="黑体" w:eastAsia="黑体" w:hAnsi="黑体"/>
          <w:b/>
          <w:bCs/>
          <w:sz w:val="44"/>
          <w:szCs w:val="44"/>
        </w:rPr>
      </w:pPr>
    </w:p>
    <w:p w:rsidR="008E7B4B" w:rsidRPr="00A71A57" w:rsidRDefault="008E7B4B" w:rsidP="008E7B4B">
      <w:pPr>
        <w:pStyle w:val="4"/>
        <w:rPr>
          <w:rFonts w:ascii="楷体_GB2312" w:eastAsia="楷体_GB2312"/>
          <w:b/>
          <w:bCs/>
          <w:sz w:val="54"/>
        </w:rPr>
      </w:pPr>
    </w:p>
    <w:p w:rsidR="008E7B4B" w:rsidRPr="00A71A57" w:rsidRDefault="008E7B4B" w:rsidP="008E7B4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8E7B4B" w:rsidRPr="00A71A57" w:rsidRDefault="008E7B4B" w:rsidP="008E7B4B">
      <w:pPr>
        <w:pStyle w:val="4"/>
        <w:spacing w:line="500" w:lineRule="exact"/>
        <w:rPr>
          <w:rFonts w:ascii="楷体_GB2312" w:eastAsia="楷体_GB2312"/>
          <w:b/>
          <w:sz w:val="32"/>
          <w:szCs w:val="32"/>
        </w:rPr>
      </w:pPr>
    </w:p>
    <w:p w:rsidR="008E7B4B" w:rsidRPr="00A71A57" w:rsidRDefault="008E7B4B" w:rsidP="008E7B4B">
      <w:pPr>
        <w:pStyle w:val="4"/>
        <w:spacing w:line="500" w:lineRule="exact"/>
        <w:ind w:firstLineChars="200" w:firstLine="562"/>
        <w:rPr>
          <w:rFonts w:ascii="楷体_GB2312" w:eastAsia="楷体_GB2312"/>
          <w:b/>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8E7B4B" w:rsidRPr="00A71A57" w:rsidRDefault="008E7B4B" w:rsidP="008E7B4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8E7B4B" w:rsidRPr="00A71A57" w:rsidRDefault="008E7B4B" w:rsidP="008E7B4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8E7B4B" w:rsidRPr="00A71A57" w:rsidRDefault="008E7B4B" w:rsidP="008E7B4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spacing w:line="360" w:lineRule="auto"/>
        <w:jc w:val="center"/>
        <w:rPr>
          <w:rFonts w:ascii="宋体" w:hAnsi="宋体"/>
          <w:b/>
          <w:sz w:val="28"/>
        </w:rPr>
      </w:pPr>
      <w:r>
        <w:rPr>
          <w:rFonts w:ascii="宋体" w:hAnsi="宋体" w:hint="eastAsia"/>
          <w:b/>
          <w:sz w:val="28"/>
        </w:rPr>
        <w:lastRenderedPageBreak/>
        <w:t>法定代表人资格证明书</w:t>
      </w:r>
    </w:p>
    <w:p w:rsidR="008E7B4B" w:rsidRDefault="008E7B4B" w:rsidP="008E7B4B">
      <w:pPr>
        <w:spacing w:line="360" w:lineRule="auto"/>
        <w:rPr>
          <w:rFonts w:ascii="宋体" w:hAnsi="宋体"/>
          <w:sz w:val="24"/>
        </w:rPr>
      </w:pPr>
    </w:p>
    <w:p w:rsidR="008E7B4B" w:rsidRDefault="008E7B4B" w:rsidP="008E7B4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E7B4B" w:rsidRDefault="008E7B4B" w:rsidP="008E7B4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rPr>
          <w:rFonts w:ascii="宋体" w:hAnsi="宋体"/>
          <w:szCs w:val="28"/>
        </w:rPr>
      </w:pP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spacing w:line="360" w:lineRule="auto"/>
        <w:jc w:val="right"/>
        <w:rPr>
          <w:rFonts w:ascii="宋体" w:hAnsi="宋体"/>
          <w:sz w:val="24"/>
        </w:rPr>
      </w:pPr>
    </w:p>
    <w:p w:rsidR="008E7B4B" w:rsidRPr="00071106" w:rsidRDefault="008E7B4B" w:rsidP="008E7B4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8E7B4B" w:rsidRDefault="008E7B4B" w:rsidP="008E7B4B">
      <w:pPr>
        <w:spacing w:line="360" w:lineRule="auto"/>
        <w:jc w:val="right"/>
        <w:rPr>
          <w:rFonts w:ascii="宋体" w:hAnsi="宋体"/>
          <w:sz w:val="24"/>
        </w:rPr>
        <w:sectPr w:rsidR="008E7B4B" w:rsidSect="00116FC5">
          <w:pgSz w:w="11906" w:h="16838"/>
          <w:pgMar w:top="1440" w:right="1800" w:bottom="1440" w:left="1800" w:header="851" w:footer="992" w:gutter="0"/>
          <w:cols w:space="720"/>
          <w:docGrid w:type="lines" w:linePitch="312"/>
        </w:sectPr>
      </w:pPr>
    </w:p>
    <w:p w:rsidR="008E7B4B" w:rsidRDefault="008E7B4B" w:rsidP="008E7B4B">
      <w:pPr>
        <w:pStyle w:val="300"/>
      </w:pPr>
      <w:r>
        <w:rPr>
          <w:rFonts w:hint="eastAsia"/>
        </w:rPr>
        <w:lastRenderedPageBreak/>
        <w:t xml:space="preserve">单位负责人资格证明文件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E7B4B" w:rsidRDefault="008E7B4B" w:rsidP="008E7B4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E7B4B" w:rsidRDefault="008E7B4B" w:rsidP="008E7B4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rPr>
          <w:rFonts w:ascii="宋体" w:hAnsi="宋体"/>
          <w:szCs w:val="28"/>
        </w:rPr>
      </w:pPr>
    </w:p>
    <w:p w:rsidR="008E7B4B" w:rsidRDefault="008E7B4B" w:rsidP="008E7B4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E7B4B" w:rsidRDefault="008E7B4B" w:rsidP="008E7B4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spacing w:line="360" w:lineRule="auto"/>
        <w:jc w:val="right"/>
        <w:rPr>
          <w:rFonts w:ascii="宋体" w:hAnsi="宋体"/>
          <w:sz w:val="24"/>
        </w:rPr>
      </w:pPr>
    </w:p>
    <w:p w:rsidR="008E7B4B" w:rsidRDefault="008E7B4B" w:rsidP="008E7B4B">
      <w:pPr>
        <w:spacing w:line="360" w:lineRule="auto"/>
        <w:jc w:val="center"/>
        <w:rPr>
          <w:rFonts w:ascii="宋体" w:hAnsi="宋体"/>
          <w:b/>
          <w:sz w:val="28"/>
          <w:szCs w:val="28"/>
        </w:rPr>
        <w:sectPr w:rsidR="008E7B4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8E7B4B" w:rsidRDefault="008E7B4B" w:rsidP="008E7B4B">
      <w:pPr>
        <w:pStyle w:val="300"/>
      </w:pPr>
      <w:r>
        <w:rPr>
          <w:rFonts w:hint="eastAsia"/>
        </w:rPr>
        <w:lastRenderedPageBreak/>
        <w:t xml:space="preserve">自然人资格证明文件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ind w:left="0" w:firstLine="0"/>
        <w:rPr>
          <w:rFonts w:ascii="宋体" w:hAnsi="宋体"/>
          <w:szCs w:val="28"/>
        </w:rPr>
      </w:pPr>
    </w:p>
    <w:p w:rsidR="008E7B4B" w:rsidRDefault="008E7B4B" w:rsidP="008E7B4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pStyle w:val="300"/>
        <w:jc w:val="both"/>
        <w:rPr>
          <w:b w:val="0"/>
        </w:rPr>
      </w:pPr>
    </w:p>
    <w:p w:rsidR="008E7B4B" w:rsidRDefault="008E7B4B" w:rsidP="008E7B4B">
      <w:pPr>
        <w:pStyle w:val="30"/>
        <w:rPr>
          <w:sz w:val="28"/>
          <w:szCs w:val="28"/>
        </w:rPr>
        <w:sectPr w:rsidR="008E7B4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E7B4B" w:rsidRDefault="008E7B4B" w:rsidP="008E7B4B">
      <w:pPr>
        <w:pStyle w:val="300"/>
      </w:pPr>
      <w:r>
        <w:rPr>
          <w:rFonts w:hint="eastAsia"/>
        </w:rPr>
        <w:lastRenderedPageBreak/>
        <w:t>授权委托书</w:t>
      </w:r>
    </w:p>
    <w:p w:rsidR="008E7B4B" w:rsidRDefault="008E7B4B" w:rsidP="008E7B4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Pr="00EA12F6" w:rsidRDefault="008E7B4B" w:rsidP="008E7B4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8E7B4B" w:rsidRPr="00DF450B" w:rsidRDefault="008E7B4B" w:rsidP="008E7B4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8E7B4B" w:rsidRPr="00DF450B" w:rsidRDefault="008E7B4B" w:rsidP="008E7B4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8E7B4B" w:rsidRDefault="008E7B4B" w:rsidP="008E7B4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8E7B4B" w:rsidRDefault="008E7B4B" w:rsidP="008E7B4B">
      <w:pPr>
        <w:pStyle w:val="000"/>
        <w:spacing w:before="0" w:after="0" w:line="240" w:lineRule="auto"/>
        <w:ind w:left="0" w:firstLine="0"/>
        <w:rPr>
          <w:rFonts w:ascii="宋体" w:hAnsi="宋体"/>
          <w:szCs w:val="28"/>
        </w:rPr>
      </w:pPr>
      <w:r>
        <w:rPr>
          <w:rFonts w:ascii="宋体" w:hAnsi="宋体" w:hint="eastAsia"/>
          <w:szCs w:val="28"/>
        </w:rPr>
        <w:t>附：</w:t>
      </w:r>
    </w:p>
    <w:p w:rsidR="008E7B4B" w:rsidRDefault="008E7B4B" w:rsidP="008E7B4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E7B4B" w:rsidRDefault="008E7B4B" w:rsidP="008E7B4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E7B4B" w:rsidTr="00B641B9">
        <w:trPr>
          <w:trHeight w:val="3862"/>
        </w:trPr>
        <w:tc>
          <w:tcPr>
            <w:tcW w:w="7663"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spacing w:line="500" w:lineRule="exact"/>
              <w:rPr>
                <w:rFonts w:ascii="宋体" w:hAnsi="宋体"/>
                <w:szCs w:val="28"/>
              </w:rPr>
            </w:pPr>
            <w:r>
              <w:rPr>
                <w:rFonts w:ascii="宋体" w:hAnsi="宋体" w:hint="eastAsia"/>
                <w:szCs w:val="28"/>
              </w:rPr>
              <w:t>粘贴被授权人身份证（扫描件）</w:t>
            </w:r>
          </w:p>
          <w:p w:rsidR="008E7B4B" w:rsidRDefault="008E7B4B" w:rsidP="00B641B9">
            <w:pPr>
              <w:pStyle w:val="000"/>
              <w:spacing w:line="500" w:lineRule="exact"/>
              <w:rPr>
                <w:rFonts w:ascii="宋体" w:hAnsi="宋体"/>
                <w:szCs w:val="28"/>
              </w:rPr>
            </w:pPr>
          </w:p>
        </w:tc>
      </w:tr>
    </w:tbl>
    <w:p w:rsidR="008E7B4B" w:rsidRPr="00AA7E81" w:rsidRDefault="008E7B4B" w:rsidP="008E7B4B">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E3B70" w:rsidRPr="008E7B4B" w:rsidRDefault="00CE3B70" w:rsidP="008E7B4B">
      <w:pPr>
        <w:jc w:val="left"/>
        <w:rPr>
          <w:sz w:val="28"/>
          <w:szCs w:val="28"/>
        </w:rPr>
      </w:pPr>
    </w:p>
    <w:sectPr w:rsidR="00CE3B70" w:rsidRPr="008E7B4B" w:rsidSect="00CE3B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A4B" w:rsidRDefault="00504A4B" w:rsidP="00493311">
      <w:r>
        <w:separator/>
      </w:r>
    </w:p>
  </w:endnote>
  <w:endnote w:type="continuationSeparator" w:id="0">
    <w:p w:rsidR="00504A4B" w:rsidRDefault="00504A4B" w:rsidP="004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A4B" w:rsidRDefault="00504A4B" w:rsidP="00493311">
      <w:r>
        <w:separator/>
      </w:r>
    </w:p>
  </w:footnote>
  <w:footnote w:type="continuationSeparator" w:id="0">
    <w:p w:rsidR="00504A4B" w:rsidRDefault="00504A4B" w:rsidP="0049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3AE1"/>
    <w:rsid w:val="00306D33"/>
    <w:rsid w:val="0030740C"/>
    <w:rsid w:val="00311434"/>
    <w:rsid w:val="00311489"/>
    <w:rsid w:val="00312F37"/>
    <w:rsid w:val="003179F5"/>
    <w:rsid w:val="00322EDC"/>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933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0C0"/>
    <w:rsid w:val="00503601"/>
    <w:rsid w:val="00504A4B"/>
    <w:rsid w:val="0051472B"/>
    <w:rsid w:val="00521CC1"/>
    <w:rsid w:val="0052240D"/>
    <w:rsid w:val="00522EC8"/>
    <w:rsid w:val="00531FB0"/>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275D8"/>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E7B4B"/>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1F5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7916"/>
    <w:rsid w:val="00CE3B70"/>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53FB"/>
    <w:rsid w:val="00FB6AA0"/>
    <w:rsid w:val="00FD747B"/>
    <w:rsid w:val="00FE0ABE"/>
    <w:rsid w:val="00FE10E9"/>
    <w:rsid w:val="00FF13F6"/>
    <w:rsid w:val="00FF5CBF"/>
    <w:rsid w:val="00FF5E04"/>
    <w:rsid w:val="0B27546B"/>
    <w:rsid w:val="0E7D13B2"/>
    <w:rsid w:val="0EE44B62"/>
    <w:rsid w:val="11D0511D"/>
    <w:rsid w:val="141D3BC9"/>
    <w:rsid w:val="1A2318FB"/>
    <w:rsid w:val="307F2235"/>
    <w:rsid w:val="684D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E0908D-31CC-4B96-981E-5D4D6461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B70"/>
    <w:pPr>
      <w:widowControl w:val="0"/>
      <w:jc w:val="both"/>
    </w:pPr>
    <w:rPr>
      <w:rFonts w:cs="Calibri"/>
      <w:kern w:val="2"/>
      <w:sz w:val="21"/>
      <w:szCs w:val="21"/>
    </w:rPr>
  </w:style>
  <w:style w:type="paragraph" w:styleId="1">
    <w:name w:val="heading 1"/>
    <w:basedOn w:val="a"/>
    <w:next w:val="a"/>
    <w:link w:val="1Char"/>
    <w:qFormat/>
    <w:locked/>
    <w:rsid w:val="00CE3B70"/>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CE3B70"/>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CE3B70"/>
    <w:pPr>
      <w:jc w:val="left"/>
    </w:pPr>
    <w:rPr>
      <w:rFonts w:cs="Times New Roman"/>
    </w:rPr>
  </w:style>
  <w:style w:type="paragraph" w:styleId="a4">
    <w:name w:val="Plain Text"/>
    <w:basedOn w:val="a"/>
    <w:link w:val="Char0"/>
    <w:qFormat/>
    <w:rsid w:val="00CE3B70"/>
    <w:rPr>
      <w:rFonts w:ascii="宋体" w:hAnsi="Courier New" w:cs="Times New Roman"/>
    </w:rPr>
  </w:style>
  <w:style w:type="paragraph" w:styleId="a5">
    <w:name w:val="Balloon Text"/>
    <w:basedOn w:val="a"/>
    <w:link w:val="Char1"/>
    <w:uiPriority w:val="99"/>
    <w:semiHidden/>
    <w:qFormat/>
    <w:rsid w:val="00CE3B70"/>
    <w:rPr>
      <w:rFonts w:ascii="Times New Roman" w:hAnsi="Times New Roman" w:cs="Times New Roman"/>
      <w:kern w:val="0"/>
      <w:sz w:val="18"/>
      <w:szCs w:val="18"/>
    </w:rPr>
  </w:style>
  <w:style w:type="paragraph" w:styleId="a6">
    <w:name w:val="footer"/>
    <w:basedOn w:val="a"/>
    <w:link w:val="Char2"/>
    <w:uiPriority w:val="99"/>
    <w:qFormat/>
    <w:rsid w:val="00CE3B70"/>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rsid w:val="00CE3B70"/>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rsid w:val="00CE3B70"/>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CE3B7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E3B70"/>
    <w:rPr>
      <w:b/>
      <w:bCs/>
    </w:rPr>
  </w:style>
  <w:style w:type="character" w:customStyle="1" w:styleId="1Char">
    <w:name w:val="标题 1 Char"/>
    <w:link w:val="1"/>
    <w:qFormat/>
    <w:locked/>
    <w:rsid w:val="00CE3B70"/>
    <w:rPr>
      <w:b/>
      <w:bCs/>
      <w:kern w:val="44"/>
      <w:sz w:val="44"/>
      <w:szCs w:val="44"/>
    </w:rPr>
  </w:style>
  <w:style w:type="character" w:customStyle="1" w:styleId="2Char">
    <w:name w:val="标题 2 Char"/>
    <w:link w:val="2"/>
    <w:uiPriority w:val="99"/>
    <w:locked/>
    <w:rsid w:val="00CE3B70"/>
    <w:rPr>
      <w:rFonts w:ascii="Cambria" w:eastAsia="宋体" w:hAnsi="Cambria" w:cs="Cambria"/>
      <w:b/>
      <w:bCs/>
      <w:sz w:val="32"/>
      <w:szCs w:val="32"/>
    </w:rPr>
  </w:style>
  <w:style w:type="character" w:customStyle="1" w:styleId="Char3">
    <w:name w:val="页眉 Char"/>
    <w:link w:val="a7"/>
    <w:uiPriority w:val="99"/>
    <w:qFormat/>
    <w:locked/>
    <w:rsid w:val="00CE3B70"/>
    <w:rPr>
      <w:sz w:val="18"/>
      <w:szCs w:val="18"/>
    </w:rPr>
  </w:style>
  <w:style w:type="character" w:customStyle="1" w:styleId="Char2">
    <w:name w:val="页脚 Char"/>
    <w:link w:val="a6"/>
    <w:uiPriority w:val="99"/>
    <w:qFormat/>
    <w:locked/>
    <w:rsid w:val="00CE3B70"/>
    <w:rPr>
      <w:sz w:val="18"/>
      <w:szCs w:val="18"/>
    </w:rPr>
  </w:style>
  <w:style w:type="paragraph" w:styleId="ab">
    <w:name w:val="List Paragraph"/>
    <w:basedOn w:val="a"/>
    <w:link w:val="Char4"/>
    <w:uiPriority w:val="99"/>
    <w:qFormat/>
    <w:rsid w:val="00CE3B70"/>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CE3B70"/>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CE3B70"/>
    <w:rPr>
      <w:rFonts w:ascii="Times New Roman" w:eastAsia="宋体" w:hAnsi="Times New Roman" w:cs="Times New Roman"/>
      <w:sz w:val="18"/>
      <w:szCs w:val="18"/>
    </w:rPr>
  </w:style>
  <w:style w:type="paragraph" w:customStyle="1" w:styleId="Char2CharCharChar">
    <w:name w:val="Char2 Char Char Char"/>
    <w:basedOn w:val="a"/>
    <w:uiPriority w:val="99"/>
    <w:qFormat/>
    <w:rsid w:val="00CE3B70"/>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CE3B70"/>
    <w:rPr>
      <w:rFonts w:ascii="微软雅黑" w:eastAsia="微软雅黑" w:hAnsi="微软雅黑" w:cs="微软雅黑"/>
      <w:color w:val="000000"/>
      <w:sz w:val="20"/>
      <w:szCs w:val="20"/>
      <w:u w:val="none"/>
    </w:rPr>
  </w:style>
  <w:style w:type="character" w:customStyle="1" w:styleId="font71">
    <w:name w:val="font71"/>
    <w:uiPriority w:val="99"/>
    <w:qFormat/>
    <w:rsid w:val="00CE3B70"/>
    <w:rPr>
      <w:rFonts w:ascii="宋体" w:eastAsia="宋体" w:hAnsi="宋体" w:cs="宋体"/>
      <w:color w:val="000000"/>
      <w:sz w:val="20"/>
      <w:szCs w:val="20"/>
      <w:u w:val="none"/>
    </w:rPr>
  </w:style>
  <w:style w:type="character" w:customStyle="1" w:styleId="Char0">
    <w:name w:val="纯文本 Char"/>
    <w:link w:val="a4"/>
    <w:qFormat/>
    <w:locked/>
    <w:rsid w:val="00CE3B70"/>
    <w:rPr>
      <w:rFonts w:ascii="宋体" w:hAnsi="Courier New" w:cs="宋体"/>
      <w:kern w:val="2"/>
      <w:sz w:val="21"/>
      <w:szCs w:val="21"/>
    </w:rPr>
  </w:style>
  <w:style w:type="paragraph" w:customStyle="1" w:styleId="4">
    <w:name w:val="正文_4"/>
    <w:qFormat/>
    <w:rsid w:val="00CE3B70"/>
    <w:pPr>
      <w:widowControl w:val="0"/>
    </w:pPr>
    <w:rPr>
      <w:rFonts w:ascii="等线" w:hAnsi="等线" w:cs="等线"/>
      <w:kern w:val="2"/>
      <w:sz w:val="24"/>
      <w:szCs w:val="24"/>
    </w:rPr>
  </w:style>
  <w:style w:type="paragraph" w:customStyle="1" w:styleId="00">
    <w:name w:val="正文_0_0"/>
    <w:uiPriority w:val="99"/>
    <w:qFormat/>
    <w:rsid w:val="00CE3B70"/>
    <w:pPr>
      <w:widowControl w:val="0"/>
      <w:jc w:val="both"/>
    </w:pPr>
    <w:rPr>
      <w:rFonts w:cs="Calibri"/>
      <w:kern w:val="2"/>
      <w:sz w:val="21"/>
      <w:szCs w:val="21"/>
    </w:rPr>
  </w:style>
  <w:style w:type="character" w:customStyle="1" w:styleId="Char">
    <w:name w:val="批注文字 Char"/>
    <w:link w:val="a3"/>
    <w:uiPriority w:val="99"/>
    <w:qFormat/>
    <w:locked/>
    <w:rsid w:val="00CE3B70"/>
    <w:rPr>
      <w:kern w:val="2"/>
      <w:sz w:val="21"/>
      <w:szCs w:val="21"/>
    </w:rPr>
  </w:style>
  <w:style w:type="paragraph" w:customStyle="1" w:styleId="000">
    <w:name w:val="正文_0_0_0"/>
    <w:qFormat/>
    <w:rsid w:val="00CE3B70"/>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CE3B7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CE3B70"/>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97D6C-2B99-4EEA-94E0-9A36817A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724</Words>
  <Characters>4131</Characters>
  <Application>Microsoft Office Word</Application>
  <DocSecurity>0</DocSecurity>
  <Lines>34</Lines>
  <Paragraphs>9</Paragraphs>
  <ScaleCrop>false</ScaleCrop>
  <Company>Microsoft</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25</cp:revision>
  <cp:lastPrinted>2019-01-17T03:05:00Z</cp:lastPrinted>
  <dcterms:created xsi:type="dcterms:W3CDTF">2019-01-17T03:10:00Z</dcterms:created>
  <dcterms:modified xsi:type="dcterms:W3CDTF">2021-01-18T23:58:00Z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