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bookmarkEnd w:id="0"/>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sidR="00D603AA">
        <w:rPr>
          <w:rFonts w:hint="eastAsia"/>
          <w:sz w:val="28"/>
          <w:szCs w:val="28"/>
        </w:rPr>
        <w:t>市中心人民医院</w:t>
      </w:r>
      <w:r w:rsidRPr="00CE5A80">
        <w:rPr>
          <w:rFonts w:hint="eastAsia"/>
          <w:sz w:val="28"/>
          <w:szCs w:val="28"/>
        </w:rPr>
        <w:t>对</w:t>
      </w:r>
      <w:r w:rsidR="00940C40" w:rsidRPr="000D062D">
        <w:rPr>
          <w:rFonts w:hint="eastAsia"/>
          <w:sz w:val="28"/>
          <w:szCs w:val="28"/>
        </w:rPr>
        <w:t>教工宿舍小区道路刷黑</w:t>
      </w:r>
      <w:r w:rsidRPr="000D062D">
        <w:rPr>
          <w:rFonts w:hint="eastAsia"/>
          <w:sz w:val="28"/>
          <w:szCs w:val="28"/>
        </w:rPr>
        <w:t>项目进行招标</w:t>
      </w:r>
      <w:r>
        <w:rPr>
          <w:rStyle w:val="a6"/>
          <w:rFonts w:ascii="Times New Roman" w:hAnsi="Times New Roman" w:hint="eastAsia"/>
          <w:b w:val="0"/>
          <w:sz w:val="28"/>
          <w:szCs w:val="28"/>
        </w:rPr>
        <w:t>，</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sidR="00940C40">
        <w:rPr>
          <w:rFonts w:hint="eastAsia"/>
          <w:color w:val="000000"/>
          <w:sz w:val="28"/>
          <w:szCs w:val="28"/>
        </w:rPr>
        <w:t>1</w:t>
      </w:r>
      <w:r w:rsidRPr="00331027">
        <w:rPr>
          <w:color w:val="000000"/>
          <w:sz w:val="28"/>
          <w:szCs w:val="28"/>
        </w:rPr>
        <w:t>-</w:t>
      </w:r>
      <w:r w:rsidR="00894BA8">
        <w:rPr>
          <w:color w:val="000000"/>
          <w:sz w:val="28"/>
          <w:szCs w:val="28"/>
        </w:rPr>
        <w:t>86</w:t>
      </w:r>
    </w:p>
    <w:p w:rsidR="00D603AA"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D603AA">
        <w:rPr>
          <w:rFonts w:hint="eastAsia"/>
          <w:sz w:val="28"/>
          <w:szCs w:val="28"/>
        </w:rPr>
        <w:t>宜昌市中心人民医院</w:t>
      </w:r>
      <w:r w:rsidR="00940C40" w:rsidRPr="000D062D">
        <w:rPr>
          <w:rFonts w:hint="eastAsia"/>
          <w:sz w:val="28"/>
          <w:szCs w:val="28"/>
        </w:rPr>
        <w:t>教工宿舍小区道路刷黑项目</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0D062D">
        <w:rPr>
          <w:sz w:val="28"/>
          <w:szCs w:val="28"/>
        </w:rPr>
        <w:t>202</w:t>
      </w:r>
      <w:r w:rsidR="00D603AA" w:rsidRPr="000D062D">
        <w:rPr>
          <w:rFonts w:hint="eastAsia"/>
          <w:sz w:val="28"/>
          <w:szCs w:val="28"/>
        </w:rPr>
        <w:t>1</w:t>
      </w:r>
      <w:r w:rsidRPr="003D5E50">
        <w:rPr>
          <w:rFonts w:hint="eastAsia"/>
          <w:color w:val="FF0000"/>
          <w:sz w:val="28"/>
          <w:szCs w:val="28"/>
        </w:rPr>
        <w:t>年</w:t>
      </w:r>
      <w:r w:rsidR="00894BA8">
        <w:rPr>
          <w:color w:val="FF0000"/>
          <w:sz w:val="28"/>
          <w:szCs w:val="28"/>
        </w:rPr>
        <w:t>11</w:t>
      </w:r>
      <w:r w:rsidRPr="003D5E50">
        <w:rPr>
          <w:rFonts w:hint="eastAsia"/>
          <w:color w:val="FF0000"/>
          <w:sz w:val="28"/>
          <w:szCs w:val="28"/>
        </w:rPr>
        <w:t>月</w:t>
      </w:r>
      <w:r w:rsidR="00894BA8">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894BA8" w:rsidRPr="00894BA8" w:rsidRDefault="00894BA8" w:rsidP="00894BA8">
      <w:pPr>
        <w:pStyle w:val="a5"/>
        <w:shd w:val="clear" w:color="auto" w:fill="FFFFFF"/>
        <w:spacing w:before="0" w:beforeAutospacing="0" w:after="0" w:afterAutospacing="0"/>
        <w:ind w:firstLineChars="200" w:firstLine="560"/>
        <w:rPr>
          <w:sz w:val="28"/>
          <w:szCs w:val="28"/>
        </w:rPr>
      </w:pPr>
      <w:r w:rsidRPr="00894BA8">
        <w:rPr>
          <w:rFonts w:hint="eastAsia"/>
          <w:sz w:val="28"/>
          <w:szCs w:val="28"/>
        </w:rPr>
        <w:t>联 系 人：胡老师/周老师</w:t>
      </w:r>
    </w:p>
    <w:p w:rsidR="00EB6610" w:rsidRPr="00EB6610" w:rsidRDefault="00894BA8" w:rsidP="00894BA8">
      <w:pPr>
        <w:pStyle w:val="a5"/>
        <w:shd w:val="clear" w:color="auto" w:fill="FFFFFF"/>
        <w:spacing w:before="0" w:beforeAutospacing="0" w:after="0" w:afterAutospacing="0"/>
        <w:ind w:firstLineChars="200" w:firstLine="560"/>
        <w:rPr>
          <w:sz w:val="28"/>
          <w:szCs w:val="28"/>
        </w:rPr>
        <w:sectPr w:rsidR="00EB6610" w:rsidRPr="00EB6610">
          <w:pgSz w:w="11906" w:h="16838"/>
          <w:pgMar w:top="1440" w:right="1800" w:bottom="1440" w:left="1800" w:header="851" w:footer="992" w:gutter="0"/>
          <w:cols w:space="720"/>
          <w:docGrid w:type="lines" w:linePitch="312"/>
        </w:sectPr>
      </w:pPr>
      <w:r w:rsidRPr="00894BA8">
        <w:rPr>
          <w:rFonts w:hint="eastAsia"/>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lastRenderedPageBreak/>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310B21">
        <w:rPr>
          <w:rFonts w:ascii="宋体" w:hAnsi="宋体" w:cs="宋体" w:hint="eastAsia"/>
          <w:sz w:val="28"/>
          <w:szCs w:val="28"/>
        </w:rPr>
        <w:t>1</w:t>
      </w:r>
      <w:r>
        <w:rPr>
          <w:rFonts w:ascii="宋体" w:hAnsi="宋体" w:cs="宋体"/>
          <w:sz w:val="28"/>
          <w:szCs w:val="28"/>
        </w:rPr>
        <w:t>-</w:t>
      </w:r>
      <w:r w:rsidR="002D19CF">
        <w:rPr>
          <w:rFonts w:ascii="宋体" w:hAnsi="宋体" w:cs="宋体"/>
          <w:sz w:val="28"/>
          <w:szCs w:val="28"/>
        </w:rPr>
        <w:t>86</w:t>
      </w:r>
    </w:p>
    <w:p w:rsidR="00D603AA" w:rsidRDefault="00EB6610" w:rsidP="00D603AA">
      <w:pPr>
        <w:ind w:firstLineChars="200" w:firstLine="560"/>
        <w:rPr>
          <w:rStyle w:val="a6"/>
          <w:rFonts w:ascii="Times New Roman" w:hAnsi="Times New Roman"/>
          <w:b w:val="0"/>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w:t>
      </w:r>
      <w:r w:rsidR="00D603AA">
        <w:rPr>
          <w:rFonts w:hint="eastAsia"/>
          <w:sz w:val="28"/>
          <w:szCs w:val="28"/>
        </w:rPr>
        <w:t>宜昌市中心人民医院</w:t>
      </w:r>
      <w:r w:rsidR="00046D93">
        <w:rPr>
          <w:rStyle w:val="a6"/>
          <w:rFonts w:ascii="Times New Roman" w:hAnsi="Times New Roman" w:hint="eastAsia"/>
          <w:b w:val="0"/>
          <w:sz w:val="28"/>
          <w:szCs w:val="28"/>
        </w:rPr>
        <w:t>教工宿舍小区道路刷黑项目</w:t>
      </w:r>
    </w:p>
    <w:p w:rsidR="00EB6610" w:rsidRPr="00116FC5" w:rsidRDefault="00EB6610" w:rsidP="00D603AA">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00046D93">
        <w:rPr>
          <w:rFonts w:asciiTheme="minorEastAsia" w:eastAsiaTheme="minorEastAsia" w:hAnsiTheme="minorEastAsia" w:hint="eastAsia"/>
          <w:sz w:val="28"/>
          <w:szCs w:val="28"/>
        </w:rPr>
        <w:t>15</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091D9F"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w:t>
      </w:r>
      <w:r w:rsidRPr="00091D9F">
        <w:rPr>
          <w:rFonts w:ascii="宋体" w:hAnsi="宋体" w:hint="eastAsia"/>
          <w:sz w:val="28"/>
          <w:szCs w:val="28"/>
          <w:lang w:val="zh-CN"/>
        </w:rPr>
        <w:t>府采购严重违法失信行为记录名单。</w:t>
      </w:r>
    </w:p>
    <w:p w:rsidR="00502D77" w:rsidRPr="00091D9F" w:rsidRDefault="00CE5A80" w:rsidP="0039537B">
      <w:pPr>
        <w:widowControl/>
        <w:spacing w:line="500" w:lineRule="exact"/>
        <w:ind w:firstLineChars="200" w:firstLine="560"/>
        <w:jc w:val="left"/>
        <w:rPr>
          <w:rFonts w:ascii="宋体" w:hAnsi="宋体" w:cs="宋体"/>
          <w:kern w:val="0"/>
          <w:sz w:val="28"/>
          <w:szCs w:val="28"/>
        </w:rPr>
      </w:pPr>
      <w:r w:rsidRPr="00091D9F">
        <w:rPr>
          <w:rFonts w:ascii="宋体" w:hAnsi="宋体" w:cs="宋体" w:hint="eastAsia"/>
          <w:kern w:val="0"/>
          <w:sz w:val="28"/>
          <w:szCs w:val="28"/>
        </w:rPr>
        <w:t>3</w:t>
      </w:r>
      <w:r w:rsidR="0039537B" w:rsidRPr="00091D9F">
        <w:rPr>
          <w:rFonts w:ascii="宋体" w:hAnsi="宋体" w:cs="宋体" w:hint="eastAsia"/>
          <w:kern w:val="0"/>
          <w:sz w:val="28"/>
          <w:szCs w:val="28"/>
        </w:rPr>
        <w:t>、</w:t>
      </w:r>
      <w:r w:rsidR="00502D77" w:rsidRPr="00091D9F">
        <w:rPr>
          <w:rFonts w:ascii="宋体" w:hAnsi="宋体" w:cs="宋体" w:hint="eastAsia"/>
          <w:kern w:val="0"/>
          <w:sz w:val="28"/>
          <w:szCs w:val="28"/>
        </w:rPr>
        <w:t>各类资质要求：</w:t>
      </w:r>
    </w:p>
    <w:p w:rsidR="00502D77" w:rsidRPr="00091D9F" w:rsidRDefault="00502D77" w:rsidP="0039537B">
      <w:pPr>
        <w:widowControl/>
        <w:spacing w:line="500" w:lineRule="exact"/>
        <w:ind w:firstLineChars="200" w:firstLine="560"/>
        <w:jc w:val="left"/>
        <w:rPr>
          <w:rFonts w:ascii="宋体" w:hAnsi="宋体" w:cs="宋体"/>
          <w:kern w:val="0"/>
          <w:sz w:val="28"/>
          <w:szCs w:val="28"/>
        </w:rPr>
      </w:pPr>
      <w:r w:rsidRPr="00091D9F">
        <w:rPr>
          <w:rFonts w:ascii="宋体" w:hAnsi="宋体" w:cs="宋体" w:hint="eastAsia"/>
          <w:kern w:val="0"/>
          <w:sz w:val="28"/>
          <w:szCs w:val="28"/>
        </w:rPr>
        <w:t>（1）</w:t>
      </w:r>
      <w:r w:rsidRPr="00091D9F">
        <w:rPr>
          <w:rFonts w:ascii="宋体" w:hAnsi="宋体"/>
          <w:sz w:val="28"/>
          <w:szCs w:val="28"/>
        </w:rPr>
        <w:t>投标人具备建设行政主管部门核发的</w:t>
      </w:r>
      <w:r w:rsidR="00091D9F" w:rsidRPr="00091D9F">
        <w:rPr>
          <w:rFonts w:ascii="宋体" w:hAnsi="宋体" w:hint="eastAsia"/>
          <w:sz w:val="28"/>
          <w:szCs w:val="28"/>
        </w:rPr>
        <w:t>市政公用工程施工总承包三</w:t>
      </w:r>
      <w:r w:rsidRPr="00091D9F">
        <w:rPr>
          <w:rFonts w:ascii="宋体" w:hAnsi="宋体"/>
          <w:sz w:val="28"/>
          <w:szCs w:val="28"/>
        </w:rPr>
        <w:t>级及以上资质；</w:t>
      </w:r>
      <w:r w:rsidRPr="00091D9F">
        <w:rPr>
          <w:rFonts w:ascii="宋体" w:hAnsi="宋体"/>
          <w:sz w:val="28"/>
          <w:szCs w:val="28"/>
        </w:rPr>
        <w:br/>
      </w:r>
      <w:r w:rsidRPr="00091D9F">
        <w:rPr>
          <w:rFonts w:ascii="宋体" w:hAnsi="宋体" w:hint="eastAsia"/>
          <w:sz w:val="28"/>
          <w:szCs w:val="28"/>
        </w:rPr>
        <w:t xml:space="preserve">    </w:t>
      </w:r>
      <w:r w:rsidRPr="00091D9F">
        <w:rPr>
          <w:rFonts w:ascii="宋体" w:hAnsi="宋体"/>
          <w:sz w:val="28"/>
          <w:szCs w:val="28"/>
        </w:rPr>
        <w:t>（2）投标人具备建设行政主管部门核发的有效安全生产许可证；</w:t>
      </w:r>
      <w:r w:rsidRPr="00091D9F">
        <w:rPr>
          <w:rFonts w:ascii="宋体" w:hAnsi="宋体"/>
          <w:sz w:val="28"/>
          <w:szCs w:val="28"/>
        </w:rPr>
        <w:br/>
      </w:r>
      <w:r w:rsidRPr="00091D9F">
        <w:rPr>
          <w:rFonts w:ascii="宋体" w:hAnsi="宋体" w:hint="eastAsia"/>
          <w:sz w:val="28"/>
          <w:szCs w:val="28"/>
        </w:rPr>
        <w:t xml:space="preserve">    </w:t>
      </w:r>
      <w:r w:rsidRPr="00091D9F">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sidRPr="00091D9F">
        <w:rPr>
          <w:rFonts w:ascii="宋体" w:hAnsi="宋体" w:cs="宋体" w:hint="eastAsia"/>
          <w:kern w:val="0"/>
          <w:sz w:val="28"/>
          <w:szCs w:val="28"/>
        </w:rPr>
        <w:t>4、</w:t>
      </w:r>
      <w:r w:rsidR="0039537B" w:rsidRPr="00091D9F">
        <w:rPr>
          <w:rFonts w:ascii="宋体" w:hAnsi="宋体" w:cs="宋体" w:hint="eastAsia"/>
          <w:kern w:val="0"/>
          <w:sz w:val="28"/>
          <w:szCs w:val="28"/>
        </w:rPr>
        <w:t>本项目不接受联合体</w:t>
      </w:r>
      <w:r w:rsidR="0039537B" w:rsidRPr="0039537B">
        <w:rPr>
          <w:rFonts w:ascii="宋体" w:hAnsi="宋体" w:cs="宋体" w:hint="eastAsia"/>
          <w:kern w:val="0"/>
          <w:sz w:val="28"/>
          <w:szCs w:val="28"/>
        </w:rPr>
        <w:t>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5A80" w:rsidRPr="00046D93" w:rsidRDefault="00046D93" w:rsidP="00FF262C">
      <w:pPr>
        <w:widowControl/>
        <w:spacing w:line="500" w:lineRule="exact"/>
        <w:ind w:firstLineChars="200" w:firstLine="560"/>
        <w:jc w:val="left"/>
        <w:rPr>
          <w:rFonts w:asciiTheme="minorEastAsia" w:eastAsiaTheme="minorEastAsia" w:hAnsiTheme="minorEastAsia"/>
          <w:sz w:val="28"/>
          <w:szCs w:val="28"/>
        </w:rPr>
      </w:pPr>
      <w:r w:rsidRPr="00046D93">
        <w:rPr>
          <w:rFonts w:asciiTheme="minorEastAsia" w:eastAsiaTheme="minorEastAsia" w:hAnsiTheme="minorEastAsia" w:hint="eastAsia"/>
          <w:sz w:val="28"/>
          <w:szCs w:val="28"/>
        </w:rPr>
        <w:t>将</w:t>
      </w:r>
      <w:r w:rsidR="00D603AA" w:rsidRPr="00046D93">
        <w:rPr>
          <w:rFonts w:asciiTheme="minorEastAsia" w:eastAsiaTheme="minorEastAsia" w:hAnsiTheme="minorEastAsia" w:hint="eastAsia"/>
          <w:sz w:val="28"/>
          <w:szCs w:val="28"/>
        </w:rPr>
        <w:t>医院</w:t>
      </w:r>
      <w:r w:rsidRPr="00046D93">
        <w:rPr>
          <w:rFonts w:asciiTheme="minorEastAsia" w:eastAsiaTheme="minorEastAsia" w:hAnsiTheme="minorEastAsia" w:hint="eastAsia"/>
          <w:sz w:val="28"/>
          <w:szCs w:val="28"/>
        </w:rPr>
        <w:t>教工宿舍小区</w:t>
      </w:r>
      <w:r w:rsidRPr="00046D93">
        <w:rPr>
          <w:rFonts w:asciiTheme="minorEastAsia" w:eastAsiaTheme="minorEastAsia" w:hAnsiTheme="minorEastAsia" w:hint="eastAsia"/>
          <w:color w:val="000000"/>
          <w:sz w:val="28"/>
          <w:szCs w:val="28"/>
        </w:rPr>
        <w:t>内部道路及广场刷黑，人行道做透水混凝土</w:t>
      </w:r>
      <w:r w:rsidR="00D603AA" w:rsidRPr="00046D93">
        <w:rPr>
          <w:rFonts w:asciiTheme="minorEastAsia" w:eastAsiaTheme="minorEastAsia" w:hAnsiTheme="minorEastAsia" w:hint="eastAsia"/>
          <w:sz w:val="28"/>
          <w:szCs w:val="28"/>
        </w:rPr>
        <w:t>等项目</w:t>
      </w:r>
      <w:r w:rsidR="00E4656C" w:rsidRPr="00046D93">
        <w:rPr>
          <w:rFonts w:asciiTheme="minorEastAsia" w:eastAsiaTheme="minorEastAsia" w:hAnsiTheme="minorEastAsia" w:hint="eastAsia"/>
          <w:sz w:val="28"/>
          <w:szCs w:val="28"/>
        </w:rPr>
        <w:t>。</w:t>
      </w:r>
    </w:p>
    <w:p w:rsidR="00D11E0B" w:rsidRDefault="00D11E0B" w:rsidP="00D11E0B">
      <w:pPr>
        <w:widowControl/>
        <w:spacing w:line="500" w:lineRule="exact"/>
        <w:ind w:firstLineChars="200" w:firstLine="562"/>
        <w:jc w:val="left"/>
        <w:rPr>
          <w:rFonts w:ascii="宋体" w:hAnsi="宋体" w:cs="宋体"/>
          <w:b/>
          <w:bCs/>
          <w:kern w:val="0"/>
          <w:sz w:val="28"/>
          <w:szCs w:val="28"/>
        </w:rPr>
      </w:pPr>
      <w:r w:rsidRPr="00046D93">
        <w:rPr>
          <w:rFonts w:asciiTheme="minorEastAsia" w:eastAsiaTheme="minorEastAsia" w:hAnsiTheme="minorEastAsia" w:cs="宋体" w:hint="eastAsia"/>
          <w:b/>
          <w:bCs/>
          <w:kern w:val="0"/>
          <w:sz w:val="28"/>
          <w:szCs w:val="28"/>
        </w:rPr>
        <w:t>3.2项目清单</w:t>
      </w:r>
      <w:r>
        <w:rPr>
          <w:rFonts w:ascii="宋体" w:hAnsi="宋体" w:cs="宋体" w:hint="eastAsia"/>
          <w:b/>
          <w:bCs/>
          <w:kern w:val="0"/>
          <w:sz w:val="28"/>
          <w:szCs w:val="28"/>
        </w:rPr>
        <w:t>、技术、服务要求：</w:t>
      </w:r>
    </w:p>
    <w:p w:rsidR="00D11E0B" w:rsidRDefault="00046D93" w:rsidP="00046D93">
      <w:pPr>
        <w:pStyle w:val="a5"/>
        <w:shd w:val="clear" w:color="auto" w:fill="FFFFFF"/>
        <w:spacing w:before="0" w:beforeAutospacing="0" w:after="0" w:afterAutospacing="0"/>
        <w:ind w:firstLineChars="200" w:firstLine="560"/>
        <w:rPr>
          <w:b/>
          <w:sz w:val="28"/>
          <w:szCs w:val="28"/>
        </w:rPr>
      </w:pPr>
      <w:r>
        <w:rPr>
          <w:rFonts w:hint="eastAsia"/>
          <w:sz w:val="28"/>
          <w:szCs w:val="28"/>
        </w:rPr>
        <w:t>宜昌市中心人民医院</w:t>
      </w:r>
      <w:r>
        <w:rPr>
          <w:rStyle w:val="a6"/>
          <w:rFonts w:ascii="Times New Roman" w:hAnsi="Times New Roman" w:hint="eastAsia"/>
          <w:b w:val="0"/>
          <w:sz w:val="28"/>
          <w:szCs w:val="28"/>
        </w:rPr>
        <w:t>教工宿舍小区道路刷黑项目</w:t>
      </w:r>
    </w:p>
    <w:p w:rsidR="00D11E0B" w:rsidRDefault="00D11E0B" w:rsidP="00D11E0B">
      <w:pPr>
        <w:pStyle w:val="a5"/>
        <w:shd w:val="clear" w:color="auto" w:fill="FFFFFF"/>
        <w:spacing w:before="0" w:beforeAutospacing="0" w:after="0" w:afterAutospacing="0"/>
        <w:ind w:firstLineChars="200" w:firstLine="562"/>
        <w:rPr>
          <w:b/>
          <w:sz w:val="28"/>
          <w:szCs w:val="28"/>
        </w:rPr>
      </w:pPr>
      <w:r>
        <w:rPr>
          <w:rFonts w:hint="eastAsia"/>
          <w:b/>
          <w:sz w:val="28"/>
          <w:szCs w:val="28"/>
        </w:rPr>
        <w:t>工程量清单</w:t>
      </w:r>
    </w:p>
    <w:tbl>
      <w:tblPr>
        <w:tblW w:w="9357" w:type="dxa"/>
        <w:tblInd w:w="-318" w:type="dxa"/>
        <w:tblLook w:val="04A0" w:firstRow="1" w:lastRow="0" w:firstColumn="1" w:lastColumn="0" w:noHBand="0" w:noVBand="1"/>
      </w:tblPr>
      <w:tblGrid>
        <w:gridCol w:w="755"/>
        <w:gridCol w:w="2413"/>
        <w:gridCol w:w="993"/>
        <w:gridCol w:w="1134"/>
        <w:gridCol w:w="1275"/>
        <w:gridCol w:w="1276"/>
        <w:gridCol w:w="1511"/>
      </w:tblGrid>
      <w:tr w:rsidR="00046D93" w:rsidRPr="00046D93" w:rsidTr="00046D93">
        <w:trPr>
          <w:trHeight w:val="750"/>
        </w:trPr>
        <w:tc>
          <w:tcPr>
            <w:tcW w:w="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序号</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名称</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计量单位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暂定工程量</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单价（元）</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小计</w:t>
            </w:r>
            <w:r w:rsidRPr="00046D93">
              <w:rPr>
                <w:rFonts w:asciiTheme="minorEastAsia" w:eastAsiaTheme="minorEastAsia" w:hAnsiTheme="minorEastAsia" w:cs="宋体" w:hint="eastAsia"/>
                <w:b/>
                <w:bCs/>
                <w:color w:val="000000"/>
                <w:kern w:val="0"/>
                <w:sz w:val="18"/>
                <w:szCs w:val="18"/>
              </w:rPr>
              <w:t>（元）</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b/>
                <w:bCs/>
                <w:color w:val="000000"/>
                <w:kern w:val="0"/>
                <w:sz w:val="18"/>
                <w:szCs w:val="18"/>
              </w:rPr>
            </w:pPr>
            <w:r w:rsidRPr="00046D93">
              <w:rPr>
                <w:rFonts w:asciiTheme="minorEastAsia" w:eastAsiaTheme="minorEastAsia" w:hAnsiTheme="minorEastAsia" w:cs="宋体" w:hint="eastAsia"/>
                <w:b/>
                <w:bCs/>
                <w:color w:val="000000"/>
                <w:kern w:val="0"/>
                <w:sz w:val="18"/>
                <w:szCs w:val="18"/>
              </w:rPr>
              <w:t>备 注</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原广场砖路面拆除外运</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m³</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135</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2</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更换铸铁沟盖板</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米</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70</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3</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C20破损砼恢复</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m³</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10</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4</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原预制排水沟调平安装</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米</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100</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5</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更换预制井座</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个</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4</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6</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更换ø700铸铁检查井</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个</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6</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7</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更换400*600方井</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个</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8</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抗裂贴</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120</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RPr="00046D93" w:rsidTr="00046D93">
        <w:trPr>
          <w:trHeight w:val="525"/>
        </w:trPr>
        <w:tc>
          <w:tcPr>
            <w:tcW w:w="755" w:type="dxa"/>
            <w:tcBorders>
              <w:top w:val="nil"/>
              <w:left w:val="single" w:sz="4" w:space="0" w:color="auto"/>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9</w:t>
            </w:r>
          </w:p>
        </w:tc>
        <w:tc>
          <w:tcPr>
            <w:tcW w:w="241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8cm厚AC-13C沥青砼路面</w:t>
            </w:r>
          </w:p>
        </w:tc>
        <w:tc>
          <w:tcPr>
            <w:tcW w:w="993"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1000</w:t>
            </w:r>
          </w:p>
        </w:tc>
        <w:tc>
          <w:tcPr>
            <w:tcW w:w="1275" w:type="dxa"/>
            <w:tcBorders>
              <w:top w:val="nil"/>
              <w:left w:val="nil"/>
              <w:bottom w:val="single" w:sz="4" w:space="0" w:color="auto"/>
              <w:right w:val="single" w:sz="4" w:space="0" w:color="auto"/>
            </w:tcBorders>
            <w:shd w:val="clear" w:color="000000" w:fill="FFFFFF"/>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046D93" w:rsidRPr="00046D93" w:rsidRDefault="00046D93" w:rsidP="00046D93">
            <w:pPr>
              <w:widowControl/>
              <w:jc w:val="center"/>
              <w:rPr>
                <w:rFonts w:asciiTheme="minorEastAsia" w:eastAsiaTheme="minorEastAsia" w:hAnsiTheme="minorEastAsia" w:cs="宋体"/>
                <w:color w:val="000000"/>
                <w:kern w:val="0"/>
                <w:sz w:val="18"/>
                <w:szCs w:val="18"/>
              </w:rPr>
            </w:pPr>
          </w:p>
        </w:tc>
        <w:tc>
          <w:tcPr>
            <w:tcW w:w="1511" w:type="dxa"/>
            <w:tcBorders>
              <w:top w:val="nil"/>
              <w:left w:val="nil"/>
              <w:bottom w:val="single" w:sz="4" w:space="0" w:color="auto"/>
              <w:right w:val="single" w:sz="4" w:space="0" w:color="auto"/>
            </w:tcBorders>
            <w:shd w:val="clear" w:color="auto" w:fill="auto"/>
            <w:vAlign w:val="center"/>
            <w:hideMark/>
          </w:tcPr>
          <w:p w:rsidR="00046D93" w:rsidRPr="00046D93" w:rsidRDefault="00046D93" w:rsidP="00046D93">
            <w:pPr>
              <w:widowControl/>
              <w:jc w:val="left"/>
              <w:rPr>
                <w:rFonts w:asciiTheme="minorEastAsia" w:eastAsiaTheme="minorEastAsia" w:hAnsiTheme="minorEastAsia" w:cs="宋体"/>
                <w:color w:val="000000"/>
                <w:kern w:val="0"/>
                <w:sz w:val="18"/>
                <w:szCs w:val="18"/>
              </w:rPr>
            </w:pPr>
            <w:r w:rsidRPr="00046D93">
              <w:rPr>
                <w:rFonts w:asciiTheme="minorEastAsia" w:eastAsiaTheme="minorEastAsia" w:hAnsiTheme="minorEastAsia" w:cs="宋体" w:hint="eastAsia"/>
                <w:color w:val="000000"/>
                <w:kern w:val="0"/>
                <w:sz w:val="18"/>
                <w:szCs w:val="18"/>
              </w:rPr>
              <w:t xml:space="preserve">　</w:t>
            </w:r>
          </w:p>
        </w:tc>
      </w:tr>
      <w:tr w:rsidR="00046D93" w:rsidTr="0004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357" w:type="dxa"/>
            <w:gridSpan w:val="7"/>
          </w:tcPr>
          <w:p w:rsidR="00046D93" w:rsidRPr="00046D93" w:rsidRDefault="00046D93" w:rsidP="00046D93">
            <w:pPr>
              <w:ind w:left="426"/>
              <w:jc w:val="left"/>
              <w:rPr>
                <w:rFonts w:ascii="宋体" w:hAnsi="宋体" w:cs="宋体"/>
                <w:kern w:val="0"/>
                <w:sz w:val="28"/>
                <w:szCs w:val="24"/>
              </w:rPr>
            </w:pPr>
            <w:r w:rsidRPr="00046D93">
              <w:rPr>
                <w:rFonts w:ascii="宋体" w:hAnsi="宋体" w:cs="宋体" w:hint="eastAsia"/>
                <w:kern w:val="0"/>
                <w:sz w:val="28"/>
                <w:szCs w:val="24"/>
              </w:rPr>
              <w:t>总金额：</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310B21">
        <w:rPr>
          <w:rFonts w:ascii="宋体" w:hAnsi="宋体" w:hint="eastAsia"/>
          <w:sz w:val="28"/>
          <w:szCs w:val="28"/>
        </w:rPr>
        <w:t>30</w:t>
      </w:r>
      <w:r w:rsidR="00D755E8">
        <w:rPr>
          <w:rFonts w:ascii="宋体" w:hAnsi="宋体" w:hint="eastAsia"/>
          <w:sz w:val="28"/>
          <w:szCs w:val="28"/>
        </w:rPr>
        <w:t>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w:t>
      </w:r>
      <w:r w:rsidRPr="006D4A4C">
        <w:rPr>
          <w:rFonts w:ascii="宋体" w:hAnsi="宋体" w:hint="eastAsia"/>
          <w:sz w:val="28"/>
          <w:szCs w:val="28"/>
        </w:rPr>
        <w:lastRenderedPageBreak/>
        <w:t>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w:t>
      </w:r>
      <w:r w:rsidR="00091D9F">
        <w:rPr>
          <w:rFonts w:ascii="宋体" w:hAnsi="宋体" w:hint="eastAsia"/>
          <w:sz w:val="28"/>
          <w:szCs w:val="28"/>
        </w:rPr>
        <w:t>骏工验收后支付合同金额80</w:t>
      </w:r>
      <w:r w:rsidR="00091D9F" w:rsidRPr="00082944">
        <w:rPr>
          <w:rFonts w:ascii="宋体" w:hAnsi="宋体" w:hint="eastAsia"/>
          <w:sz w:val="28"/>
          <w:szCs w:val="28"/>
        </w:rPr>
        <w:t>%</w:t>
      </w:r>
      <w:r w:rsidR="00091D9F">
        <w:rPr>
          <w:rFonts w:ascii="宋体" w:hAnsi="宋体" w:hint="eastAsia"/>
          <w:sz w:val="28"/>
          <w:szCs w:val="28"/>
        </w:rPr>
        <w:t>，</w:t>
      </w:r>
      <w:r w:rsidRPr="00082944">
        <w:rPr>
          <w:rFonts w:ascii="宋体" w:hAnsi="宋体" w:hint="eastAsia"/>
          <w:sz w:val="28"/>
          <w:szCs w:val="28"/>
        </w:rPr>
        <w:t>工程验收合格后，经审计</w:t>
      </w:r>
      <w:r w:rsidR="00091D9F">
        <w:rPr>
          <w:rFonts w:ascii="宋体" w:hAnsi="宋体" w:hint="eastAsia"/>
          <w:sz w:val="28"/>
          <w:szCs w:val="28"/>
        </w:rPr>
        <w:t>支</w:t>
      </w:r>
      <w:r w:rsidRPr="00082944">
        <w:rPr>
          <w:rFonts w:ascii="宋体" w:hAnsi="宋体" w:hint="eastAsia"/>
          <w:sz w:val="28"/>
          <w:szCs w:val="28"/>
        </w:rPr>
        <w:t>付</w:t>
      </w:r>
      <w:r w:rsidR="00091D9F">
        <w:rPr>
          <w:rFonts w:ascii="宋体" w:hAnsi="宋体" w:hint="eastAsia"/>
          <w:sz w:val="28"/>
          <w:szCs w:val="28"/>
        </w:rPr>
        <w:t>到</w:t>
      </w:r>
      <w:r w:rsidRPr="00082944">
        <w:rPr>
          <w:rFonts w:ascii="宋体" w:hAnsi="宋体" w:hint="eastAsia"/>
          <w:sz w:val="28"/>
          <w:szCs w:val="28"/>
        </w:rPr>
        <w:t>审计金额的9</w:t>
      </w:r>
      <w:r w:rsidR="00091D9F">
        <w:rPr>
          <w:rFonts w:ascii="宋体" w:hAnsi="宋体" w:hint="eastAsia"/>
          <w:sz w:val="28"/>
          <w:szCs w:val="28"/>
        </w:rPr>
        <w:t>7</w:t>
      </w:r>
      <w:r w:rsidRPr="00082944">
        <w:rPr>
          <w:rFonts w:ascii="宋体" w:hAnsi="宋体" w:hint="eastAsia"/>
          <w:sz w:val="28"/>
          <w:szCs w:val="28"/>
        </w:rPr>
        <w:t>%，留</w:t>
      </w:r>
      <w:r w:rsidR="00091D9F">
        <w:rPr>
          <w:rFonts w:ascii="宋体" w:hAnsi="宋体" w:hint="eastAsia"/>
          <w:sz w:val="28"/>
          <w:szCs w:val="28"/>
        </w:rPr>
        <w:t>3</w:t>
      </w:r>
      <w:r w:rsidRPr="00082944">
        <w:rPr>
          <w:rFonts w:ascii="宋体" w:hAnsi="宋体" w:hint="eastAsia"/>
          <w:sz w:val="28"/>
          <w:szCs w:val="28"/>
        </w:rPr>
        <w:t>%作为质保金。工程结算审计审减额超过10%的，建设单位按超过部分的5%扣减施工单位工程款。水电费按照合同价的0.7%进行计算，从工程款中扣还甲方。</w:t>
      </w:r>
    </w:p>
    <w:p w:rsidR="008B3E9E" w:rsidRDefault="00160E59" w:rsidP="008B3E9E">
      <w:pPr>
        <w:ind w:firstLineChars="200" w:firstLine="560"/>
        <w:rPr>
          <w:rFonts w:ascii="宋体" w:hAnsi="宋体"/>
          <w:sz w:val="28"/>
          <w:szCs w:val="28"/>
        </w:rPr>
      </w:pPr>
      <w:r>
        <w:rPr>
          <w:rFonts w:ascii="宋体" w:hAnsi="宋体" w:hint="eastAsia"/>
          <w:sz w:val="28"/>
          <w:szCs w:val="28"/>
        </w:rPr>
        <w:t>质保期：工程验收合格后壹</w:t>
      </w:r>
      <w:r w:rsidR="008B3E9E"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091D9F">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091D9F">
              <w:rPr>
                <w:rFonts w:ascii="宋体" w:hAnsi="宋体" w:cs="宋体" w:hint="eastAsia"/>
                <w:kern w:val="0"/>
                <w:sz w:val="24"/>
                <w:szCs w:val="24"/>
              </w:rPr>
              <w:t>）</w:t>
            </w:r>
            <w:r w:rsidRPr="00091D9F">
              <w:rPr>
                <w:rFonts w:ascii="宋体" w:hAnsi="宋体"/>
                <w:sz w:val="24"/>
                <w:szCs w:val="24"/>
              </w:rPr>
              <w:t>投标人具备</w:t>
            </w:r>
            <w:r w:rsidR="00091D9F" w:rsidRPr="00091D9F">
              <w:rPr>
                <w:rFonts w:ascii="宋体" w:hAnsi="宋体"/>
                <w:sz w:val="24"/>
                <w:szCs w:val="24"/>
              </w:rPr>
              <w:t>建设行政主管部门核发的</w:t>
            </w:r>
            <w:r w:rsidR="00091D9F" w:rsidRPr="00091D9F">
              <w:rPr>
                <w:rFonts w:ascii="宋体" w:hAnsi="宋体" w:hint="eastAsia"/>
                <w:sz w:val="24"/>
                <w:szCs w:val="24"/>
              </w:rPr>
              <w:t>市政公用工程施工总承包三</w:t>
            </w:r>
            <w:r w:rsidR="00091D9F" w:rsidRPr="00091D9F">
              <w:rPr>
                <w:rFonts w:ascii="宋体" w:hAnsi="宋体"/>
                <w:sz w:val="24"/>
                <w:szCs w:val="24"/>
              </w:rPr>
              <w:t>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w:t>
            </w:r>
            <w:r w:rsidRPr="008A1747">
              <w:rPr>
                <w:rFonts w:ascii="宋体" w:hAnsi="宋体" w:hint="eastAsia"/>
                <w:sz w:val="24"/>
                <w:szCs w:val="24"/>
              </w:rPr>
              <w:lastRenderedPageBreak/>
              <w:t>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rsidSect="00310B21">
          <w:pgSz w:w="11906" w:h="16838"/>
          <w:pgMar w:top="1440" w:right="1797" w:bottom="1440" w:left="1797"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D603AA">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34" w:rsidRDefault="00DB3434" w:rsidP="00D3588F">
      <w:pPr>
        <w:rPr>
          <w:rFonts w:cs="Times New Roman"/>
        </w:rPr>
      </w:pPr>
      <w:r>
        <w:rPr>
          <w:rFonts w:cs="Times New Roman"/>
        </w:rPr>
        <w:separator/>
      </w:r>
    </w:p>
  </w:endnote>
  <w:endnote w:type="continuationSeparator" w:id="0">
    <w:p w:rsidR="00DB3434" w:rsidRDefault="00DB343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34" w:rsidRDefault="00DB3434" w:rsidP="00D3588F">
      <w:pPr>
        <w:rPr>
          <w:rFonts w:cs="Times New Roman"/>
        </w:rPr>
      </w:pPr>
      <w:r>
        <w:rPr>
          <w:rFonts w:cs="Times New Roman"/>
        </w:rPr>
        <w:separator/>
      </w:r>
    </w:p>
  </w:footnote>
  <w:footnote w:type="continuationSeparator" w:id="0">
    <w:p w:rsidR="00DB3434" w:rsidRDefault="00DB343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6D93"/>
    <w:rsid w:val="000475BD"/>
    <w:rsid w:val="00051A54"/>
    <w:rsid w:val="00065785"/>
    <w:rsid w:val="00074904"/>
    <w:rsid w:val="000762AC"/>
    <w:rsid w:val="00080219"/>
    <w:rsid w:val="000847B2"/>
    <w:rsid w:val="0008739B"/>
    <w:rsid w:val="00091D9F"/>
    <w:rsid w:val="00096834"/>
    <w:rsid w:val="000A21CD"/>
    <w:rsid w:val="000A76EB"/>
    <w:rsid w:val="000B3D35"/>
    <w:rsid w:val="000B43F2"/>
    <w:rsid w:val="000C307B"/>
    <w:rsid w:val="000C6D45"/>
    <w:rsid w:val="000D062D"/>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6ED"/>
    <w:rsid w:val="00160E59"/>
    <w:rsid w:val="00162024"/>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9CF"/>
    <w:rsid w:val="002D44E1"/>
    <w:rsid w:val="002E2711"/>
    <w:rsid w:val="002E53E8"/>
    <w:rsid w:val="002E5593"/>
    <w:rsid w:val="00301986"/>
    <w:rsid w:val="00301DE8"/>
    <w:rsid w:val="00304B5A"/>
    <w:rsid w:val="00306D33"/>
    <w:rsid w:val="00310441"/>
    <w:rsid w:val="00310B2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7D7F"/>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4255"/>
    <w:rsid w:val="004B272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6CF2"/>
    <w:rsid w:val="00601A2A"/>
    <w:rsid w:val="00602C68"/>
    <w:rsid w:val="0060465A"/>
    <w:rsid w:val="00605EDC"/>
    <w:rsid w:val="006212AD"/>
    <w:rsid w:val="00621E04"/>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4A4C"/>
    <w:rsid w:val="006D52F7"/>
    <w:rsid w:val="006E2353"/>
    <w:rsid w:val="006F3535"/>
    <w:rsid w:val="007211CD"/>
    <w:rsid w:val="00721531"/>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2631C"/>
    <w:rsid w:val="00830026"/>
    <w:rsid w:val="00832AA4"/>
    <w:rsid w:val="008459F7"/>
    <w:rsid w:val="00847C78"/>
    <w:rsid w:val="0086006D"/>
    <w:rsid w:val="00865443"/>
    <w:rsid w:val="0086636C"/>
    <w:rsid w:val="00875B16"/>
    <w:rsid w:val="00890969"/>
    <w:rsid w:val="008913E7"/>
    <w:rsid w:val="00892EBF"/>
    <w:rsid w:val="00894BA8"/>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0C40"/>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4A6"/>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0B32"/>
    <w:rsid w:val="00BD48D8"/>
    <w:rsid w:val="00BD5FBD"/>
    <w:rsid w:val="00BF46E7"/>
    <w:rsid w:val="00C03F2B"/>
    <w:rsid w:val="00C0552D"/>
    <w:rsid w:val="00C174E9"/>
    <w:rsid w:val="00C2113D"/>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1E0B"/>
    <w:rsid w:val="00D16FE2"/>
    <w:rsid w:val="00D17F7E"/>
    <w:rsid w:val="00D210FF"/>
    <w:rsid w:val="00D25C39"/>
    <w:rsid w:val="00D30CE8"/>
    <w:rsid w:val="00D31DB8"/>
    <w:rsid w:val="00D3588F"/>
    <w:rsid w:val="00D4208B"/>
    <w:rsid w:val="00D42FBF"/>
    <w:rsid w:val="00D479E8"/>
    <w:rsid w:val="00D50CAD"/>
    <w:rsid w:val="00D603AA"/>
    <w:rsid w:val="00D62614"/>
    <w:rsid w:val="00D70956"/>
    <w:rsid w:val="00D736B9"/>
    <w:rsid w:val="00D755E8"/>
    <w:rsid w:val="00D908E7"/>
    <w:rsid w:val="00D9571A"/>
    <w:rsid w:val="00D964D1"/>
    <w:rsid w:val="00DA29FD"/>
    <w:rsid w:val="00DA7317"/>
    <w:rsid w:val="00DA748F"/>
    <w:rsid w:val="00DB2674"/>
    <w:rsid w:val="00DB343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3B579-D74E-4E38-A4EB-805E9A51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052151">
      <w:bodyDiv w:val="1"/>
      <w:marLeft w:val="0"/>
      <w:marRight w:val="0"/>
      <w:marTop w:val="0"/>
      <w:marBottom w:val="0"/>
      <w:divBdr>
        <w:top w:val="none" w:sz="0" w:space="0" w:color="auto"/>
        <w:left w:val="none" w:sz="0" w:space="0" w:color="auto"/>
        <w:bottom w:val="none" w:sz="0" w:space="0" w:color="auto"/>
        <w:right w:val="none" w:sz="0" w:space="0" w:color="auto"/>
      </w:divBdr>
    </w:div>
    <w:div w:id="607809907">
      <w:bodyDiv w:val="1"/>
      <w:marLeft w:val="0"/>
      <w:marRight w:val="0"/>
      <w:marTop w:val="0"/>
      <w:marBottom w:val="0"/>
      <w:divBdr>
        <w:top w:val="none" w:sz="0" w:space="0" w:color="auto"/>
        <w:left w:val="none" w:sz="0" w:space="0" w:color="auto"/>
        <w:bottom w:val="none" w:sz="0" w:space="0" w:color="auto"/>
        <w:right w:val="none" w:sz="0" w:space="0" w:color="auto"/>
      </w:divBdr>
    </w:div>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07225156">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93327432">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DB76E-4DAB-4977-A270-BA49928D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761</Words>
  <Characters>4338</Characters>
  <Application>Microsoft Office Word</Application>
  <DocSecurity>0</DocSecurity>
  <Lines>36</Lines>
  <Paragraphs>10</Paragraphs>
  <ScaleCrop>false</ScaleCrop>
  <Company>Microsoft</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2021-10-27T07:54:00Z</cp:lastPrinted>
  <dcterms:created xsi:type="dcterms:W3CDTF">2021-10-27T07:30:00Z</dcterms:created>
  <dcterms:modified xsi:type="dcterms:W3CDTF">2021-11-08T06:40:00Z</dcterms:modified>
</cp:coreProperties>
</file>