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0740E4" w14:textId="77777777"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14:paraId="505144F7" w14:textId="77777777"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14:paraId="58CFA546" w14:textId="12CCB7F5"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5F7E36" w:rsidRPr="005F7E36">
        <w:rPr>
          <w:rFonts w:hint="eastAsia"/>
          <w:sz w:val="28"/>
          <w:szCs w:val="28"/>
        </w:rPr>
        <w:t>信息科采购智慧餐台设备</w:t>
      </w:r>
      <w:r w:rsidRPr="005F7E36">
        <w:rPr>
          <w:rFonts w:hint="eastAsia"/>
          <w:sz w:val="28"/>
          <w:szCs w:val="28"/>
        </w:rPr>
        <w:t>项</w:t>
      </w:r>
      <w:r w:rsidRPr="00331027">
        <w:rPr>
          <w:rFonts w:hint="eastAsia"/>
          <w:color w:val="000000"/>
          <w:sz w:val="28"/>
          <w:szCs w:val="28"/>
        </w:rPr>
        <w:t>目</w:t>
      </w:r>
      <w:r w:rsidRPr="003D5E50">
        <w:rPr>
          <w:rFonts w:hint="eastAsia"/>
          <w:sz w:val="28"/>
          <w:szCs w:val="28"/>
        </w:rPr>
        <w:t>进行院内采购，欢迎广大符合条件的投标人踊跃投标。</w:t>
      </w:r>
    </w:p>
    <w:p w14:paraId="31045DB3" w14:textId="77777777"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14:paraId="0F8B6BC1" w14:textId="6B0A4928"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20</w:t>
      </w:r>
      <w:r w:rsidRPr="00331027">
        <w:rPr>
          <w:color w:val="000000"/>
          <w:sz w:val="28"/>
          <w:szCs w:val="28"/>
        </w:rPr>
        <w:t>-</w:t>
      </w:r>
      <w:r w:rsidR="004B64B1">
        <w:rPr>
          <w:color w:val="000000"/>
          <w:sz w:val="28"/>
          <w:szCs w:val="28"/>
        </w:rPr>
        <w:t>87</w:t>
      </w:r>
    </w:p>
    <w:p w14:paraId="72B188C7" w14:textId="267A9BB4"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5F7E36" w:rsidRPr="005F7E36">
        <w:rPr>
          <w:rFonts w:hint="eastAsia"/>
          <w:sz w:val="28"/>
          <w:szCs w:val="28"/>
        </w:rPr>
        <w:t>信息科采购智慧餐台设备</w:t>
      </w:r>
      <w:r w:rsidRPr="00331027">
        <w:rPr>
          <w:rFonts w:hint="eastAsia"/>
          <w:color w:val="000000"/>
          <w:sz w:val="28"/>
          <w:szCs w:val="28"/>
        </w:rPr>
        <w:t>项目</w:t>
      </w:r>
    </w:p>
    <w:p w14:paraId="1FD926F1"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14:paraId="68B7ADB6" w14:textId="77777777"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14:paraId="699007DD"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14:paraId="558AA6F0" w14:textId="1650D3CB"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5F7E36">
        <w:rPr>
          <w:color w:val="FF0000"/>
          <w:sz w:val="28"/>
          <w:szCs w:val="28"/>
        </w:rPr>
        <w:t>1</w:t>
      </w:r>
      <w:r w:rsidRPr="003D5E50">
        <w:rPr>
          <w:rFonts w:hint="eastAsia"/>
          <w:color w:val="FF0000"/>
          <w:sz w:val="28"/>
          <w:szCs w:val="28"/>
        </w:rPr>
        <w:t>年</w:t>
      </w:r>
      <w:r w:rsidR="00DD2C1C">
        <w:rPr>
          <w:color w:val="FF0000"/>
          <w:sz w:val="28"/>
          <w:szCs w:val="28"/>
        </w:rPr>
        <w:t>11</w:t>
      </w:r>
      <w:r w:rsidRPr="003D5E50">
        <w:rPr>
          <w:rFonts w:hint="eastAsia"/>
          <w:color w:val="FF0000"/>
          <w:sz w:val="28"/>
          <w:szCs w:val="28"/>
        </w:rPr>
        <w:t>月</w:t>
      </w:r>
      <w:r w:rsidR="00DD2C1C">
        <w:rPr>
          <w:color w:val="FF0000"/>
          <w:sz w:val="28"/>
          <w:szCs w:val="28"/>
        </w:rPr>
        <w:t>26</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14:paraId="4333367B" w14:textId="77777777"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14:paraId="1EBDD8BD" w14:textId="77777777"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14:paraId="74308C25" w14:textId="77777777"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14:paraId="057D5E35" w14:textId="77777777"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14:paraId="3593C6FC" w14:textId="77777777"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342298">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14:paraId="01458013" w14:textId="4F5E8A6B"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544F7E" w:rsidRPr="00544F7E">
        <w:rPr>
          <w:rFonts w:hint="eastAsia"/>
          <w:b/>
          <w:sz w:val="28"/>
          <w:szCs w:val="28"/>
          <w:u w:val="single"/>
        </w:rPr>
        <w:t>中心医院</w:t>
      </w:r>
      <w:r w:rsidR="00DD2C1C">
        <w:rPr>
          <w:rFonts w:hint="eastAsia"/>
          <w:b/>
          <w:sz w:val="28"/>
          <w:szCs w:val="28"/>
          <w:u w:val="single"/>
        </w:rPr>
        <w:t>外科楼</w:t>
      </w:r>
      <w:r w:rsidR="00DD2C1C">
        <w:rPr>
          <w:b/>
          <w:sz w:val="28"/>
          <w:szCs w:val="28"/>
          <w:u w:val="single"/>
        </w:rPr>
        <w:t>对面</w:t>
      </w:r>
      <w:r w:rsidR="00544F7E" w:rsidRPr="00544F7E">
        <w:rPr>
          <w:rFonts w:hint="eastAsia"/>
          <w:b/>
          <w:sz w:val="28"/>
          <w:szCs w:val="28"/>
          <w:u w:val="single"/>
        </w:rPr>
        <w:t>惠尔佳超市右边楼房</w:t>
      </w:r>
      <w:r w:rsidR="00DD2C1C">
        <w:rPr>
          <w:b/>
          <w:sz w:val="28"/>
          <w:szCs w:val="28"/>
          <w:u w:val="single"/>
        </w:rPr>
        <w:t>3</w:t>
      </w:r>
      <w:r w:rsidR="00544F7E" w:rsidRPr="00544F7E">
        <w:rPr>
          <w:rFonts w:hint="eastAsia"/>
          <w:b/>
          <w:sz w:val="28"/>
          <w:szCs w:val="28"/>
          <w:u w:val="single"/>
        </w:rPr>
        <w:t>楼</w:t>
      </w:r>
      <w:r>
        <w:rPr>
          <w:sz w:val="28"/>
          <w:szCs w:val="28"/>
          <w:u w:val="single"/>
        </w:rPr>
        <w:t>）</w:t>
      </w:r>
      <w:r w:rsidRPr="000A66C7">
        <w:rPr>
          <w:rFonts w:hint="eastAsia"/>
          <w:sz w:val="28"/>
          <w:szCs w:val="28"/>
          <w:u w:val="single"/>
        </w:rPr>
        <w:t>（</w:t>
      </w:r>
      <w:r w:rsidR="00544F7E">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14:paraId="624F1A2A"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14:paraId="0FAB9F1E"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14:paraId="46040961" w14:textId="77777777"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14:paraId="23E8B305"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14:paraId="3128860F"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14:paraId="7AABAC9C"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14:paraId="110F8BA5" w14:textId="77777777" w:rsidR="005F7E36" w:rsidRPr="00617DCD" w:rsidRDefault="00331027" w:rsidP="005F7E36">
      <w:pPr>
        <w:pStyle w:val="a5"/>
        <w:shd w:val="clear" w:color="auto" w:fill="FFFFFF"/>
        <w:spacing w:before="0" w:beforeAutospacing="0" w:after="0" w:afterAutospacing="0"/>
        <w:ind w:firstLineChars="200" w:firstLine="560"/>
        <w:rPr>
          <w:rFonts w:cs="Calibri"/>
          <w:kern w:val="2"/>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5F7E36" w:rsidRPr="00617DCD">
        <w:rPr>
          <w:rFonts w:cs="Calibri" w:hint="eastAsia"/>
          <w:kern w:val="2"/>
          <w:sz w:val="28"/>
          <w:szCs w:val="28"/>
        </w:rPr>
        <w:t>师老师</w:t>
      </w:r>
      <w:r w:rsidR="005F7E36" w:rsidRPr="00617DCD">
        <w:rPr>
          <w:rFonts w:cs="Calibri"/>
          <w:kern w:val="2"/>
          <w:sz w:val="28"/>
          <w:szCs w:val="28"/>
        </w:rPr>
        <w:t>/</w:t>
      </w:r>
      <w:r w:rsidR="005F7E36" w:rsidRPr="00617DCD">
        <w:rPr>
          <w:rFonts w:cs="Calibri" w:hint="eastAsia"/>
          <w:kern w:val="2"/>
          <w:sz w:val="28"/>
          <w:szCs w:val="28"/>
        </w:rPr>
        <w:t>周老师</w:t>
      </w:r>
    </w:p>
    <w:p w14:paraId="1C6CE407" w14:textId="77777777" w:rsidR="005F7E36" w:rsidRPr="00331027" w:rsidRDefault="005F7E36" w:rsidP="005F7E36">
      <w:pPr>
        <w:ind w:firstLineChars="200" w:firstLine="560"/>
        <w:jc w:val="left"/>
        <w:rPr>
          <w:rFonts w:ascii="黑体" w:eastAsia="黑体" w:cs="黑体"/>
          <w:sz w:val="44"/>
          <w:szCs w:val="44"/>
        </w:rPr>
        <w:sectPr w:rsidR="005F7E36" w:rsidRPr="00331027">
          <w:pgSz w:w="11906" w:h="16838"/>
          <w:pgMar w:top="1440" w:right="1800" w:bottom="1440" w:left="1800" w:header="851" w:footer="992" w:gutter="0"/>
          <w:cols w:space="720"/>
          <w:docGrid w:type="lines" w:linePitch="312"/>
        </w:sectPr>
      </w:pPr>
      <w:r w:rsidRPr="00331027">
        <w:rPr>
          <w:rFonts w:ascii="宋体" w:hAnsi="宋体" w:hint="eastAsia"/>
          <w:sz w:val="28"/>
          <w:szCs w:val="28"/>
        </w:rPr>
        <w:t>联系电话：</w:t>
      </w:r>
      <w:r w:rsidRPr="00617DCD">
        <w:rPr>
          <w:rFonts w:ascii="宋体" w:hAnsi="宋体"/>
          <w:sz w:val="28"/>
          <w:szCs w:val="28"/>
        </w:rPr>
        <w:t>0717-6483506 15571717182</w:t>
      </w:r>
      <w:r w:rsidRPr="00331027">
        <w:rPr>
          <w:rFonts w:ascii="宋体" w:hAnsi="宋体"/>
          <w:sz w:val="28"/>
          <w:szCs w:val="28"/>
        </w:rPr>
        <w:t>/0717-6486583 13872605679</w:t>
      </w:r>
    </w:p>
    <w:p w14:paraId="06E21C89" w14:textId="00734287" w:rsidR="00162024" w:rsidRDefault="00162024" w:rsidP="002653FA">
      <w:pPr>
        <w:pStyle w:val="a5"/>
        <w:shd w:val="clear" w:color="auto" w:fill="FFFFFF"/>
        <w:spacing w:before="0" w:beforeAutospacing="0" w:after="0" w:afterAutospacing="0"/>
        <w:jc w:val="center"/>
        <w:rPr>
          <w:rFonts w:ascii="黑体" w:eastAsia="黑体" w:cs="Times New Roman"/>
          <w:sz w:val="44"/>
          <w:szCs w:val="44"/>
        </w:rPr>
      </w:pPr>
      <w:r>
        <w:rPr>
          <w:rFonts w:ascii="黑体" w:eastAsia="黑体" w:cs="黑体" w:hint="eastAsia"/>
          <w:sz w:val="44"/>
          <w:szCs w:val="44"/>
        </w:rPr>
        <w:lastRenderedPageBreak/>
        <w:t>宜昌市中心人民医院采购文件</w:t>
      </w:r>
    </w:p>
    <w:p w14:paraId="2B6D623A" w14:textId="77777777"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14:paraId="1E5E163A" w14:textId="6A806878"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5F7E36">
        <w:rPr>
          <w:rFonts w:ascii="宋体" w:hAnsi="宋体" w:cs="宋体"/>
          <w:sz w:val="28"/>
          <w:szCs w:val="28"/>
        </w:rPr>
        <w:t>1</w:t>
      </w:r>
      <w:r w:rsidR="007418F7">
        <w:rPr>
          <w:rFonts w:ascii="宋体" w:hAnsi="宋体" w:cs="宋体"/>
          <w:sz w:val="28"/>
          <w:szCs w:val="28"/>
        </w:rPr>
        <w:t>-</w:t>
      </w:r>
      <w:r w:rsidR="002653FA">
        <w:rPr>
          <w:rFonts w:ascii="宋体" w:hAnsi="宋体" w:cs="宋体"/>
          <w:sz w:val="28"/>
          <w:szCs w:val="28"/>
        </w:rPr>
        <w:t>87</w:t>
      </w:r>
    </w:p>
    <w:p w14:paraId="1A8769AB" w14:textId="36E08290"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5F7E36" w:rsidRPr="00617DCD">
        <w:rPr>
          <w:rFonts w:hint="eastAsia"/>
          <w:sz w:val="28"/>
          <w:szCs w:val="28"/>
        </w:rPr>
        <w:t>信息科采购智慧餐台设备</w:t>
      </w:r>
      <w:r w:rsidR="00687A6E" w:rsidRPr="00687A6E">
        <w:rPr>
          <w:rFonts w:hint="eastAsia"/>
          <w:sz w:val="28"/>
          <w:szCs w:val="28"/>
        </w:rPr>
        <w:t>项目</w:t>
      </w:r>
    </w:p>
    <w:p w14:paraId="57ED7A3E" w14:textId="03B0528F" w:rsidR="007645D1" w:rsidRPr="00116FC5" w:rsidRDefault="005614F8"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5F7E36" w:rsidRPr="008D44CB">
        <w:rPr>
          <w:rFonts w:ascii="宋体" w:hAnsi="宋体" w:cs="宋体"/>
          <w:color w:val="000000"/>
          <w:kern w:val="0"/>
          <w:sz w:val="28"/>
          <w:szCs w:val="28"/>
        </w:rPr>
        <w:t>140000</w:t>
      </w:r>
      <w:r w:rsidRPr="008D44CB">
        <w:rPr>
          <w:rFonts w:ascii="宋体" w:hAnsi="宋体" w:cs="宋体" w:hint="eastAsia"/>
          <w:color w:val="000000"/>
          <w:kern w:val="0"/>
          <w:sz w:val="28"/>
          <w:szCs w:val="28"/>
        </w:rPr>
        <w:t>元</w:t>
      </w:r>
      <w:r>
        <w:rPr>
          <w:rFonts w:ascii="宋体" w:hAnsi="宋体" w:cs="宋体" w:hint="eastAsia"/>
          <w:kern w:val="0"/>
          <w:sz w:val="28"/>
          <w:szCs w:val="28"/>
        </w:rPr>
        <w:t>，超过此价格为无效投标。</w:t>
      </w:r>
      <w:r w:rsidRPr="005614F8">
        <w:rPr>
          <w:rFonts w:ascii="宋体" w:hAnsi="宋体" w:cs="宋体" w:hint="eastAsia"/>
          <w:b/>
          <w:kern w:val="0"/>
          <w:sz w:val="28"/>
          <w:szCs w:val="28"/>
        </w:rPr>
        <w:t>资格性和符合性审查合格后，根据</w:t>
      </w:r>
      <w:r w:rsidRPr="005614F8">
        <w:rPr>
          <w:rFonts w:ascii="宋体" w:hAnsi="宋体" w:cs="宋体"/>
          <w:b/>
          <w:kern w:val="0"/>
          <w:sz w:val="28"/>
          <w:szCs w:val="28"/>
        </w:rPr>
        <w:t>投标人的商务、技术、价格</w:t>
      </w:r>
      <w:r w:rsidRPr="005614F8">
        <w:rPr>
          <w:rFonts w:ascii="宋体" w:hAnsi="宋体" w:cs="宋体" w:hint="eastAsia"/>
          <w:b/>
          <w:kern w:val="0"/>
          <w:sz w:val="28"/>
          <w:szCs w:val="28"/>
        </w:rPr>
        <w:t>条件</w:t>
      </w:r>
      <w:r w:rsidRPr="005614F8">
        <w:rPr>
          <w:rFonts w:ascii="宋体" w:hAnsi="宋体" w:cs="宋体"/>
          <w:b/>
          <w:kern w:val="0"/>
          <w:sz w:val="28"/>
          <w:szCs w:val="28"/>
        </w:rPr>
        <w:t>综合评审确定</w:t>
      </w:r>
      <w:r w:rsidRPr="005614F8">
        <w:rPr>
          <w:rFonts w:ascii="宋体" w:hAnsi="宋体" w:cs="宋体" w:hint="eastAsia"/>
          <w:b/>
          <w:kern w:val="0"/>
          <w:sz w:val="28"/>
          <w:szCs w:val="28"/>
        </w:rPr>
        <w:t>中标人</w:t>
      </w:r>
      <w:r w:rsidRPr="005614F8">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4C779469" w14:textId="77777777"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22854B99" w14:textId="77777777" w:rsidR="001720DE" w:rsidRPr="00D479E8" w:rsidRDefault="00AA7E81" w:rsidP="001720DE">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14:paraId="6EB2030C" w14:textId="77777777" w:rsidR="00002DB5" w:rsidRDefault="001720DE" w:rsidP="001720D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14:paraId="328CB6AB" w14:textId="474C874E" w:rsidR="00162024" w:rsidRDefault="005F7E36" w:rsidP="0039537B">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sidR="0039537B" w:rsidRPr="0039537B">
        <w:rPr>
          <w:rFonts w:ascii="宋体" w:hAnsi="宋体" w:cs="宋体" w:hint="eastAsia"/>
          <w:kern w:val="0"/>
          <w:sz w:val="28"/>
          <w:szCs w:val="28"/>
        </w:rPr>
        <w:t>、本项目不接受联合体参加投标</w:t>
      </w:r>
      <w:r w:rsidR="00DF328A">
        <w:rPr>
          <w:rFonts w:ascii="宋体" w:hAnsi="宋体" w:cs="宋体" w:hint="eastAsia"/>
          <w:kern w:val="0"/>
          <w:sz w:val="28"/>
          <w:szCs w:val="28"/>
        </w:rPr>
        <w:t>，投标人</w:t>
      </w:r>
      <w:r w:rsidR="00DF328A">
        <w:rPr>
          <w:rFonts w:ascii="宋体" w:hAnsi="宋体" w:cs="宋体"/>
          <w:kern w:val="0"/>
          <w:sz w:val="28"/>
          <w:szCs w:val="28"/>
        </w:rPr>
        <w:t>中标后不允许分包</w:t>
      </w:r>
      <w:r w:rsidR="0039537B" w:rsidRPr="0039537B">
        <w:rPr>
          <w:rFonts w:ascii="宋体" w:hAnsi="宋体" w:cs="宋体" w:hint="eastAsia"/>
          <w:kern w:val="0"/>
          <w:sz w:val="28"/>
          <w:szCs w:val="28"/>
        </w:rPr>
        <w:t>。</w:t>
      </w:r>
    </w:p>
    <w:p w14:paraId="5B488274" w14:textId="77777777"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07C18F29" w14:textId="77777777"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0C31A2BD" w14:textId="77777777" w:rsidR="005F7E36" w:rsidRPr="00617DCD" w:rsidRDefault="005F7E36" w:rsidP="005F7E36">
      <w:pPr>
        <w:widowControl/>
        <w:spacing w:line="500" w:lineRule="exact"/>
        <w:ind w:firstLineChars="200" w:firstLine="560"/>
        <w:jc w:val="left"/>
        <w:rPr>
          <w:rFonts w:ascii="宋体" w:hAnsi="宋体"/>
          <w:sz w:val="28"/>
          <w:szCs w:val="28"/>
          <w:lang w:val="zh-CN"/>
        </w:rPr>
      </w:pPr>
      <w:r w:rsidRPr="00617DCD">
        <w:rPr>
          <w:rFonts w:ascii="宋体" w:hAnsi="宋体" w:hint="eastAsia"/>
          <w:sz w:val="28"/>
          <w:szCs w:val="28"/>
          <w:lang w:val="zh-CN"/>
        </w:rPr>
        <w:t>江北院区综合楼新食堂即将启用，根据生活管理科《生活管理科关于购置智慧餐台设备的请示》中需求，为实现医院后勤智慧化升级、提高结算高效性、准确性，降低排队时间，实现档口自动化结算。</w:t>
      </w:r>
      <w:r>
        <w:rPr>
          <w:rFonts w:ascii="宋体" w:hAnsi="宋体" w:hint="eastAsia"/>
          <w:sz w:val="28"/>
          <w:szCs w:val="28"/>
          <w:lang w:val="zh-CN"/>
        </w:rPr>
        <w:t>需</w:t>
      </w:r>
      <w:r w:rsidRPr="00617DCD">
        <w:rPr>
          <w:rFonts w:ascii="宋体" w:hAnsi="宋体" w:hint="eastAsia"/>
          <w:sz w:val="28"/>
          <w:szCs w:val="28"/>
          <w:lang w:val="zh-CN"/>
        </w:rPr>
        <w:t>购置智慧餐台设备，通过人工智能图像识别菜品的形状、颜色、轮廓，自动与菜品库的菜品匹配，计算出菜品金额，实现自动结算。职工只需将菜品放入指定区域，即可计算出菜品金额，直接刷卡或扫码支付</w:t>
      </w:r>
      <w:r w:rsidRPr="00617DCD">
        <w:rPr>
          <w:rFonts w:ascii="宋体" w:hAnsi="宋体" w:hint="eastAsia"/>
          <w:sz w:val="28"/>
          <w:szCs w:val="28"/>
          <w:lang w:val="zh-CN"/>
        </w:rPr>
        <w:lastRenderedPageBreak/>
        <w:t>或人脸支付即可，无需后勤管理人员人工计算菜品费用，大大减少过去排队长，人工操作失误带来的误算、漏算问题。</w:t>
      </w:r>
    </w:p>
    <w:p w14:paraId="6A847935" w14:textId="77777777"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14:paraId="43B84999" w14:textId="77777777"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DF328A" w:rsidRPr="007238B1" w14:paraId="52136EA5" w14:textId="77777777"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EC5305" w14:textId="77777777"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14:paraId="78399186" w14:textId="77777777"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14:paraId="5390B00C" w14:textId="77777777"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14:paraId="70BEABA0" w14:textId="77777777"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5DCB0F36" w14:textId="77777777"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5F7E36" w:rsidRPr="007238B1" w14:paraId="4125FCAE" w14:textId="77777777"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4E889C96" w14:textId="77777777" w:rsidR="005F7E36" w:rsidRPr="007238B1" w:rsidRDefault="005F7E36" w:rsidP="005F7E36">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14:paraId="69EC0EDD" w14:textId="73ADE5F0" w:rsidR="005F7E36" w:rsidRPr="007238B1" w:rsidRDefault="005F7E36" w:rsidP="005F7E36">
            <w:pPr>
              <w:pStyle w:val="aa"/>
              <w:tabs>
                <w:tab w:val="left" w:pos="3300"/>
                <w:tab w:val="left" w:pos="3630"/>
              </w:tabs>
              <w:contextualSpacing/>
              <w:jc w:val="center"/>
              <w:rPr>
                <w:rFonts w:hAnsi="宋体"/>
                <w:spacing w:val="2"/>
                <w:sz w:val="28"/>
                <w:szCs w:val="28"/>
              </w:rPr>
            </w:pPr>
            <w:r>
              <w:rPr>
                <w:rFonts w:hAnsi="宋体" w:hint="eastAsia"/>
                <w:spacing w:val="2"/>
                <w:sz w:val="28"/>
                <w:szCs w:val="28"/>
              </w:rPr>
              <w:t>智慧餐台</w:t>
            </w:r>
          </w:p>
        </w:tc>
        <w:tc>
          <w:tcPr>
            <w:tcW w:w="1659" w:type="dxa"/>
            <w:tcBorders>
              <w:top w:val="nil"/>
              <w:left w:val="nil"/>
              <w:bottom w:val="single" w:sz="4" w:space="0" w:color="auto"/>
              <w:right w:val="single" w:sz="4" w:space="0" w:color="auto"/>
            </w:tcBorders>
            <w:shd w:val="clear" w:color="000000" w:fill="FFFFFF"/>
            <w:vAlign w:val="center"/>
          </w:tcPr>
          <w:p w14:paraId="20033577" w14:textId="715B14D5" w:rsidR="005F7E36" w:rsidRPr="007238B1" w:rsidRDefault="005F7E36" w:rsidP="005F7E36">
            <w:pPr>
              <w:pStyle w:val="aa"/>
              <w:tabs>
                <w:tab w:val="left" w:pos="3300"/>
                <w:tab w:val="left" w:pos="3630"/>
              </w:tabs>
              <w:contextualSpacing/>
              <w:jc w:val="center"/>
              <w:rPr>
                <w:rFonts w:hAnsi="宋体"/>
                <w:spacing w:val="2"/>
                <w:sz w:val="28"/>
                <w:szCs w:val="28"/>
              </w:rPr>
            </w:pPr>
            <w:r>
              <w:rPr>
                <w:rFonts w:hAnsi="宋体" w:hint="eastAsia"/>
                <w:spacing w:val="2"/>
                <w:sz w:val="28"/>
                <w:szCs w:val="28"/>
              </w:rPr>
              <w:t>套</w:t>
            </w:r>
          </w:p>
        </w:tc>
        <w:tc>
          <w:tcPr>
            <w:tcW w:w="1330" w:type="dxa"/>
            <w:tcBorders>
              <w:top w:val="nil"/>
              <w:left w:val="nil"/>
              <w:bottom w:val="single" w:sz="4" w:space="0" w:color="auto"/>
              <w:right w:val="single" w:sz="4" w:space="0" w:color="auto"/>
            </w:tcBorders>
            <w:shd w:val="clear" w:color="000000" w:fill="FFFFFF"/>
            <w:vAlign w:val="center"/>
          </w:tcPr>
          <w:p w14:paraId="3626CF67" w14:textId="4E3B17E7" w:rsidR="005F7E36" w:rsidRPr="007238B1" w:rsidRDefault="005F7E36" w:rsidP="005F7E36">
            <w:pPr>
              <w:pStyle w:val="aa"/>
              <w:tabs>
                <w:tab w:val="left" w:pos="3300"/>
                <w:tab w:val="left" w:pos="3630"/>
              </w:tabs>
              <w:contextualSpacing/>
              <w:jc w:val="center"/>
              <w:rPr>
                <w:rFonts w:hAnsi="宋体"/>
                <w:spacing w:val="2"/>
                <w:sz w:val="28"/>
                <w:szCs w:val="28"/>
              </w:rPr>
            </w:pPr>
            <w:r>
              <w:rPr>
                <w:rFonts w:hAnsi="宋体" w:hint="eastAsia"/>
                <w:spacing w:val="2"/>
                <w:sz w:val="28"/>
                <w:szCs w:val="28"/>
              </w:rPr>
              <w:t>2</w:t>
            </w:r>
          </w:p>
        </w:tc>
        <w:tc>
          <w:tcPr>
            <w:tcW w:w="1910" w:type="dxa"/>
            <w:tcBorders>
              <w:top w:val="nil"/>
              <w:left w:val="nil"/>
              <w:bottom w:val="single" w:sz="4" w:space="0" w:color="auto"/>
              <w:right w:val="single" w:sz="4" w:space="0" w:color="auto"/>
            </w:tcBorders>
            <w:shd w:val="clear" w:color="auto" w:fill="auto"/>
            <w:vAlign w:val="center"/>
          </w:tcPr>
          <w:p w14:paraId="09EF6C9A" w14:textId="77777777" w:rsidR="005F7E36" w:rsidRPr="007238B1" w:rsidRDefault="005F7E36" w:rsidP="005F7E36">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bl>
    <w:p w14:paraId="12329E98" w14:textId="77777777" w:rsidR="00DF328A" w:rsidRPr="007238B1" w:rsidRDefault="00DF328A" w:rsidP="00DF328A">
      <w:pPr>
        <w:autoSpaceDE w:val="0"/>
        <w:autoSpaceDN w:val="0"/>
        <w:adjustRightInd w:val="0"/>
        <w:contextualSpacing/>
        <w:outlineLvl w:val="0"/>
        <w:rPr>
          <w:rFonts w:ascii="宋体" w:hAnsi="宋体"/>
          <w:b/>
          <w:sz w:val="28"/>
          <w:szCs w:val="28"/>
        </w:rPr>
      </w:pPr>
      <w:bookmarkStart w:id="0" w:name="_Hlk86649075"/>
      <w:r w:rsidRPr="007238B1">
        <w:rPr>
          <w:rFonts w:ascii="宋体" w:hAnsi="宋体" w:hint="eastAsia"/>
          <w:b/>
          <w:sz w:val="28"/>
          <w:szCs w:val="28"/>
        </w:rPr>
        <w:t>（二）详细技术要求</w:t>
      </w:r>
    </w:p>
    <w:tbl>
      <w:tblPr>
        <w:tblW w:w="9035" w:type="dxa"/>
        <w:tblInd w:w="-34" w:type="dxa"/>
        <w:tblLook w:val="04A0" w:firstRow="1" w:lastRow="0" w:firstColumn="1" w:lastColumn="0" w:noHBand="0" w:noVBand="1"/>
      </w:tblPr>
      <w:tblGrid>
        <w:gridCol w:w="794"/>
        <w:gridCol w:w="794"/>
        <w:gridCol w:w="2067"/>
        <w:gridCol w:w="3963"/>
        <w:gridCol w:w="1417"/>
      </w:tblGrid>
      <w:tr w:rsidR="002653FA" w:rsidRPr="007238B1" w14:paraId="397C5AC5" w14:textId="77777777" w:rsidTr="002653FA">
        <w:trPr>
          <w:trHeight w:val="439"/>
        </w:trPr>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FAF048" w14:textId="77777777" w:rsidR="003E1850" w:rsidRPr="007238B1" w:rsidRDefault="003E1850"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794" w:type="dxa"/>
            <w:tcBorders>
              <w:top w:val="single" w:sz="4" w:space="0" w:color="auto"/>
              <w:left w:val="nil"/>
              <w:bottom w:val="single" w:sz="4" w:space="0" w:color="auto"/>
              <w:right w:val="single" w:sz="4" w:space="0" w:color="auto"/>
            </w:tcBorders>
          </w:tcPr>
          <w:p w14:paraId="0704CA74" w14:textId="122EFF32" w:rsidR="003E1850" w:rsidRPr="007238B1" w:rsidRDefault="003E1850"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模块</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center"/>
          </w:tcPr>
          <w:p w14:paraId="47E0C370" w14:textId="5142B41E" w:rsidR="003E1850" w:rsidRPr="007238B1" w:rsidRDefault="003E1850"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14:paraId="14B66BE4" w14:textId="77777777" w:rsidR="003E1850" w:rsidRPr="007238B1" w:rsidRDefault="003E1850"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技术规格参数、服务要求</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555D941" w14:textId="77777777" w:rsidR="003E1850" w:rsidRPr="007238B1" w:rsidRDefault="003E1850"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2653FA" w:rsidRPr="007238B1" w14:paraId="500A485E" w14:textId="77777777" w:rsidTr="002653FA">
        <w:trPr>
          <w:trHeight w:val="439"/>
        </w:trPr>
        <w:tc>
          <w:tcPr>
            <w:tcW w:w="794" w:type="dxa"/>
            <w:tcBorders>
              <w:top w:val="nil"/>
              <w:left w:val="single" w:sz="4" w:space="0" w:color="auto"/>
              <w:bottom w:val="single" w:sz="4" w:space="0" w:color="auto"/>
              <w:right w:val="single" w:sz="4" w:space="0" w:color="auto"/>
            </w:tcBorders>
            <w:shd w:val="clear" w:color="000000" w:fill="FFFFFF"/>
            <w:vAlign w:val="center"/>
          </w:tcPr>
          <w:p w14:paraId="72B30E55" w14:textId="77777777" w:rsidR="003E1850" w:rsidRPr="007238B1" w:rsidRDefault="003E1850" w:rsidP="005F7E36">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794" w:type="dxa"/>
            <w:vMerge w:val="restart"/>
            <w:tcBorders>
              <w:top w:val="single" w:sz="4" w:space="0" w:color="auto"/>
              <w:left w:val="nil"/>
              <w:right w:val="single" w:sz="4" w:space="0" w:color="auto"/>
            </w:tcBorders>
            <w:shd w:val="clear" w:color="000000" w:fill="FFFFFF"/>
            <w:vAlign w:val="center"/>
          </w:tcPr>
          <w:p w14:paraId="2E3CF843" w14:textId="0FD41277" w:rsidR="003E1850" w:rsidRDefault="003E1850" w:rsidP="005F7E36">
            <w:pPr>
              <w:pStyle w:val="aa"/>
              <w:tabs>
                <w:tab w:val="left" w:pos="3300"/>
                <w:tab w:val="left" w:pos="3630"/>
              </w:tabs>
              <w:contextualSpacing/>
              <w:jc w:val="center"/>
            </w:pPr>
            <w:r>
              <w:rPr>
                <w:rFonts w:hint="eastAsia"/>
              </w:rPr>
              <w:t>硬件模块</w:t>
            </w:r>
          </w:p>
        </w:tc>
        <w:tc>
          <w:tcPr>
            <w:tcW w:w="2067" w:type="dxa"/>
            <w:tcBorders>
              <w:top w:val="nil"/>
              <w:left w:val="single" w:sz="4" w:space="0" w:color="auto"/>
              <w:bottom w:val="single" w:sz="4" w:space="0" w:color="auto"/>
              <w:right w:val="single" w:sz="4" w:space="0" w:color="auto"/>
            </w:tcBorders>
            <w:shd w:val="clear" w:color="000000" w:fill="FFFFFF"/>
            <w:vAlign w:val="center"/>
          </w:tcPr>
          <w:p w14:paraId="5A39B9C1" w14:textId="5DD778AA" w:rsidR="003E1850" w:rsidRPr="007238B1" w:rsidRDefault="003E1850" w:rsidP="005F7E36">
            <w:pPr>
              <w:pStyle w:val="aa"/>
              <w:tabs>
                <w:tab w:val="left" w:pos="3300"/>
                <w:tab w:val="left" w:pos="3630"/>
              </w:tabs>
              <w:contextualSpacing/>
              <w:jc w:val="center"/>
              <w:rPr>
                <w:rFonts w:hAnsi="宋体"/>
                <w:spacing w:val="2"/>
                <w:sz w:val="28"/>
                <w:szCs w:val="28"/>
              </w:rPr>
            </w:pPr>
            <w:r>
              <w:rPr>
                <w:rFonts w:hint="eastAsia"/>
              </w:rPr>
              <w:t>显卡</w:t>
            </w:r>
          </w:p>
        </w:tc>
        <w:tc>
          <w:tcPr>
            <w:tcW w:w="3963" w:type="dxa"/>
            <w:tcBorders>
              <w:top w:val="nil"/>
              <w:left w:val="nil"/>
              <w:bottom w:val="single" w:sz="4" w:space="0" w:color="auto"/>
              <w:right w:val="single" w:sz="4" w:space="0" w:color="auto"/>
            </w:tcBorders>
            <w:shd w:val="clear" w:color="000000" w:fill="FFFFFF"/>
            <w:vAlign w:val="center"/>
          </w:tcPr>
          <w:p w14:paraId="73980A16" w14:textId="0291330A" w:rsidR="003E1850" w:rsidRPr="007238B1" w:rsidRDefault="003E1850" w:rsidP="005F7E36">
            <w:pPr>
              <w:pStyle w:val="aa"/>
              <w:tabs>
                <w:tab w:val="left" w:pos="3300"/>
                <w:tab w:val="left" w:pos="3630"/>
              </w:tabs>
              <w:contextualSpacing/>
              <w:jc w:val="center"/>
              <w:rPr>
                <w:rFonts w:hAnsi="宋体"/>
                <w:spacing w:val="2"/>
                <w:sz w:val="28"/>
                <w:szCs w:val="28"/>
              </w:rPr>
            </w:pPr>
            <w:r>
              <w:rPr>
                <w:rFonts w:hint="eastAsia"/>
              </w:rPr>
              <w:t>支持独立双显示；支持</w:t>
            </w:r>
            <w:r>
              <w:t>DP+VGA显示输出</w:t>
            </w:r>
          </w:p>
        </w:tc>
        <w:tc>
          <w:tcPr>
            <w:tcW w:w="1417" w:type="dxa"/>
            <w:tcBorders>
              <w:top w:val="nil"/>
              <w:left w:val="nil"/>
              <w:bottom w:val="single" w:sz="4" w:space="0" w:color="auto"/>
              <w:right w:val="single" w:sz="4" w:space="0" w:color="auto"/>
            </w:tcBorders>
            <w:shd w:val="clear" w:color="auto" w:fill="auto"/>
            <w:vAlign w:val="center"/>
          </w:tcPr>
          <w:p w14:paraId="2AC7DA31" w14:textId="77777777" w:rsidR="003E1850" w:rsidRPr="007238B1" w:rsidRDefault="003E1850" w:rsidP="005F7E36">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r w:rsidR="002653FA" w:rsidRPr="007238B1" w14:paraId="043781E4" w14:textId="77777777" w:rsidTr="002653FA">
        <w:trPr>
          <w:trHeight w:val="439"/>
        </w:trPr>
        <w:tc>
          <w:tcPr>
            <w:tcW w:w="794" w:type="dxa"/>
            <w:tcBorders>
              <w:top w:val="nil"/>
              <w:left w:val="single" w:sz="4" w:space="0" w:color="auto"/>
              <w:bottom w:val="single" w:sz="4" w:space="0" w:color="auto"/>
              <w:right w:val="single" w:sz="4" w:space="0" w:color="auto"/>
            </w:tcBorders>
            <w:shd w:val="clear" w:color="000000" w:fill="FFFFFF"/>
            <w:vAlign w:val="center"/>
          </w:tcPr>
          <w:p w14:paraId="35870B53" w14:textId="77777777" w:rsidR="003E1850" w:rsidRPr="007238B1" w:rsidRDefault="003E1850" w:rsidP="005F7E36">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2</w:t>
            </w:r>
          </w:p>
        </w:tc>
        <w:tc>
          <w:tcPr>
            <w:tcW w:w="794" w:type="dxa"/>
            <w:vMerge/>
            <w:tcBorders>
              <w:left w:val="nil"/>
              <w:right w:val="single" w:sz="4" w:space="0" w:color="auto"/>
            </w:tcBorders>
            <w:shd w:val="clear" w:color="000000" w:fill="FFFFFF"/>
          </w:tcPr>
          <w:p w14:paraId="2E3C6487" w14:textId="77777777" w:rsidR="003E1850" w:rsidRDefault="003E1850" w:rsidP="005F7E36">
            <w:pPr>
              <w:pStyle w:val="aa"/>
              <w:tabs>
                <w:tab w:val="left" w:pos="3300"/>
                <w:tab w:val="left" w:pos="3630"/>
              </w:tabs>
              <w:contextualSpacing/>
              <w:jc w:val="center"/>
            </w:pPr>
          </w:p>
        </w:tc>
        <w:tc>
          <w:tcPr>
            <w:tcW w:w="2067" w:type="dxa"/>
            <w:tcBorders>
              <w:top w:val="nil"/>
              <w:left w:val="single" w:sz="4" w:space="0" w:color="auto"/>
              <w:bottom w:val="single" w:sz="4" w:space="0" w:color="auto"/>
              <w:right w:val="single" w:sz="4" w:space="0" w:color="auto"/>
            </w:tcBorders>
            <w:shd w:val="clear" w:color="000000" w:fill="FFFFFF"/>
            <w:vAlign w:val="center"/>
          </w:tcPr>
          <w:p w14:paraId="18CA4C71" w14:textId="740CE865" w:rsidR="003E1850" w:rsidRPr="007238B1" w:rsidRDefault="003E1850" w:rsidP="005F7E36">
            <w:pPr>
              <w:pStyle w:val="aa"/>
              <w:tabs>
                <w:tab w:val="left" w:pos="3300"/>
                <w:tab w:val="left" w:pos="3630"/>
              </w:tabs>
              <w:contextualSpacing/>
              <w:jc w:val="center"/>
              <w:rPr>
                <w:rFonts w:hAnsi="宋体"/>
                <w:spacing w:val="2"/>
                <w:sz w:val="28"/>
                <w:szCs w:val="28"/>
              </w:rPr>
            </w:pPr>
            <w:r>
              <w:rPr>
                <w:rFonts w:hint="eastAsia"/>
              </w:rPr>
              <w:t>存储容量</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23E34400" w14:textId="5092DD67" w:rsidR="003E1850" w:rsidRPr="007238B1" w:rsidRDefault="003E1850" w:rsidP="005F7E36">
            <w:pPr>
              <w:pStyle w:val="aa"/>
              <w:tabs>
                <w:tab w:val="left" w:pos="3300"/>
                <w:tab w:val="left" w:pos="3630"/>
              </w:tabs>
              <w:contextualSpacing/>
              <w:jc w:val="center"/>
              <w:rPr>
                <w:rFonts w:hAnsi="宋体"/>
                <w:spacing w:val="2"/>
                <w:sz w:val="28"/>
                <w:szCs w:val="28"/>
              </w:rPr>
            </w:pPr>
            <w:r>
              <w:rPr>
                <w:rFonts w:hint="eastAsia"/>
              </w:rPr>
              <w:t>≥</w:t>
            </w:r>
            <w:r>
              <w:t>64G</w:t>
            </w:r>
          </w:p>
        </w:tc>
        <w:tc>
          <w:tcPr>
            <w:tcW w:w="1417" w:type="dxa"/>
            <w:tcBorders>
              <w:top w:val="nil"/>
              <w:left w:val="nil"/>
              <w:bottom w:val="single" w:sz="4" w:space="0" w:color="auto"/>
              <w:right w:val="single" w:sz="4" w:space="0" w:color="auto"/>
            </w:tcBorders>
            <w:shd w:val="clear" w:color="auto" w:fill="auto"/>
            <w:vAlign w:val="center"/>
          </w:tcPr>
          <w:p w14:paraId="60B46946" w14:textId="77777777" w:rsidR="003E1850" w:rsidRPr="007238B1" w:rsidRDefault="003E1850" w:rsidP="005F7E36">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r w:rsidR="002653FA" w:rsidRPr="007238B1" w14:paraId="7D7F7E69" w14:textId="77777777" w:rsidTr="002653FA">
        <w:trPr>
          <w:trHeight w:val="439"/>
        </w:trPr>
        <w:tc>
          <w:tcPr>
            <w:tcW w:w="794" w:type="dxa"/>
            <w:tcBorders>
              <w:top w:val="nil"/>
              <w:left w:val="single" w:sz="4" w:space="0" w:color="auto"/>
              <w:bottom w:val="single" w:sz="4" w:space="0" w:color="auto"/>
              <w:right w:val="single" w:sz="4" w:space="0" w:color="auto"/>
            </w:tcBorders>
            <w:shd w:val="clear" w:color="000000" w:fill="FFFFFF"/>
            <w:vAlign w:val="center"/>
          </w:tcPr>
          <w:p w14:paraId="0D231875" w14:textId="2D2DAB40" w:rsidR="003E1850" w:rsidRPr="007238B1" w:rsidRDefault="003E1850" w:rsidP="005F7E36">
            <w:pPr>
              <w:pStyle w:val="aa"/>
              <w:tabs>
                <w:tab w:val="left" w:pos="3300"/>
                <w:tab w:val="left" w:pos="3630"/>
              </w:tabs>
              <w:contextualSpacing/>
              <w:jc w:val="center"/>
              <w:rPr>
                <w:rFonts w:hAnsi="宋体"/>
                <w:spacing w:val="2"/>
                <w:sz w:val="28"/>
                <w:szCs w:val="28"/>
              </w:rPr>
            </w:pPr>
            <w:r>
              <w:rPr>
                <w:rFonts w:hAnsi="宋体" w:hint="eastAsia"/>
                <w:spacing w:val="2"/>
                <w:sz w:val="28"/>
                <w:szCs w:val="28"/>
              </w:rPr>
              <w:t>3</w:t>
            </w:r>
          </w:p>
        </w:tc>
        <w:tc>
          <w:tcPr>
            <w:tcW w:w="794" w:type="dxa"/>
            <w:vMerge/>
            <w:tcBorders>
              <w:left w:val="nil"/>
              <w:right w:val="single" w:sz="4" w:space="0" w:color="auto"/>
            </w:tcBorders>
            <w:shd w:val="clear" w:color="000000" w:fill="FFFFFF"/>
          </w:tcPr>
          <w:p w14:paraId="5AAF22B5" w14:textId="77777777" w:rsidR="003E1850" w:rsidRDefault="003E1850" w:rsidP="005F7E36">
            <w:pPr>
              <w:pStyle w:val="aa"/>
              <w:tabs>
                <w:tab w:val="left" w:pos="3300"/>
                <w:tab w:val="left" w:pos="3630"/>
              </w:tabs>
              <w:contextualSpacing/>
              <w:jc w:val="center"/>
            </w:pPr>
          </w:p>
        </w:tc>
        <w:tc>
          <w:tcPr>
            <w:tcW w:w="2067" w:type="dxa"/>
            <w:tcBorders>
              <w:top w:val="nil"/>
              <w:left w:val="single" w:sz="4" w:space="0" w:color="auto"/>
              <w:bottom w:val="single" w:sz="4" w:space="0" w:color="auto"/>
              <w:right w:val="single" w:sz="4" w:space="0" w:color="auto"/>
            </w:tcBorders>
            <w:shd w:val="clear" w:color="000000" w:fill="FFFFFF"/>
            <w:vAlign w:val="center"/>
          </w:tcPr>
          <w:p w14:paraId="166DFC73" w14:textId="5DE95001" w:rsidR="003E1850" w:rsidRDefault="003E1850" w:rsidP="005F7E36">
            <w:pPr>
              <w:pStyle w:val="aa"/>
              <w:tabs>
                <w:tab w:val="left" w:pos="3300"/>
                <w:tab w:val="left" w:pos="3630"/>
              </w:tabs>
              <w:contextualSpacing/>
              <w:jc w:val="center"/>
            </w:pPr>
            <w:r>
              <w:rPr>
                <w:rFonts w:hint="eastAsia"/>
              </w:rPr>
              <w:t>内存</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147A873F" w14:textId="6510B0CD" w:rsidR="003E1850" w:rsidRDefault="003E1850" w:rsidP="005F7E36">
            <w:pPr>
              <w:pStyle w:val="aa"/>
              <w:tabs>
                <w:tab w:val="left" w:pos="3300"/>
                <w:tab w:val="left" w:pos="3630"/>
              </w:tabs>
              <w:contextualSpacing/>
              <w:jc w:val="center"/>
            </w:pPr>
            <w:r>
              <w:rPr>
                <w:rFonts w:hint="eastAsia"/>
              </w:rPr>
              <w:t>≥</w:t>
            </w:r>
            <w:r>
              <w:t>4G</w:t>
            </w:r>
          </w:p>
        </w:tc>
        <w:tc>
          <w:tcPr>
            <w:tcW w:w="1417" w:type="dxa"/>
            <w:tcBorders>
              <w:top w:val="nil"/>
              <w:left w:val="nil"/>
              <w:bottom w:val="single" w:sz="4" w:space="0" w:color="auto"/>
              <w:right w:val="single" w:sz="4" w:space="0" w:color="auto"/>
            </w:tcBorders>
            <w:shd w:val="clear" w:color="auto" w:fill="auto"/>
            <w:vAlign w:val="center"/>
          </w:tcPr>
          <w:p w14:paraId="3BA32998" w14:textId="77777777" w:rsidR="003E1850" w:rsidRPr="007238B1" w:rsidRDefault="003E1850" w:rsidP="005F7E36">
            <w:pPr>
              <w:pStyle w:val="aa"/>
              <w:tabs>
                <w:tab w:val="left" w:pos="3300"/>
                <w:tab w:val="left" w:pos="3630"/>
              </w:tabs>
              <w:contextualSpacing/>
              <w:jc w:val="center"/>
              <w:rPr>
                <w:rFonts w:hAnsi="宋体"/>
                <w:spacing w:val="2"/>
                <w:sz w:val="28"/>
                <w:szCs w:val="28"/>
              </w:rPr>
            </w:pPr>
          </w:p>
        </w:tc>
      </w:tr>
      <w:tr w:rsidR="002653FA" w:rsidRPr="007238B1" w14:paraId="51A17A28" w14:textId="77777777" w:rsidTr="002653FA">
        <w:trPr>
          <w:trHeight w:val="439"/>
        </w:trPr>
        <w:tc>
          <w:tcPr>
            <w:tcW w:w="794" w:type="dxa"/>
            <w:tcBorders>
              <w:top w:val="nil"/>
              <w:left w:val="single" w:sz="4" w:space="0" w:color="auto"/>
              <w:bottom w:val="single" w:sz="4" w:space="0" w:color="auto"/>
              <w:right w:val="single" w:sz="4" w:space="0" w:color="auto"/>
            </w:tcBorders>
            <w:shd w:val="clear" w:color="000000" w:fill="FFFFFF"/>
            <w:vAlign w:val="center"/>
          </w:tcPr>
          <w:p w14:paraId="0605E77C" w14:textId="4C0F91D0" w:rsidR="003E1850" w:rsidRPr="007238B1" w:rsidRDefault="003E1850" w:rsidP="005F7E36">
            <w:pPr>
              <w:pStyle w:val="aa"/>
              <w:tabs>
                <w:tab w:val="left" w:pos="3300"/>
                <w:tab w:val="left" w:pos="3630"/>
              </w:tabs>
              <w:contextualSpacing/>
              <w:jc w:val="center"/>
              <w:rPr>
                <w:rFonts w:hAnsi="宋体"/>
                <w:spacing w:val="2"/>
                <w:sz w:val="28"/>
                <w:szCs w:val="28"/>
              </w:rPr>
            </w:pPr>
            <w:r>
              <w:rPr>
                <w:rFonts w:hAnsi="宋体" w:hint="eastAsia"/>
                <w:spacing w:val="2"/>
                <w:sz w:val="28"/>
                <w:szCs w:val="28"/>
              </w:rPr>
              <w:t>4</w:t>
            </w:r>
          </w:p>
        </w:tc>
        <w:tc>
          <w:tcPr>
            <w:tcW w:w="794" w:type="dxa"/>
            <w:vMerge/>
            <w:tcBorders>
              <w:left w:val="nil"/>
              <w:right w:val="single" w:sz="4" w:space="0" w:color="auto"/>
            </w:tcBorders>
            <w:shd w:val="clear" w:color="000000" w:fill="FFFFFF"/>
          </w:tcPr>
          <w:p w14:paraId="48FAD4B2" w14:textId="77777777" w:rsidR="003E1850" w:rsidRDefault="003E1850" w:rsidP="005F7E36">
            <w:pPr>
              <w:pStyle w:val="aa"/>
              <w:tabs>
                <w:tab w:val="left" w:pos="3300"/>
                <w:tab w:val="left" w:pos="3630"/>
              </w:tabs>
              <w:contextualSpacing/>
              <w:jc w:val="center"/>
            </w:pPr>
          </w:p>
        </w:tc>
        <w:tc>
          <w:tcPr>
            <w:tcW w:w="2067" w:type="dxa"/>
            <w:tcBorders>
              <w:top w:val="nil"/>
              <w:left w:val="single" w:sz="4" w:space="0" w:color="auto"/>
              <w:bottom w:val="single" w:sz="4" w:space="0" w:color="auto"/>
              <w:right w:val="single" w:sz="4" w:space="0" w:color="auto"/>
            </w:tcBorders>
            <w:shd w:val="clear" w:color="000000" w:fill="FFFFFF"/>
            <w:vAlign w:val="center"/>
          </w:tcPr>
          <w:p w14:paraId="2B8E2C7B" w14:textId="0BD36C9F" w:rsidR="003E1850" w:rsidRDefault="003E1850" w:rsidP="005F7E36">
            <w:pPr>
              <w:pStyle w:val="aa"/>
              <w:tabs>
                <w:tab w:val="left" w:pos="3300"/>
                <w:tab w:val="left" w:pos="3630"/>
              </w:tabs>
              <w:contextualSpacing/>
              <w:jc w:val="center"/>
            </w:pPr>
            <w:r>
              <w:t>CPU主频</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084D3983" w14:textId="135F7EDB" w:rsidR="003E1850" w:rsidRDefault="003E1850" w:rsidP="005F7E36">
            <w:pPr>
              <w:pStyle w:val="aa"/>
              <w:tabs>
                <w:tab w:val="left" w:pos="3300"/>
                <w:tab w:val="left" w:pos="3630"/>
              </w:tabs>
              <w:contextualSpacing/>
              <w:jc w:val="center"/>
            </w:pPr>
            <w:r>
              <w:rPr>
                <w:rFonts w:hint="eastAsia"/>
              </w:rPr>
              <w:t>≥</w:t>
            </w:r>
            <w:r>
              <w:t>3GHz</w:t>
            </w:r>
          </w:p>
        </w:tc>
        <w:tc>
          <w:tcPr>
            <w:tcW w:w="1417" w:type="dxa"/>
            <w:tcBorders>
              <w:top w:val="nil"/>
              <w:left w:val="nil"/>
              <w:bottom w:val="single" w:sz="4" w:space="0" w:color="auto"/>
              <w:right w:val="single" w:sz="4" w:space="0" w:color="auto"/>
            </w:tcBorders>
            <w:shd w:val="clear" w:color="auto" w:fill="auto"/>
            <w:vAlign w:val="center"/>
          </w:tcPr>
          <w:p w14:paraId="15A40D5E" w14:textId="77777777" w:rsidR="003E1850" w:rsidRPr="007238B1" w:rsidRDefault="003E1850" w:rsidP="005F7E36">
            <w:pPr>
              <w:pStyle w:val="aa"/>
              <w:tabs>
                <w:tab w:val="left" w:pos="3300"/>
                <w:tab w:val="left" w:pos="3630"/>
              </w:tabs>
              <w:contextualSpacing/>
              <w:jc w:val="center"/>
              <w:rPr>
                <w:rFonts w:hAnsi="宋体"/>
                <w:spacing w:val="2"/>
                <w:sz w:val="28"/>
                <w:szCs w:val="28"/>
              </w:rPr>
            </w:pPr>
          </w:p>
        </w:tc>
      </w:tr>
      <w:tr w:rsidR="002653FA" w:rsidRPr="007238B1" w14:paraId="14D4A0E8" w14:textId="77777777" w:rsidTr="002653FA">
        <w:trPr>
          <w:trHeight w:val="439"/>
        </w:trPr>
        <w:tc>
          <w:tcPr>
            <w:tcW w:w="794" w:type="dxa"/>
            <w:tcBorders>
              <w:top w:val="nil"/>
              <w:left w:val="single" w:sz="4" w:space="0" w:color="auto"/>
              <w:bottom w:val="single" w:sz="4" w:space="0" w:color="auto"/>
              <w:right w:val="single" w:sz="4" w:space="0" w:color="auto"/>
            </w:tcBorders>
            <w:shd w:val="clear" w:color="000000" w:fill="FFFFFF"/>
            <w:vAlign w:val="center"/>
          </w:tcPr>
          <w:p w14:paraId="3196D02B" w14:textId="1DDD38B7" w:rsidR="003E1850" w:rsidRPr="007238B1" w:rsidRDefault="003E1850" w:rsidP="005F7E36">
            <w:pPr>
              <w:pStyle w:val="aa"/>
              <w:tabs>
                <w:tab w:val="left" w:pos="3300"/>
                <w:tab w:val="left" w:pos="3630"/>
              </w:tabs>
              <w:contextualSpacing/>
              <w:jc w:val="center"/>
              <w:rPr>
                <w:rFonts w:hAnsi="宋体"/>
                <w:spacing w:val="2"/>
                <w:sz w:val="28"/>
                <w:szCs w:val="28"/>
              </w:rPr>
            </w:pPr>
            <w:r>
              <w:rPr>
                <w:rFonts w:hAnsi="宋体" w:hint="eastAsia"/>
                <w:spacing w:val="2"/>
                <w:sz w:val="28"/>
                <w:szCs w:val="28"/>
              </w:rPr>
              <w:t>5</w:t>
            </w:r>
          </w:p>
        </w:tc>
        <w:tc>
          <w:tcPr>
            <w:tcW w:w="794" w:type="dxa"/>
            <w:vMerge/>
            <w:tcBorders>
              <w:left w:val="nil"/>
              <w:right w:val="single" w:sz="4" w:space="0" w:color="auto"/>
            </w:tcBorders>
            <w:shd w:val="clear" w:color="000000" w:fill="FFFFFF"/>
          </w:tcPr>
          <w:p w14:paraId="7E75414A" w14:textId="77777777" w:rsidR="003E1850" w:rsidRDefault="003E1850" w:rsidP="005F7E36">
            <w:pPr>
              <w:pStyle w:val="aa"/>
              <w:tabs>
                <w:tab w:val="left" w:pos="3300"/>
                <w:tab w:val="left" w:pos="3630"/>
              </w:tabs>
              <w:contextualSpacing/>
              <w:jc w:val="center"/>
            </w:pPr>
          </w:p>
        </w:tc>
        <w:tc>
          <w:tcPr>
            <w:tcW w:w="2067" w:type="dxa"/>
            <w:tcBorders>
              <w:top w:val="nil"/>
              <w:left w:val="single" w:sz="4" w:space="0" w:color="auto"/>
              <w:bottom w:val="single" w:sz="4" w:space="0" w:color="auto"/>
              <w:right w:val="single" w:sz="4" w:space="0" w:color="auto"/>
            </w:tcBorders>
            <w:shd w:val="clear" w:color="000000" w:fill="FFFFFF"/>
            <w:vAlign w:val="center"/>
          </w:tcPr>
          <w:p w14:paraId="01BCC5A9" w14:textId="59BE8EB3" w:rsidR="003E1850" w:rsidRDefault="003E1850" w:rsidP="005F7E36">
            <w:pPr>
              <w:pStyle w:val="aa"/>
              <w:tabs>
                <w:tab w:val="left" w:pos="3300"/>
                <w:tab w:val="left" w:pos="3630"/>
              </w:tabs>
              <w:contextualSpacing/>
              <w:jc w:val="center"/>
            </w:pPr>
            <w:r>
              <w:rPr>
                <w:rFonts w:hint="eastAsia"/>
              </w:rPr>
              <w:t>喇叭</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41F7952C" w14:textId="3CC4B7E8" w:rsidR="003E1850" w:rsidRDefault="003E1850" w:rsidP="005F7E36">
            <w:pPr>
              <w:pStyle w:val="aa"/>
              <w:tabs>
                <w:tab w:val="left" w:pos="3300"/>
                <w:tab w:val="left" w:pos="3630"/>
              </w:tabs>
              <w:contextualSpacing/>
              <w:jc w:val="center"/>
            </w:pPr>
            <w:r>
              <w:t>功率</w:t>
            </w:r>
            <w:r>
              <w:rPr>
                <w:rFonts w:hint="eastAsia"/>
              </w:rPr>
              <w:t>≥</w:t>
            </w:r>
            <w:r>
              <w:t>5W，音质清晰</w:t>
            </w:r>
          </w:p>
        </w:tc>
        <w:tc>
          <w:tcPr>
            <w:tcW w:w="1417" w:type="dxa"/>
            <w:tcBorders>
              <w:top w:val="nil"/>
              <w:left w:val="nil"/>
              <w:bottom w:val="single" w:sz="4" w:space="0" w:color="auto"/>
              <w:right w:val="single" w:sz="4" w:space="0" w:color="auto"/>
            </w:tcBorders>
            <w:shd w:val="clear" w:color="auto" w:fill="auto"/>
            <w:vAlign w:val="center"/>
          </w:tcPr>
          <w:p w14:paraId="52229C57" w14:textId="77777777" w:rsidR="003E1850" w:rsidRPr="007238B1" w:rsidRDefault="003E1850" w:rsidP="005F7E36">
            <w:pPr>
              <w:pStyle w:val="aa"/>
              <w:tabs>
                <w:tab w:val="left" w:pos="3300"/>
                <w:tab w:val="left" w:pos="3630"/>
              </w:tabs>
              <w:contextualSpacing/>
              <w:jc w:val="center"/>
              <w:rPr>
                <w:rFonts w:hAnsi="宋体"/>
                <w:spacing w:val="2"/>
                <w:sz w:val="28"/>
                <w:szCs w:val="28"/>
              </w:rPr>
            </w:pPr>
          </w:p>
        </w:tc>
      </w:tr>
      <w:tr w:rsidR="002653FA" w:rsidRPr="007238B1" w14:paraId="2ECF27C1" w14:textId="77777777" w:rsidTr="002653FA">
        <w:trPr>
          <w:trHeight w:val="439"/>
        </w:trPr>
        <w:tc>
          <w:tcPr>
            <w:tcW w:w="794" w:type="dxa"/>
            <w:tcBorders>
              <w:top w:val="nil"/>
              <w:left w:val="single" w:sz="4" w:space="0" w:color="auto"/>
              <w:bottom w:val="single" w:sz="4" w:space="0" w:color="auto"/>
              <w:right w:val="single" w:sz="4" w:space="0" w:color="auto"/>
            </w:tcBorders>
            <w:shd w:val="clear" w:color="000000" w:fill="FFFFFF"/>
            <w:vAlign w:val="center"/>
          </w:tcPr>
          <w:p w14:paraId="73E882D6" w14:textId="4AD58BF6" w:rsidR="003E1850" w:rsidRPr="007238B1" w:rsidRDefault="003E1850" w:rsidP="005F7E36">
            <w:pPr>
              <w:pStyle w:val="aa"/>
              <w:tabs>
                <w:tab w:val="left" w:pos="3300"/>
                <w:tab w:val="left" w:pos="3630"/>
              </w:tabs>
              <w:contextualSpacing/>
              <w:jc w:val="center"/>
              <w:rPr>
                <w:rFonts w:hAnsi="宋体"/>
                <w:spacing w:val="2"/>
                <w:sz w:val="28"/>
                <w:szCs w:val="28"/>
              </w:rPr>
            </w:pPr>
            <w:r>
              <w:rPr>
                <w:rFonts w:hAnsi="宋体" w:hint="eastAsia"/>
                <w:spacing w:val="2"/>
                <w:sz w:val="28"/>
                <w:szCs w:val="28"/>
              </w:rPr>
              <w:t>6</w:t>
            </w:r>
          </w:p>
        </w:tc>
        <w:tc>
          <w:tcPr>
            <w:tcW w:w="794" w:type="dxa"/>
            <w:vMerge/>
            <w:tcBorders>
              <w:left w:val="nil"/>
              <w:right w:val="single" w:sz="4" w:space="0" w:color="auto"/>
            </w:tcBorders>
            <w:shd w:val="clear" w:color="000000" w:fill="FFFFFF"/>
          </w:tcPr>
          <w:p w14:paraId="601F438C" w14:textId="77777777" w:rsidR="003E1850" w:rsidRDefault="003E1850" w:rsidP="005F7E36">
            <w:pPr>
              <w:pStyle w:val="aa"/>
              <w:tabs>
                <w:tab w:val="left" w:pos="3300"/>
                <w:tab w:val="left" w:pos="3630"/>
              </w:tabs>
              <w:contextualSpacing/>
              <w:jc w:val="center"/>
            </w:pPr>
          </w:p>
        </w:tc>
        <w:tc>
          <w:tcPr>
            <w:tcW w:w="2067" w:type="dxa"/>
            <w:tcBorders>
              <w:top w:val="nil"/>
              <w:left w:val="single" w:sz="4" w:space="0" w:color="auto"/>
              <w:bottom w:val="single" w:sz="4" w:space="0" w:color="auto"/>
              <w:right w:val="single" w:sz="4" w:space="0" w:color="auto"/>
            </w:tcBorders>
            <w:shd w:val="clear" w:color="000000" w:fill="FFFFFF"/>
            <w:vAlign w:val="center"/>
          </w:tcPr>
          <w:p w14:paraId="39F05204" w14:textId="7356B309" w:rsidR="003E1850" w:rsidRDefault="003E1850" w:rsidP="005F7E36">
            <w:pPr>
              <w:pStyle w:val="aa"/>
              <w:tabs>
                <w:tab w:val="left" w:pos="3300"/>
                <w:tab w:val="left" w:pos="3630"/>
              </w:tabs>
              <w:contextualSpacing/>
              <w:jc w:val="center"/>
            </w:pPr>
            <w:r>
              <w:rPr>
                <w:rFonts w:hint="eastAsia"/>
              </w:rPr>
              <w:t>用户屏摄像头</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53872A1C" w14:textId="716F2776" w:rsidR="003E1850" w:rsidRDefault="003E1850" w:rsidP="005F7E36">
            <w:pPr>
              <w:pStyle w:val="aa"/>
              <w:tabs>
                <w:tab w:val="left" w:pos="3300"/>
                <w:tab w:val="left" w:pos="3630"/>
              </w:tabs>
              <w:contextualSpacing/>
              <w:jc w:val="center"/>
            </w:pPr>
            <w:r>
              <w:t>红外双目带活体检测</w:t>
            </w:r>
          </w:p>
        </w:tc>
        <w:tc>
          <w:tcPr>
            <w:tcW w:w="1417" w:type="dxa"/>
            <w:tcBorders>
              <w:top w:val="nil"/>
              <w:left w:val="nil"/>
              <w:bottom w:val="single" w:sz="4" w:space="0" w:color="auto"/>
              <w:right w:val="single" w:sz="4" w:space="0" w:color="auto"/>
            </w:tcBorders>
            <w:shd w:val="clear" w:color="auto" w:fill="auto"/>
            <w:vAlign w:val="center"/>
          </w:tcPr>
          <w:p w14:paraId="03675908" w14:textId="77777777" w:rsidR="003E1850" w:rsidRPr="007238B1" w:rsidRDefault="003E1850" w:rsidP="005F7E36">
            <w:pPr>
              <w:pStyle w:val="aa"/>
              <w:tabs>
                <w:tab w:val="left" w:pos="3300"/>
                <w:tab w:val="left" w:pos="3630"/>
              </w:tabs>
              <w:contextualSpacing/>
              <w:jc w:val="center"/>
              <w:rPr>
                <w:rFonts w:hAnsi="宋体"/>
                <w:spacing w:val="2"/>
                <w:sz w:val="28"/>
                <w:szCs w:val="28"/>
              </w:rPr>
            </w:pPr>
          </w:p>
        </w:tc>
      </w:tr>
      <w:tr w:rsidR="002653FA" w:rsidRPr="007238B1" w14:paraId="12A12F3D" w14:textId="77777777" w:rsidTr="002653FA">
        <w:trPr>
          <w:trHeight w:val="439"/>
        </w:trPr>
        <w:tc>
          <w:tcPr>
            <w:tcW w:w="794" w:type="dxa"/>
            <w:tcBorders>
              <w:top w:val="nil"/>
              <w:left w:val="single" w:sz="4" w:space="0" w:color="auto"/>
              <w:bottom w:val="single" w:sz="4" w:space="0" w:color="auto"/>
              <w:right w:val="single" w:sz="4" w:space="0" w:color="auto"/>
            </w:tcBorders>
            <w:shd w:val="clear" w:color="000000" w:fill="FFFFFF"/>
            <w:vAlign w:val="center"/>
          </w:tcPr>
          <w:p w14:paraId="3BD0F0FF" w14:textId="7D674124" w:rsidR="003E1850" w:rsidRPr="007238B1" w:rsidRDefault="003E1850" w:rsidP="005F7E36">
            <w:pPr>
              <w:pStyle w:val="aa"/>
              <w:tabs>
                <w:tab w:val="left" w:pos="3300"/>
                <w:tab w:val="left" w:pos="3630"/>
              </w:tabs>
              <w:contextualSpacing/>
              <w:jc w:val="center"/>
              <w:rPr>
                <w:rFonts w:hAnsi="宋体"/>
                <w:spacing w:val="2"/>
                <w:sz w:val="28"/>
                <w:szCs w:val="28"/>
              </w:rPr>
            </w:pPr>
            <w:r>
              <w:rPr>
                <w:rFonts w:hAnsi="宋体" w:hint="eastAsia"/>
                <w:spacing w:val="2"/>
                <w:sz w:val="28"/>
                <w:szCs w:val="28"/>
              </w:rPr>
              <w:t>7</w:t>
            </w:r>
          </w:p>
        </w:tc>
        <w:tc>
          <w:tcPr>
            <w:tcW w:w="794" w:type="dxa"/>
            <w:vMerge/>
            <w:tcBorders>
              <w:left w:val="nil"/>
              <w:right w:val="single" w:sz="4" w:space="0" w:color="auto"/>
            </w:tcBorders>
            <w:shd w:val="clear" w:color="000000" w:fill="FFFFFF"/>
          </w:tcPr>
          <w:p w14:paraId="09CED6F5" w14:textId="77777777" w:rsidR="003E1850" w:rsidRDefault="003E1850" w:rsidP="005F7E36">
            <w:pPr>
              <w:pStyle w:val="aa"/>
              <w:tabs>
                <w:tab w:val="left" w:pos="3300"/>
                <w:tab w:val="left" w:pos="3630"/>
              </w:tabs>
              <w:contextualSpacing/>
              <w:jc w:val="center"/>
            </w:pPr>
          </w:p>
        </w:tc>
        <w:tc>
          <w:tcPr>
            <w:tcW w:w="2067" w:type="dxa"/>
            <w:tcBorders>
              <w:top w:val="nil"/>
              <w:left w:val="single" w:sz="4" w:space="0" w:color="auto"/>
              <w:bottom w:val="single" w:sz="4" w:space="0" w:color="auto"/>
              <w:right w:val="single" w:sz="4" w:space="0" w:color="auto"/>
            </w:tcBorders>
            <w:shd w:val="clear" w:color="000000" w:fill="FFFFFF"/>
            <w:vAlign w:val="center"/>
          </w:tcPr>
          <w:p w14:paraId="59BA4CC3" w14:textId="2A6F45A0" w:rsidR="003E1850" w:rsidRDefault="003E1850" w:rsidP="005F7E36">
            <w:pPr>
              <w:pStyle w:val="aa"/>
              <w:tabs>
                <w:tab w:val="left" w:pos="3300"/>
                <w:tab w:val="left" w:pos="3630"/>
              </w:tabs>
              <w:contextualSpacing/>
              <w:jc w:val="center"/>
            </w:pPr>
            <w:r>
              <w:rPr>
                <w:rFonts w:hint="eastAsia"/>
              </w:rPr>
              <w:t>电压输入范围</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5B1FC4C8" w14:textId="64921A9B" w:rsidR="003E1850" w:rsidRDefault="003E1850" w:rsidP="005F7E36">
            <w:pPr>
              <w:pStyle w:val="aa"/>
              <w:tabs>
                <w:tab w:val="left" w:pos="3300"/>
                <w:tab w:val="left" w:pos="3630"/>
              </w:tabs>
              <w:contextualSpacing/>
              <w:jc w:val="center"/>
            </w:pPr>
            <w:r>
              <w:t>180VAC-260VAC，带过流保护。热变型温度</w:t>
            </w:r>
            <w:r>
              <w:rPr>
                <w:rFonts w:hint="eastAsia"/>
              </w:rPr>
              <w:t>≥</w:t>
            </w:r>
            <w:r>
              <w:t>120</w:t>
            </w:r>
            <w:r>
              <w:t>℃</w:t>
            </w:r>
            <w:r>
              <w:t>，阻燃特性符合ul94-v0标准；具有符合国家标准的高性能浪涌保护模块。</w:t>
            </w:r>
          </w:p>
        </w:tc>
        <w:tc>
          <w:tcPr>
            <w:tcW w:w="1417" w:type="dxa"/>
            <w:tcBorders>
              <w:top w:val="nil"/>
              <w:left w:val="nil"/>
              <w:bottom w:val="single" w:sz="4" w:space="0" w:color="auto"/>
              <w:right w:val="single" w:sz="4" w:space="0" w:color="auto"/>
            </w:tcBorders>
            <w:shd w:val="clear" w:color="auto" w:fill="auto"/>
            <w:vAlign w:val="center"/>
          </w:tcPr>
          <w:p w14:paraId="6CCD14BB" w14:textId="77777777" w:rsidR="003E1850" w:rsidRPr="007238B1" w:rsidRDefault="003E1850" w:rsidP="005F7E36">
            <w:pPr>
              <w:pStyle w:val="aa"/>
              <w:tabs>
                <w:tab w:val="left" w:pos="3300"/>
                <w:tab w:val="left" w:pos="3630"/>
              </w:tabs>
              <w:contextualSpacing/>
              <w:jc w:val="center"/>
              <w:rPr>
                <w:rFonts w:hAnsi="宋体"/>
                <w:spacing w:val="2"/>
                <w:sz w:val="28"/>
                <w:szCs w:val="28"/>
              </w:rPr>
            </w:pPr>
          </w:p>
        </w:tc>
      </w:tr>
      <w:tr w:rsidR="002653FA" w:rsidRPr="007238B1" w14:paraId="58482A82" w14:textId="77777777" w:rsidTr="002653FA">
        <w:trPr>
          <w:trHeight w:val="439"/>
        </w:trPr>
        <w:tc>
          <w:tcPr>
            <w:tcW w:w="794" w:type="dxa"/>
            <w:tcBorders>
              <w:top w:val="nil"/>
              <w:left w:val="single" w:sz="4" w:space="0" w:color="auto"/>
              <w:bottom w:val="single" w:sz="4" w:space="0" w:color="auto"/>
              <w:right w:val="single" w:sz="4" w:space="0" w:color="auto"/>
            </w:tcBorders>
            <w:shd w:val="clear" w:color="000000" w:fill="FFFFFF"/>
            <w:vAlign w:val="center"/>
          </w:tcPr>
          <w:p w14:paraId="10908FE3" w14:textId="7D3B0E0A" w:rsidR="003E1850" w:rsidRPr="007238B1" w:rsidRDefault="003E1850" w:rsidP="005F7E36">
            <w:pPr>
              <w:pStyle w:val="aa"/>
              <w:tabs>
                <w:tab w:val="left" w:pos="3300"/>
                <w:tab w:val="left" w:pos="3630"/>
              </w:tabs>
              <w:contextualSpacing/>
              <w:jc w:val="center"/>
              <w:rPr>
                <w:rFonts w:hAnsi="宋体"/>
                <w:spacing w:val="2"/>
                <w:sz w:val="28"/>
                <w:szCs w:val="28"/>
              </w:rPr>
            </w:pPr>
            <w:r>
              <w:rPr>
                <w:rFonts w:hAnsi="宋体" w:hint="eastAsia"/>
                <w:spacing w:val="2"/>
                <w:sz w:val="28"/>
                <w:szCs w:val="28"/>
              </w:rPr>
              <w:t>8</w:t>
            </w:r>
          </w:p>
        </w:tc>
        <w:tc>
          <w:tcPr>
            <w:tcW w:w="794" w:type="dxa"/>
            <w:vMerge/>
            <w:tcBorders>
              <w:left w:val="nil"/>
              <w:right w:val="single" w:sz="4" w:space="0" w:color="auto"/>
            </w:tcBorders>
            <w:shd w:val="clear" w:color="000000" w:fill="FFFFFF"/>
          </w:tcPr>
          <w:p w14:paraId="622A5440" w14:textId="77777777" w:rsidR="003E1850" w:rsidRDefault="003E1850" w:rsidP="005F7E36">
            <w:pPr>
              <w:pStyle w:val="aa"/>
              <w:tabs>
                <w:tab w:val="left" w:pos="3300"/>
                <w:tab w:val="left" w:pos="3630"/>
              </w:tabs>
              <w:contextualSpacing/>
              <w:jc w:val="center"/>
            </w:pPr>
          </w:p>
        </w:tc>
        <w:tc>
          <w:tcPr>
            <w:tcW w:w="2067" w:type="dxa"/>
            <w:tcBorders>
              <w:top w:val="nil"/>
              <w:left w:val="single" w:sz="4" w:space="0" w:color="auto"/>
              <w:bottom w:val="single" w:sz="4" w:space="0" w:color="auto"/>
              <w:right w:val="single" w:sz="4" w:space="0" w:color="auto"/>
            </w:tcBorders>
            <w:shd w:val="clear" w:color="000000" w:fill="FFFFFF"/>
            <w:vAlign w:val="center"/>
          </w:tcPr>
          <w:p w14:paraId="14ECAB05" w14:textId="5F192196" w:rsidR="003E1850" w:rsidRDefault="003E1850" w:rsidP="005F7E36">
            <w:pPr>
              <w:pStyle w:val="aa"/>
              <w:tabs>
                <w:tab w:val="left" w:pos="3300"/>
                <w:tab w:val="left" w:pos="3630"/>
              </w:tabs>
              <w:contextualSpacing/>
              <w:jc w:val="center"/>
            </w:pPr>
            <w:r>
              <w:rPr>
                <w:rFonts w:hint="eastAsia"/>
              </w:rPr>
              <w:t>★设备尺寸</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56699118" w14:textId="33337507" w:rsidR="003E1850" w:rsidRDefault="003E1850" w:rsidP="005F7E36">
            <w:pPr>
              <w:pStyle w:val="aa"/>
              <w:tabs>
                <w:tab w:val="left" w:pos="3300"/>
                <w:tab w:val="left" w:pos="3630"/>
              </w:tabs>
              <w:contextualSpacing/>
              <w:jc w:val="center"/>
            </w:pPr>
            <w:r>
              <w:rPr>
                <w:rFonts w:hint="eastAsia"/>
              </w:rPr>
              <w:t>≥长</w:t>
            </w:r>
            <w:r>
              <w:t>1550mm</w:t>
            </w:r>
            <w:r>
              <w:t>×</w:t>
            </w:r>
            <w:r>
              <w:t>宽1000mm</w:t>
            </w:r>
            <w:r>
              <w:t>×</w:t>
            </w:r>
            <w:r>
              <w:t>高1825mm</w:t>
            </w:r>
          </w:p>
        </w:tc>
        <w:tc>
          <w:tcPr>
            <w:tcW w:w="1417" w:type="dxa"/>
            <w:tcBorders>
              <w:top w:val="nil"/>
              <w:left w:val="nil"/>
              <w:bottom w:val="single" w:sz="4" w:space="0" w:color="auto"/>
              <w:right w:val="single" w:sz="4" w:space="0" w:color="auto"/>
            </w:tcBorders>
            <w:shd w:val="clear" w:color="auto" w:fill="auto"/>
            <w:vAlign w:val="center"/>
          </w:tcPr>
          <w:p w14:paraId="2AF01AFD" w14:textId="77777777" w:rsidR="003E1850" w:rsidRPr="007238B1" w:rsidRDefault="003E1850" w:rsidP="005F7E36">
            <w:pPr>
              <w:pStyle w:val="aa"/>
              <w:tabs>
                <w:tab w:val="left" w:pos="3300"/>
                <w:tab w:val="left" w:pos="3630"/>
              </w:tabs>
              <w:contextualSpacing/>
              <w:jc w:val="center"/>
              <w:rPr>
                <w:rFonts w:hAnsi="宋体"/>
                <w:spacing w:val="2"/>
                <w:sz w:val="28"/>
                <w:szCs w:val="28"/>
              </w:rPr>
            </w:pPr>
          </w:p>
        </w:tc>
      </w:tr>
      <w:tr w:rsidR="002653FA" w:rsidRPr="007238B1" w14:paraId="16D989E2" w14:textId="77777777" w:rsidTr="002653FA">
        <w:trPr>
          <w:trHeight w:val="439"/>
        </w:trPr>
        <w:tc>
          <w:tcPr>
            <w:tcW w:w="794" w:type="dxa"/>
            <w:tcBorders>
              <w:top w:val="nil"/>
              <w:left w:val="single" w:sz="4" w:space="0" w:color="auto"/>
              <w:bottom w:val="single" w:sz="4" w:space="0" w:color="auto"/>
              <w:right w:val="single" w:sz="4" w:space="0" w:color="auto"/>
            </w:tcBorders>
            <w:shd w:val="clear" w:color="000000" w:fill="FFFFFF"/>
            <w:vAlign w:val="center"/>
          </w:tcPr>
          <w:p w14:paraId="054383C5" w14:textId="5D96A186" w:rsidR="003E1850" w:rsidRPr="007238B1" w:rsidRDefault="003E1850" w:rsidP="005F7E36">
            <w:pPr>
              <w:pStyle w:val="aa"/>
              <w:tabs>
                <w:tab w:val="left" w:pos="3300"/>
                <w:tab w:val="left" w:pos="3630"/>
              </w:tabs>
              <w:contextualSpacing/>
              <w:jc w:val="center"/>
              <w:rPr>
                <w:rFonts w:hAnsi="宋体"/>
                <w:spacing w:val="2"/>
                <w:sz w:val="28"/>
                <w:szCs w:val="28"/>
              </w:rPr>
            </w:pPr>
            <w:r>
              <w:rPr>
                <w:rFonts w:hAnsi="宋体" w:hint="eastAsia"/>
                <w:spacing w:val="2"/>
                <w:sz w:val="28"/>
                <w:szCs w:val="28"/>
              </w:rPr>
              <w:t>9</w:t>
            </w:r>
          </w:p>
        </w:tc>
        <w:tc>
          <w:tcPr>
            <w:tcW w:w="794" w:type="dxa"/>
            <w:vMerge/>
            <w:tcBorders>
              <w:left w:val="nil"/>
              <w:right w:val="single" w:sz="4" w:space="0" w:color="auto"/>
            </w:tcBorders>
            <w:shd w:val="clear" w:color="000000" w:fill="FFFFFF"/>
          </w:tcPr>
          <w:p w14:paraId="4B3F4B59" w14:textId="77777777" w:rsidR="003E1850" w:rsidRDefault="003E1850" w:rsidP="005F7E36">
            <w:pPr>
              <w:pStyle w:val="aa"/>
              <w:tabs>
                <w:tab w:val="left" w:pos="3300"/>
                <w:tab w:val="left" w:pos="3630"/>
              </w:tabs>
              <w:contextualSpacing/>
              <w:jc w:val="center"/>
            </w:pPr>
          </w:p>
        </w:tc>
        <w:tc>
          <w:tcPr>
            <w:tcW w:w="2067" w:type="dxa"/>
            <w:tcBorders>
              <w:top w:val="nil"/>
              <w:left w:val="single" w:sz="4" w:space="0" w:color="auto"/>
              <w:bottom w:val="single" w:sz="4" w:space="0" w:color="auto"/>
              <w:right w:val="single" w:sz="4" w:space="0" w:color="auto"/>
            </w:tcBorders>
            <w:shd w:val="clear" w:color="000000" w:fill="FFFFFF"/>
            <w:vAlign w:val="center"/>
          </w:tcPr>
          <w:p w14:paraId="0A22CC60" w14:textId="0CEF1683" w:rsidR="003E1850" w:rsidRDefault="003E1850" w:rsidP="005F7E36">
            <w:pPr>
              <w:pStyle w:val="aa"/>
              <w:tabs>
                <w:tab w:val="left" w:pos="3300"/>
                <w:tab w:val="left" w:pos="3630"/>
              </w:tabs>
              <w:contextualSpacing/>
              <w:jc w:val="center"/>
            </w:pPr>
            <w:r>
              <w:rPr>
                <w:rFonts w:hint="eastAsia"/>
              </w:rPr>
              <w:t>★面板</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74072E01" w14:textId="2745D4C6" w:rsidR="003E1850" w:rsidRDefault="003E1850" w:rsidP="005F7E36">
            <w:pPr>
              <w:pStyle w:val="aa"/>
              <w:tabs>
                <w:tab w:val="left" w:pos="3300"/>
                <w:tab w:val="left" w:pos="3630"/>
              </w:tabs>
              <w:contextualSpacing/>
              <w:jc w:val="center"/>
            </w:pPr>
            <w:r>
              <w:rPr>
                <w:rFonts w:hint="eastAsia"/>
              </w:rPr>
              <w:t>≥</w:t>
            </w:r>
            <w:r>
              <w:t>5mm钢化玻璃面板，结算台按等候区、结算区有效提示，带磨砂防反光识别区，支持左右两边同时识别结算</w:t>
            </w:r>
          </w:p>
        </w:tc>
        <w:tc>
          <w:tcPr>
            <w:tcW w:w="1417" w:type="dxa"/>
            <w:tcBorders>
              <w:top w:val="nil"/>
              <w:left w:val="nil"/>
              <w:bottom w:val="single" w:sz="4" w:space="0" w:color="auto"/>
              <w:right w:val="single" w:sz="4" w:space="0" w:color="auto"/>
            </w:tcBorders>
            <w:shd w:val="clear" w:color="auto" w:fill="auto"/>
            <w:vAlign w:val="center"/>
          </w:tcPr>
          <w:p w14:paraId="527CBFDE" w14:textId="77777777" w:rsidR="003E1850" w:rsidRPr="007238B1" w:rsidRDefault="003E1850" w:rsidP="005F7E36">
            <w:pPr>
              <w:pStyle w:val="aa"/>
              <w:tabs>
                <w:tab w:val="left" w:pos="3300"/>
                <w:tab w:val="left" w:pos="3630"/>
              </w:tabs>
              <w:contextualSpacing/>
              <w:jc w:val="center"/>
              <w:rPr>
                <w:rFonts w:hAnsi="宋体"/>
                <w:spacing w:val="2"/>
                <w:sz w:val="28"/>
                <w:szCs w:val="28"/>
              </w:rPr>
            </w:pPr>
          </w:p>
        </w:tc>
      </w:tr>
      <w:tr w:rsidR="002653FA" w:rsidRPr="007238B1" w14:paraId="3F8EFED8" w14:textId="77777777" w:rsidTr="002653FA">
        <w:trPr>
          <w:trHeight w:val="439"/>
        </w:trPr>
        <w:tc>
          <w:tcPr>
            <w:tcW w:w="794" w:type="dxa"/>
            <w:tcBorders>
              <w:top w:val="nil"/>
              <w:left w:val="single" w:sz="4" w:space="0" w:color="auto"/>
              <w:bottom w:val="single" w:sz="4" w:space="0" w:color="auto"/>
              <w:right w:val="single" w:sz="4" w:space="0" w:color="auto"/>
            </w:tcBorders>
            <w:shd w:val="clear" w:color="000000" w:fill="FFFFFF"/>
            <w:vAlign w:val="center"/>
          </w:tcPr>
          <w:p w14:paraId="7319070B" w14:textId="294496B7" w:rsidR="003E1850" w:rsidRPr="007238B1" w:rsidRDefault="003E1850" w:rsidP="005F7E36">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r>
              <w:rPr>
                <w:rFonts w:hAnsi="宋体"/>
                <w:spacing w:val="2"/>
                <w:sz w:val="28"/>
                <w:szCs w:val="28"/>
              </w:rPr>
              <w:t>0</w:t>
            </w:r>
          </w:p>
        </w:tc>
        <w:tc>
          <w:tcPr>
            <w:tcW w:w="794" w:type="dxa"/>
            <w:vMerge/>
            <w:tcBorders>
              <w:left w:val="nil"/>
              <w:right w:val="single" w:sz="4" w:space="0" w:color="auto"/>
            </w:tcBorders>
            <w:shd w:val="clear" w:color="000000" w:fill="FFFFFF"/>
          </w:tcPr>
          <w:p w14:paraId="1B3AB77C" w14:textId="77777777" w:rsidR="003E1850" w:rsidRDefault="003E1850" w:rsidP="005F7E36">
            <w:pPr>
              <w:pStyle w:val="aa"/>
              <w:tabs>
                <w:tab w:val="left" w:pos="3300"/>
                <w:tab w:val="left" w:pos="3630"/>
              </w:tabs>
              <w:contextualSpacing/>
              <w:jc w:val="center"/>
            </w:pPr>
          </w:p>
        </w:tc>
        <w:tc>
          <w:tcPr>
            <w:tcW w:w="2067" w:type="dxa"/>
            <w:tcBorders>
              <w:top w:val="nil"/>
              <w:left w:val="single" w:sz="4" w:space="0" w:color="auto"/>
              <w:bottom w:val="single" w:sz="4" w:space="0" w:color="auto"/>
              <w:right w:val="single" w:sz="4" w:space="0" w:color="auto"/>
            </w:tcBorders>
            <w:shd w:val="clear" w:color="000000" w:fill="FFFFFF"/>
            <w:vAlign w:val="center"/>
          </w:tcPr>
          <w:p w14:paraId="22303566" w14:textId="563A722B" w:rsidR="003E1850" w:rsidRDefault="003E1850" w:rsidP="005F7E36">
            <w:pPr>
              <w:pStyle w:val="aa"/>
              <w:tabs>
                <w:tab w:val="left" w:pos="3300"/>
                <w:tab w:val="left" w:pos="3630"/>
              </w:tabs>
              <w:contextualSpacing/>
              <w:jc w:val="center"/>
            </w:pPr>
            <w:r>
              <w:rPr>
                <w:rFonts w:hint="eastAsia"/>
              </w:rPr>
              <w:t>框架</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2E7D3C09" w14:textId="28C46F5A" w:rsidR="003E1850" w:rsidRDefault="003E1850" w:rsidP="005F7E36">
            <w:pPr>
              <w:pStyle w:val="aa"/>
              <w:tabs>
                <w:tab w:val="left" w:pos="3300"/>
                <w:tab w:val="left" w:pos="3630"/>
              </w:tabs>
              <w:contextualSpacing/>
              <w:jc w:val="center"/>
            </w:pPr>
            <w:r>
              <w:t>金属喷漆框架</w:t>
            </w:r>
          </w:p>
        </w:tc>
        <w:tc>
          <w:tcPr>
            <w:tcW w:w="1417" w:type="dxa"/>
            <w:tcBorders>
              <w:top w:val="nil"/>
              <w:left w:val="nil"/>
              <w:bottom w:val="single" w:sz="4" w:space="0" w:color="auto"/>
              <w:right w:val="single" w:sz="4" w:space="0" w:color="auto"/>
            </w:tcBorders>
            <w:shd w:val="clear" w:color="auto" w:fill="auto"/>
            <w:vAlign w:val="center"/>
          </w:tcPr>
          <w:p w14:paraId="1574DEAB" w14:textId="77777777" w:rsidR="003E1850" w:rsidRPr="007238B1" w:rsidRDefault="003E1850" w:rsidP="005F7E36">
            <w:pPr>
              <w:pStyle w:val="aa"/>
              <w:tabs>
                <w:tab w:val="left" w:pos="3300"/>
                <w:tab w:val="left" w:pos="3630"/>
              </w:tabs>
              <w:contextualSpacing/>
              <w:jc w:val="center"/>
              <w:rPr>
                <w:rFonts w:hAnsi="宋体"/>
                <w:spacing w:val="2"/>
                <w:sz w:val="28"/>
                <w:szCs w:val="28"/>
              </w:rPr>
            </w:pPr>
          </w:p>
        </w:tc>
      </w:tr>
      <w:tr w:rsidR="002653FA" w:rsidRPr="007238B1" w14:paraId="5B665378" w14:textId="77777777" w:rsidTr="002653FA">
        <w:trPr>
          <w:trHeight w:val="439"/>
        </w:trPr>
        <w:tc>
          <w:tcPr>
            <w:tcW w:w="794" w:type="dxa"/>
            <w:tcBorders>
              <w:top w:val="nil"/>
              <w:left w:val="single" w:sz="4" w:space="0" w:color="auto"/>
              <w:bottom w:val="single" w:sz="4" w:space="0" w:color="auto"/>
              <w:right w:val="single" w:sz="4" w:space="0" w:color="auto"/>
            </w:tcBorders>
            <w:shd w:val="clear" w:color="000000" w:fill="FFFFFF"/>
            <w:vAlign w:val="center"/>
          </w:tcPr>
          <w:p w14:paraId="0A1AFDF2" w14:textId="61A309EA" w:rsidR="003E1850" w:rsidRPr="007238B1" w:rsidRDefault="003E1850" w:rsidP="005F7E36">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r>
              <w:rPr>
                <w:rFonts w:hAnsi="宋体"/>
                <w:spacing w:val="2"/>
                <w:sz w:val="28"/>
                <w:szCs w:val="28"/>
              </w:rPr>
              <w:t>1</w:t>
            </w:r>
          </w:p>
        </w:tc>
        <w:tc>
          <w:tcPr>
            <w:tcW w:w="794" w:type="dxa"/>
            <w:vMerge/>
            <w:tcBorders>
              <w:left w:val="nil"/>
              <w:right w:val="single" w:sz="4" w:space="0" w:color="auto"/>
            </w:tcBorders>
            <w:shd w:val="clear" w:color="000000" w:fill="FFFFFF"/>
          </w:tcPr>
          <w:p w14:paraId="615C4F92" w14:textId="77777777" w:rsidR="003E1850" w:rsidRDefault="003E1850" w:rsidP="005F7E36">
            <w:pPr>
              <w:pStyle w:val="aa"/>
              <w:tabs>
                <w:tab w:val="left" w:pos="3300"/>
                <w:tab w:val="left" w:pos="3630"/>
              </w:tabs>
              <w:contextualSpacing/>
              <w:jc w:val="center"/>
            </w:pPr>
          </w:p>
        </w:tc>
        <w:tc>
          <w:tcPr>
            <w:tcW w:w="2067" w:type="dxa"/>
            <w:tcBorders>
              <w:top w:val="nil"/>
              <w:left w:val="single" w:sz="4" w:space="0" w:color="auto"/>
              <w:bottom w:val="single" w:sz="4" w:space="0" w:color="auto"/>
              <w:right w:val="single" w:sz="4" w:space="0" w:color="auto"/>
            </w:tcBorders>
            <w:shd w:val="clear" w:color="000000" w:fill="FFFFFF"/>
            <w:vAlign w:val="center"/>
          </w:tcPr>
          <w:p w14:paraId="488CEE67" w14:textId="369DDE0C" w:rsidR="003E1850" w:rsidRDefault="003E1850" w:rsidP="005F7E36">
            <w:pPr>
              <w:pStyle w:val="aa"/>
              <w:tabs>
                <w:tab w:val="left" w:pos="3300"/>
                <w:tab w:val="left" w:pos="3630"/>
              </w:tabs>
              <w:contextualSpacing/>
              <w:jc w:val="center"/>
            </w:pPr>
            <w:r>
              <w:rPr>
                <w:rFonts w:hint="eastAsia"/>
              </w:rPr>
              <w:t>工作温度</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61A2B5D0" w14:textId="473C0116" w:rsidR="003E1850" w:rsidRDefault="003E1850" w:rsidP="005F7E36">
            <w:pPr>
              <w:pStyle w:val="aa"/>
              <w:tabs>
                <w:tab w:val="left" w:pos="3300"/>
                <w:tab w:val="left" w:pos="3630"/>
              </w:tabs>
              <w:contextualSpacing/>
              <w:jc w:val="center"/>
            </w:pPr>
            <w:r>
              <w:t>-10</w:t>
            </w:r>
            <w:r>
              <w:t>℃</w:t>
            </w:r>
            <w:r>
              <w:t>~65</w:t>
            </w:r>
            <w:r>
              <w:t>℃</w:t>
            </w:r>
          </w:p>
        </w:tc>
        <w:tc>
          <w:tcPr>
            <w:tcW w:w="1417" w:type="dxa"/>
            <w:tcBorders>
              <w:top w:val="nil"/>
              <w:left w:val="nil"/>
              <w:bottom w:val="single" w:sz="4" w:space="0" w:color="auto"/>
              <w:right w:val="single" w:sz="4" w:space="0" w:color="auto"/>
            </w:tcBorders>
            <w:shd w:val="clear" w:color="auto" w:fill="auto"/>
            <w:vAlign w:val="center"/>
          </w:tcPr>
          <w:p w14:paraId="3A25E8F2" w14:textId="77777777" w:rsidR="003E1850" w:rsidRPr="007238B1" w:rsidRDefault="003E1850" w:rsidP="005F7E36">
            <w:pPr>
              <w:pStyle w:val="aa"/>
              <w:tabs>
                <w:tab w:val="left" w:pos="3300"/>
                <w:tab w:val="left" w:pos="3630"/>
              </w:tabs>
              <w:contextualSpacing/>
              <w:jc w:val="center"/>
              <w:rPr>
                <w:rFonts w:hAnsi="宋体"/>
                <w:spacing w:val="2"/>
                <w:sz w:val="28"/>
                <w:szCs w:val="28"/>
              </w:rPr>
            </w:pPr>
          </w:p>
        </w:tc>
      </w:tr>
      <w:tr w:rsidR="002653FA" w:rsidRPr="007238B1" w14:paraId="23D92FA2" w14:textId="77777777" w:rsidTr="002653FA">
        <w:trPr>
          <w:trHeight w:val="439"/>
        </w:trPr>
        <w:tc>
          <w:tcPr>
            <w:tcW w:w="794" w:type="dxa"/>
            <w:tcBorders>
              <w:top w:val="nil"/>
              <w:left w:val="single" w:sz="4" w:space="0" w:color="auto"/>
              <w:bottom w:val="single" w:sz="4" w:space="0" w:color="auto"/>
              <w:right w:val="single" w:sz="4" w:space="0" w:color="auto"/>
            </w:tcBorders>
            <w:shd w:val="clear" w:color="000000" w:fill="FFFFFF"/>
            <w:vAlign w:val="center"/>
          </w:tcPr>
          <w:p w14:paraId="37ED1B5F" w14:textId="5917858D" w:rsidR="003E1850" w:rsidRPr="007238B1" w:rsidRDefault="003E1850" w:rsidP="005F7E36">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r>
              <w:rPr>
                <w:rFonts w:hAnsi="宋体"/>
                <w:spacing w:val="2"/>
                <w:sz w:val="28"/>
                <w:szCs w:val="28"/>
              </w:rPr>
              <w:t>2</w:t>
            </w:r>
          </w:p>
        </w:tc>
        <w:tc>
          <w:tcPr>
            <w:tcW w:w="794" w:type="dxa"/>
            <w:vMerge/>
            <w:tcBorders>
              <w:left w:val="nil"/>
              <w:right w:val="single" w:sz="4" w:space="0" w:color="auto"/>
            </w:tcBorders>
            <w:shd w:val="clear" w:color="000000" w:fill="FFFFFF"/>
          </w:tcPr>
          <w:p w14:paraId="26FBA500" w14:textId="77777777" w:rsidR="003E1850" w:rsidRDefault="003E1850" w:rsidP="005F7E36">
            <w:pPr>
              <w:pStyle w:val="aa"/>
              <w:tabs>
                <w:tab w:val="left" w:pos="3300"/>
                <w:tab w:val="left" w:pos="3630"/>
              </w:tabs>
              <w:contextualSpacing/>
              <w:jc w:val="center"/>
            </w:pPr>
          </w:p>
        </w:tc>
        <w:tc>
          <w:tcPr>
            <w:tcW w:w="2067" w:type="dxa"/>
            <w:tcBorders>
              <w:top w:val="nil"/>
              <w:left w:val="single" w:sz="4" w:space="0" w:color="auto"/>
              <w:bottom w:val="single" w:sz="4" w:space="0" w:color="auto"/>
              <w:right w:val="single" w:sz="4" w:space="0" w:color="auto"/>
            </w:tcBorders>
            <w:shd w:val="clear" w:color="000000" w:fill="FFFFFF"/>
            <w:vAlign w:val="center"/>
          </w:tcPr>
          <w:p w14:paraId="1E3FD70B" w14:textId="2D656C62" w:rsidR="003E1850" w:rsidRDefault="003E1850" w:rsidP="005F7E36">
            <w:pPr>
              <w:pStyle w:val="aa"/>
              <w:tabs>
                <w:tab w:val="left" w:pos="3300"/>
                <w:tab w:val="left" w:pos="3630"/>
              </w:tabs>
              <w:contextualSpacing/>
              <w:jc w:val="center"/>
            </w:pPr>
            <w:r>
              <w:rPr>
                <w:rFonts w:hint="eastAsia"/>
              </w:rPr>
              <w:t>工作湿度</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12297812" w14:textId="03D17633" w:rsidR="003E1850" w:rsidRDefault="003E1850" w:rsidP="005F7E36">
            <w:pPr>
              <w:pStyle w:val="aa"/>
              <w:tabs>
                <w:tab w:val="left" w:pos="3300"/>
                <w:tab w:val="left" w:pos="3630"/>
              </w:tabs>
              <w:contextualSpacing/>
              <w:jc w:val="center"/>
            </w:pPr>
            <w:r>
              <w:t>5%~95%（无凝结）</w:t>
            </w:r>
          </w:p>
        </w:tc>
        <w:tc>
          <w:tcPr>
            <w:tcW w:w="1417" w:type="dxa"/>
            <w:tcBorders>
              <w:top w:val="nil"/>
              <w:left w:val="nil"/>
              <w:bottom w:val="single" w:sz="4" w:space="0" w:color="auto"/>
              <w:right w:val="single" w:sz="4" w:space="0" w:color="auto"/>
            </w:tcBorders>
            <w:shd w:val="clear" w:color="auto" w:fill="auto"/>
            <w:vAlign w:val="center"/>
          </w:tcPr>
          <w:p w14:paraId="5BF0116B" w14:textId="77777777" w:rsidR="003E1850" w:rsidRPr="007238B1" w:rsidRDefault="003E1850" w:rsidP="005F7E36">
            <w:pPr>
              <w:pStyle w:val="aa"/>
              <w:tabs>
                <w:tab w:val="left" w:pos="3300"/>
                <w:tab w:val="left" w:pos="3630"/>
              </w:tabs>
              <w:contextualSpacing/>
              <w:jc w:val="center"/>
              <w:rPr>
                <w:rFonts w:hAnsi="宋体"/>
                <w:spacing w:val="2"/>
                <w:sz w:val="28"/>
                <w:szCs w:val="28"/>
              </w:rPr>
            </w:pPr>
          </w:p>
        </w:tc>
      </w:tr>
      <w:tr w:rsidR="002653FA" w:rsidRPr="007238B1" w14:paraId="32490BD0" w14:textId="77777777" w:rsidTr="002653FA">
        <w:trPr>
          <w:trHeight w:val="439"/>
        </w:trPr>
        <w:tc>
          <w:tcPr>
            <w:tcW w:w="794" w:type="dxa"/>
            <w:tcBorders>
              <w:top w:val="nil"/>
              <w:left w:val="single" w:sz="4" w:space="0" w:color="auto"/>
              <w:bottom w:val="single" w:sz="4" w:space="0" w:color="auto"/>
              <w:right w:val="single" w:sz="4" w:space="0" w:color="auto"/>
            </w:tcBorders>
            <w:shd w:val="clear" w:color="000000" w:fill="FFFFFF"/>
            <w:vAlign w:val="center"/>
          </w:tcPr>
          <w:p w14:paraId="2FAD6294" w14:textId="0E09CB36" w:rsidR="003E1850" w:rsidRPr="007238B1" w:rsidRDefault="003E1850" w:rsidP="005F7E36">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r>
              <w:rPr>
                <w:rFonts w:hAnsi="宋体"/>
                <w:spacing w:val="2"/>
                <w:sz w:val="28"/>
                <w:szCs w:val="28"/>
              </w:rPr>
              <w:t>3</w:t>
            </w:r>
          </w:p>
        </w:tc>
        <w:tc>
          <w:tcPr>
            <w:tcW w:w="794" w:type="dxa"/>
            <w:vMerge/>
            <w:tcBorders>
              <w:left w:val="nil"/>
              <w:right w:val="single" w:sz="4" w:space="0" w:color="auto"/>
            </w:tcBorders>
            <w:shd w:val="clear" w:color="000000" w:fill="FFFFFF"/>
          </w:tcPr>
          <w:p w14:paraId="517CE4F0" w14:textId="77777777" w:rsidR="003E1850" w:rsidRDefault="003E1850" w:rsidP="005F7E36">
            <w:pPr>
              <w:pStyle w:val="aa"/>
              <w:tabs>
                <w:tab w:val="left" w:pos="3300"/>
                <w:tab w:val="left" w:pos="3630"/>
              </w:tabs>
              <w:contextualSpacing/>
              <w:jc w:val="center"/>
            </w:pPr>
          </w:p>
        </w:tc>
        <w:tc>
          <w:tcPr>
            <w:tcW w:w="2067" w:type="dxa"/>
            <w:tcBorders>
              <w:top w:val="nil"/>
              <w:left w:val="single" w:sz="4" w:space="0" w:color="auto"/>
              <w:bottom w:val="single" w:sz="4" w:space="0" w:color="auto"/>
              <w:right w:val="single" w:sz="4" w:space="0" w:color="auto"/>
            </w:tcBorders>
            <w:shd w:val="clear" w:color="000000" w:fill="FFFFFF"/>
            <w:vAlign w:val="center"/>
          </w:tcPr>
          <w:p w14:paraId="29AB9BC3" w14:textId="1EF5A9B9" w:rsidR="003E1850" w:rsidRDefault="003E1850" w:rsidP="005F7E36">
            <w:pPr>
              <w:pStyle w:val="aa"/>
              <w:tabs>
                <w:tab w:val="left" w:pos="3300"/>
                <w:tab w:val="left" w:pos="3630"/>
              </w:tabs>
              <w:contextualSpacing/>
              <w:jc w:val="center"/>
            </w:pPr>
            <w:r>
              <w:rPr>
                <w:rFonts w:hint="eastAsia"/>
              </w:rPr>
              <w:t>整机功率</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37835312" w14:textId="1F2002CD" w:rsidR="003E1850" w:rsidRDefault="003E1850" w:rsidP="005F7E36">
            <w:pPr>
              <w:pStyle w:val="aa"/>
              <w:tabs>
                <w:tab w:val="left" w:pos="3300"/>
                <w:tab w:val="left" w:pos="3630"/>
              </w:tabs>
              <w:contextualSpacing/>
              <w:jc w:val="center"/>
            </w:pPr>
            <w:r>
              <w:rPr>
                <w:rFonts w:hint="eastAsia"/>
              </w:rPr>
              <w:t>≤</w:t>
            </w:r>
            <w:r>
              <w:t>250W</w:t>
            </w:r>
          </w:p>
        </w:tc>
        <w:tc>
          <w:tcPr>
            <w:tcW w:w="1417" w:type="dxa"/>
            <w:tcBorders>
              <w:top w:val="nil"/>
              <w:left w:val="nil"/>
              <w:bottom w:val="single" w:sz="4" w:space="0" w:color="auto"/>
              <w:right w:val="single" w:sz="4" w:space="0" w:color="auto"/>
            </w:tcBorders>
            <w:shd w:val="clear" w:color="auto" w:fill="auto"/>
            <w:vAlign w:val="center"/>
          </w:tcPr>
          <w:p w14:paraId="44169B1A" w14:textId="77777777" w:rsidR="003E1850" w:rsidRPr="007238B1" w:rsidRDefault="003E1850" w:rsidP="005F7E36">
            <w:pPr>
              <w:pStyle w:val="aa"/>
              <w:tabs>
                <w:tab w:val="left" w:pos="3300"/>
                <w:tab w:val="left" w:pos="3630"/>
              </w:tabs>
              <w:contextualSpacing/>
              <w:jc w:val="center"/>
              <w:rPr>
                <w:rFonts w:hAnsi="宋体"/>
                <w:spacing w:val="2"/>
                <w:sz w:val="28"/>
                <w:szCs w:val="28"/>
              </w:rPr>
            </w:pPr>
          </w:p>
        </w:tc>
      </w:tr>
      <w:tr w:rsidR="002653FA" w:rsidRPr="007238B1" w14:paraId="7A6E1DB4" w14:textId="77777777" w:rsidTr="002653FA">
        <w:trPr>
          <w:trHeight w:val="439"/>
        </w:trPr>
        <w:tc>
          <w:tcPr>
            <w:tcW w:w="794" w:type="dxa"/>
            <w:tcBorders>
              <w:top w:val="nil"/>
              <w:left w:val="single" w:sz="4" w:space="0" w:color="auto"/>
              <w:bottom w:val="single" w:sz="4" w:space="0" w:color="auto"/>
              <w:right w:val="single" w:sz="4" w:space="0" w:color="auto"/>
            </w:tcBorders>
            <w:shd w:val="clear" w:color="000000" w:fill="FFFFFF"/>
            <w:vAlign w:val="center"/>
          </w:tcPr>
          <w:p w14:paraId="2DD475E1" w14:textId="3DFC04A2" w:rsidR="003E1850" w:rsidRPr="007238B1" w:rsidRDefault="003E1850" w:rsidP="005F7E36">
            <w:pPr>
              <w:pStyle w:val="aa"/>
              <w:tabs>
                <w:tab w:val="left" w:pos="3300"/>
                <w:tab w:val="left" w:pos="3630"/>
              </w:tabs>
              <w:contextualSpacing/>
              <w:jc w:val="center"/>
              <w:rPr>
                <w:rFonts w:hAnsi="宋体"/>
                <w:spacing w:val="2"/>
                <w:sz w:val="28"/>
                <w:szCs w:val="28"/>
              </w:rPr>
            </w:pPr>
            <w:r>
              <w:rPr>
                <w:rFonts w:hAnsi="宋体" w:hint="eastAsia"/>
                <w:spacing w:val="2"/>
                <w:sz w:val="28"/>
                <w:szCs w:val="28"/>
              </w:rPr>
              <w:lastRenderedPageBreak/>
              <w:t>1</w:t>
            </w:r>
            <w:r>
              <w:rPr>
                <w:rFonts w:hAnsi="宋体"/>
                <w:spacing w:val="2"/>
                <w:sz w:val="28"/>
                <w:szCs w:val="28"/>
              </w:rPr>
              <w:t>4</w:t>
            </w:r>
          </w:p>
        </w:tc>
        <w:tc>
          <w:tcPr>
            <w:tcW w:w="794" w:type="dxa"/>
            <w:vMerge/>
            <w:tcBorders>
              <w:left w:val="nil"/>
              <w:right w:val="single" w:sz="4" w:space="0" w:color="auto"/>
            </w:tcBorders>
            <w:shd w:val="clear" w:color="000000" w:fill="FFFFFF"/>
          </w:tcPr>
          <w:p w14:paraId="08E4B02E" w14:textId="77777777" w:rsidR="003E1850" w:rsidRDefault="003E1850" w:rsidP="005F7E36">
            <w:pPr>
              <w:pStyle w:val="aa"/>
              <w:tabs>
                <w:tab w:val="left" w:pos="3300"/>
                <w:tab w:val="left" w:pos="3630"/>
              </w:tabs>
              <w:contextualSpacing/>
              <w:jc w:val="center"/>
            </w:pPr>
          </w:p>
        </w:tc>
        <w:tc>
          <w:tcPr>
            <w:tcW w:w="2067" w:type="dxa"/>
            <w:tcBorders>
              <w:top w:val="nil"/>
              <w:left w:val="single" w:sz="4" w:space="0" w:color="auto"/>
              <w:bottom w:val="single" w:sz="4" w:space="0" w:color="auto"/>
              <w:right w:val="single" w:sz="4" w:space="0" w:color="auto"/>
            </w:tcBorders>
            <w:shd w:val="clear" w:color="000000" w:fill="FFFFFF"/>
            <w:vAlign w:val="center"/>
          </w:tcPr>
          <w:p w14:paraId="4ABB02C4" w14:textId="3F67B702" w:rsidR="003E1850" w:rsidRDefault="003E1850" w:rsidP="005F7E36">
            <w:pPr>
              <w:pStyle w:val="aa"/>
              <w:tabs>
                <w:tab w:val="left" w:pos="3300"/>
                <w:tab w:val="left" w:pos="3630"/>
              </w:tabs>
              <w:contextualSpacing/>
              <w:jc w:val="center"/>
            </w:pPr>
            <w:r>
              <w:rPr>
                <w:rFonts w:hint="eastAsia"/>
              </w:rPr>
              <w:t>★餐具识别时间</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036604BB" w14:textId="768292B4" w:rsidR="003E1850" w:rsidRDefault="003E1850" w:rsidP="005F7E36">
            <w:pPr>
              <w:pStyle w:val="aa"/>
              <w:tabs>
                <w:tab w:val="left" w:pos="3300"/>
                <w:tab w:val="left" w:pos="3630"/>
              </w:tabs>
              <w:contextualSpacing/>
              <w:jc w:val="center"/>
            </w:pPr>
            <w:r>
              <w:rPr>
                <w:rFonts w:hint="eastAsia"/>
              </w:rPr>
              <w:t>≤</w:t>
            </w:r>
            <w:r>
              <w:t>1S</w:t>
            </w:r>
          </w:p>
        </w:tc>
        <w:tc>
          <w:tcPr>
            <w:tcW w:w="1417" w:type="dxa"/>
            <w:tcBorders>
              <w:top w:val="nil"/>
              <w:left w:val="nil"/>
              <w:bottom w:val="single" w:sz="4" w:space="0" w:color="auto"/>
              <w:right w:val="single" w:sz="4" w:space="0" w:color="auto"/>
            </w:tcBorders>
            <w:shd w:val="clear" w:color="auto" w:fill="auto"/>
            <w:vAlign w:val="center"/>
          </w:tcPr>
          <w:p w14:paraId="7BD02025" w14:textId="77777777" w:rsidR="003E1850" w:rsidRPr="007238B1" w:rsidRDefault="003E1850" w:rsidP="005F7E36">
            <w:pPr>
              <w:pStyle w:val="aa"/>
              <w:tabs>
                <w:tab w:val="left" w:pos="3300"/>
                <w:tab w:val="left" w:pos="3630"/>
              </w:tabs>
              <w:contextualSpacing/>
              <w:jc w:val="center"/>
              <w:rPr>
                <w:rFonts w:hAnsi="宋体"/>
                <w:spacing w:val="2"/>
                <w:sz w:val="28"/>
                <w:szCs w:val="28"/>
              </w:rPr>
            </w:pPr>
          </w:p>
        </w:tc>
      </w:tr>
      <w:tr w:rsidR="002653FA" w:rsidRPr="007238B1" w14:paraId="48243464" w14:textId="77777777" w:rsidTr="002653FA">
        <w:trPr>
          <w:trHeight w:val="439"/>
        </w:trPr>
        <w:tc>
          <w:tcPr>
            <w:tcW w:w="794" w:type="dxa"/>
            <w:tcBorders>
              <w:top w:val="nil"/>
              <w:left w:val="single" w:sz="4" w:space="0" w:color="auto"/>
              <w:bottom w:val="single" w:sz="4" w:space="0" w:color="auto"/>
              <w:right w:val="single" w:sz="4" w:space="0" w:color="auto"/>
            </w:tcBorders>
            <w:shd w:val="clear" w:color="000000" w:fill="FFFFFF"/>
            <w:vAlign w:val="center"/>
          </w:tcPr>
          <w:p w14:paraId="67F633E0" w14:textId="2D967A3C" w:rsidR="003E1850" w:rsidRPr="007238B1" w:rsidRDefault="003E1850" w:rsidP="005F7E36">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r>
              <w:rPr>
                <w:rFonts w:hAnsi="宋体"/>
                <w:spacing w:val="2"/>
                <w:sz w:val="28"/>
                <w:szCs w:val="28"/>
              </w:rPr>
              <w:t>5</w:t>
            </w:r>
          </w:p>
        </w:tc>
        <w:tc>
          <w:tcPr>
            <w:tcW w:w="794" w:type="dxa"/>
            <w:vMerge/>
            <w:tcBorders>
              <w:left w:val="nil"/>
              <w:right w:val="single" w:sz="4" w:space="0" w:color="auto"/>
            </w:tcBorders>
            <w:shd w:val="clear" w:color="000000" w:fill="FFFFFF"/>
          </w:tcPr>
          <w:p w14:paraId="7C711D66" w14:textId="77777777" w:rsidR="003E1850" w:rsidRDefault="003E1850" w:rsidP="005F7E36">
            <w:pPr>
              <w:pStyle w:val="aa"/>
              <w:tabs>
                <w:tab w:val="left" w:pos="3300"/>
                <w:tab w:val="left" w:pos="3630"/>
              </w:tabs>
              <w:contextualSpacing/>
              <w:jc w:val="center"/>
            </w:pPr>
          </w:p>
        </w:tc>
        <w:tc>
          <w:tcPr>
            <w:tcW w:w="2067" w:type="dxa"/>
            <w:tcBorders>
              <w:top w:val="nil"/>
              <w:left w:val="single" w:sz="4" w:space="0" w:color="auto"/>
              <w:bottom w:val="single" w:sz="4" w:space="0" w:color="auto"/>
              <w:right w:val="single" w:sz="4" w:space="0" w:color="auto"/>
            </w:tcBorders>
            <w:shd w:val="clear" w:color="000000" w:fill="FFFFFF"/>
            <w:vAlign w:val="center"/>
          </w:tcPr>
          <w:p w14:paraId="6B310026" w14:textId="48479021" w:rsidR="003E1850" w:rsidRDefault="003E1850" w:rsidP="005F7E36">
            <w:pPr>
              <w:pStyle w:val="aa"/>
              <w:tabs>
                <w:tab w:val="left" w:pos="3300"/>
                <w:tab w:val="left" w:pos="3630"/>
              </w:tabs>
              <w:contextualSpacing/>
              <w:jc w:val="center"/>
            </w:pPr>
            <w:r>
              <w:rPr>
                <w:rFonts w:hint="eastAsia"/>
              </w:rPr>
              <w:t>★读卡响应时间</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51DFA199" w14:textId="3E3B3285" w:rsidR="003E1850" w:rsidRDefault="003E1850" w:rsidP="005F7E36">
            <w:pPr>
              <w:pStyle w:val="aa"/>
              <w:tabs>
                <w:tab w:val="left" w:pos="3300"/>
                <w:tab w:val="left" w:pos="3630"/>
              </w:tabs>
              <w:contextualSpacing/>
              <w:jc w:val="center"/>
            </w:pPr>
            <w:r>
              <w:rPr>
                <w:rFonts w:hint="eastAsia"/>
              </w:rPr>
              <w:t>≤</w:t>
            </w:r>
            <w:r>
              <w:t>2S</w:t>
            </w:r>
          </w:p>
        </w:tc>
        <w:tc>
          <w:tcPr>
            <w:tcW w:w="1417" w:type="dxa"/>
            <w:tcBorders>
              <w:top w:val="nil"/>
              <w:left w:val="nil"/>
              <w:bottom w:val="single" w:sz="4" w:space="0" w:color="auto"/>
              <w:right w:val="single" w:sz="4" w:space="0" w:color="auto"/>
            </w:tcBorders>
            <w:shd w:val="clear" w:color="auto" w:fill="auto"/>
            <w:vAlign w:val="center"/>
          </w:tcPr>
          <w:p w14:paraId="0B4744B9" w14:textId="77777777" w:rsidR="003E1850" w:rsidRPr="007238B1" w:rsidRDefault="003E1850" w:rsidP="005F7E36">
            <w:pPr>
              <w:pStyle w:val="aa"/>
              <w:tabs>
                <w:tab w:val="left" w:pos="3300"/>
                <w:tab w:val="left" w:pos="3630"/>
              </w:tabs>
              <w:contextualSpacing/>
              <w:jc w:val="center"/>
              <w:rPr>
                <w:rFonts w:hAnsi="宋体"/>
                <w:spacing w:val="2"/>
                <w:sz w:val="28"/>
                <w:szCs w:val="28"/>
              </w:rPr>
            </w:pPr>
          </w:p>
        </w:tc>
      </w:tr>
      <w:tr w:rsidR="002653FA" w:rsidRPr="007238B1" w14:paraId="3063C556" w14:textId="77777777" w:rsidTr="002653FA">
        <w:trPr>
          <w:trHeight w:val="439"/>
        </w:trPr>
        <w:tc>
          <w:tcPr>
            <w:tcW w:w="794" w:type="dxa"/>
            <w:tcBorders>
              <w:top w:val="nil"/>
              <w:left w:val="single" w:sz="4" w:space="0" w:color="auto"/>
              <w:bottom w:val="single" w:sz="4" w:space="0" w:color="auto"/>
              <w:right w:val="single" w:sz="4" w:space="0" w:color="auto"/>
            </w:tcBorders>
            <w:shd w:val="clear" w:color="000000" w:fill="FFFFFF"/>
            <w:vAlign w:val="center"/>
          </w:tcPr>
          <w:p w14:paraId="68A2ABFF" w14:textId="19EE1B9D" w:rsidR="003E1850" w:rsidRPr="007238B1" w:rsidRDefault="003E1850" w:rsidP="005F7E36">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r>
              <w:rPr>
                <w:rFonts w:hAnsi="宋体"/>
                <w:spacing w:val="2"/>
                <w:sz w:val="28"/>
                <w:szCs w:val="28"/>
              </w:rPr>
              <w:t>6</w:t>
            </w:r>
          </w:p>
        </w:tc>
        <w:tc>
          <w:tcPr>
            <w:tcW w:w="794" w:type="dxa"/>
            <w:vMerge/>
            <w:tcBorders>
              <w:left w:val="nil"/>
              <w:right w:val="single" w:sz="4" w:space="0" w:color="auto"/>
            </w:tcBorders>
            <w:shd w:val="clear" w:color="000000" w:fill="FFFFFF"/>
          </w:tcPr>
          <w:p w14:paraId="7F219A1A" w14:textId="77777777" w:rsidR="003E1850" w:rsidRDefault="003E1850" w:rsidP="005F7E36">
            <w:pPr>
              <w:pStyle w:val="aa"/>
              <w:tabs>
                <w:tab w:val="left" w:pos="3300"/>
                <w:tab w:val="left" w:pos="3630"/>
              </w:tabs>
              <w:contextualSpacing/>
              <w:jc w:val="center"/>
            </w:pPr>
          </w:p>
        </w:tc>
        <w:tc>
          <w:tcPr>
            <w:tcW w:w="2067" w:type="dxa"/>
            <w:tcBorders>
              <w:top w:val="nil"/>
              <w:left w:val="single" w:sz="4" w:space="0" w:color="auto"/>
              <w:bottom w:val="single" w:sz="4" w:space="0" w:color="auto"/>
              <w:right w:val="single" w:sz="4" w:space="0" w:color="auto"/>
            </w:tcBorders>
            <w:shd w:val="clear" w:color="000000" w:fill="FFFFFF"/>
            <w:vAlign w:val="center"/>
          </w:tcPr>
          <w:p w14:paraId="43AD577D" w14:textId="1A81C2F9" w:rsidR="003E1850" w:rsidRDefault="003E1850" w:rsidP="005F7E36">
            <w:pPr>
              <w:pStyle w:val="aa"/>
              <w:tabs>
                <w:tab w:val="left" w:pos="3300"/>
                <w:tab w:val="left" w:pos="3630"/>
              </w:tabs>
              <w:contextualSpacing/>
              <w:jc w:val="center"/>
            </w:pPr>
            <w:r>
              <w:rPr>
                <w:rFonts w:hint="eastAsia"/>
              </w:rPr>
              <w:t>★用户显示屏</w:t>
            </w:r>
            <w:r>
              <w:t>液晶屏</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6C0227EE" w14:textId="66107AE1" w:rsidR="003E1850" w:rsidRDefault="003E1850" w:rsidP="005F7E36">
            <w:pPr>
              <w:pStyle w:val="aa"/>
              <w:tabs>
                <w:tab w:val="left" w:pos="3300"/>
                <w:tab w:val="left" w:pos="3630"/>
              </w:tabs>
              <w:contextualSpacing/>
              <w:jc w:val="center"/>
            </w:pPr>
            <w:r>
              <w:rPr>
                <w:rFonts w:hint="eastAsia"/>
              </w:rPr>
              <w:t>≥</w:t>
            </w:r>
            <w:r>
              <w:t>15.6寸，带摄像头和补光灯</w:t>
            </w:r>
          </w:p>
        </w:tc>
        <w:tc>
          <w:tcPr>
            <w:tcW w:w="1417" w:type="dxa"/>
            <w:tcBorders>
              <w:top w:val="nil"/>
              <w:left w:val="nil"/>
              <w:bottom w:val="single" w:sz="4" w:space="0" w:color="auto"/>
              <w:right w:val="single" w:sz="4" w:space="0" w:color="auto"/>
            </w:tcBorders>
            <w:shd w:val="clear" w:color="auto" w:fill="auto"/>
            <w:vAlign w:val="center"/>
          </w:tcPr>
          <w:p w14:paraId="29C2C747" w14:textId="77777777" w:rsidR="003E1850" w:rsidRPr="007238B1" w:rsidRDefault="003E1850" w:rsidP="005F7E36">
            <w:pPr>
              <w:pStyle w:val="aa"/>
              <w:tabs>
                <w:tab w:val="left" w:pos="3300"/>
                <w:tab w:val="left" w:pos="3630"/>
              </w:tabs>
              <w:contextualSpacing/>
              <w:jc w:val="center"/>
              <w:rPr>
                <w:rFonts w:hAnsi="宋体"/>
                <w:spacing w:val="2"/>
                <w:sz w:val="28"/>
                <w:szCs w:val="28"/>
              </w:rPr>
            </w:pPr>
          </w:p>
        </w:tc>
      </w:tr>
      <w:tr w:rsidR="002653FA" w:rsidRPr="007238B1" w14:paraId="41FB271F" w14:textId="77777777" w:rsidTr="002653FA">
        <w:trPr>
          <w:trHeight w:val="439"/>
        </w:trPr>
        <w:tc>
          <w:tcPr>
            <w:tcW w:w="794" w:type="dxa"/>
            <w:tcBorders>
              <w:top w:val="nil"/>
              <w:left w:val="single" w:sz="4" w:space="0" w:color="auto"/>
              <w:bottom w:val="single" w:sz="4" w:space="0" w:color="auto"/>
              <w:right w:val="single" w:sz="4" w:space="0" w:color="auto"/>
            </w:tcBorders>
            <w:shd w:val="clear" w:color="000000" w:fill="FFFFFF"/>
            <w:vAlign w:val="center"/>
          </w:tcPr>
          <w:p w14:paraId="7FF8BF98" w14:textId="236E7C44" w:rsidR="003E1850" w:rsidRPr="007238B1" w:rsidRDefault="003E1850" w:rsidP="005F7E36">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r>
              <w:rPr>
                <w:rFonts w:hAnsi="宋体"/>
                <w:spacing w:val="2"/>
                <w:sz w:val="28"/>
                <w:szCs w:val="28"/>
              </w:rPr>
              <w:t>7</w:t>
            </w:r>
          </w:p>
        </w:tc>
        <w:tc>
          <w:tcPr>
            <w:tcW w:w="794" w:type="dxa"/>
            <w:vMerge/>
            <w:tcBorders>
              <w:left w:val="nil"/>
              <w:right w:val="single" w:sz="4" w:space="0" w:color="auto"/>
            </w:tcBorders>
            <w:shd w:val="clear" w:color="000000" w:fill="FFFFFF"/>
          </w:tcPr>
          <w:p w14:paraId="78D66790" w14:textId="77777777" w:rsidR="003E1850" w:rsidRDefault="003E1850" w:rsidP="005F7E36">
            <w:pPr>
              <w:pStyle w:val="aa"/>
              <w:tabs>
                <w:tab w:val="left" w:pos="3300"/>
                <w:tab w:val="left" w:pos="3630"/>
              </w:tabs>
              <w:contextualSpacing/>
              <w:jc w:val="center"/>
            </w:pPr>
          </w:p>
        </w:tc>
        <w:tc>
          <w:tcPr>
            <w:tcW w:w="2067" w:type="dxa"/>
            <w:tcBorders>
              <w:top w:val="nil"/>
              <w:left w:val="single" w:sz="4" w:space="0" w:color="auto"/>
              <w:bottom w:val="single" w:sz="4" w:space="0" w:color="auto"/>
              <w:right w:val="single" w:sz="4" w:space="0" w:color="auto"/>
            </w:tcBorders>
            <w:shd w:val="clear" w:color="000000" w:fill="FFFFFF"/>
            <w:vAlign w:val="center"/>
          </w:tcPr>
          <w:p w14:paraId="04DB25DB" w14:textId="4721DADF" w:rsidR="003E1850" w:rsidRDefault="003E1850" w:rsidP="005F7E36">
            <w:pPr>
              <w:pStyle w:val="aa"/>
              <w:tabs>
                <w:tab w:val="left" w:pos="3300"/>
                <w:tab w:val="left" w:pos="3630"/>
              </w:tabs>
              <w:contextualSpacing/>
              <w:jc w:val="center"/>
            </w:pPr>
            <w:r>
              <w:rPr>
                <w:rFonts w:hint="eastAsia"/>
              </w:rPr>
              <w:t>★用户显示屏</w:t>
            </w:r>
            <w:r>
              <w:t>分辨率</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6647EAF1" w14:textId="5DB8284E" w:rsidR="003E1850" w:rsidRDefault="003E1850" w:rsidP="005F7E36">
            <w:pPr>
              <w:pStyle w:val="aa"/>
              <w:tabs>
                <w:tab w:val="left" w:pos="3300"/>
                <w:tab w:val="left" w:pos="3630"/>
              </w:tabs>
              <w:contextualSpacing/>
              <w:jc w:val="center"/>
            </w:pPr>
            <w:r>
              <w:rPr>
                <w:rFonts w:hint="eastAsia"/>
              </w:rPr>
              <w:t>≥</w:t>
            </w:r>
            <w:r>
              <w:t>1920*1080 ，显示比例支持4:3</w:t>
            </w:r>
          </w:p>
        </w:tc>
        <w:tc>
          <w:tcPr>
            <w:tcW w:w="1417" w:type="dxa"/>
            <w:tcBorders>
              <w:top w:val="nil"/>
              <w:left w:val="nil"/>
              <w:bottom w:val="single" w:sz="4" w:space="0" w:color="auto"/>
              <w:right w:val="single" w:sz="4" w:space="0" w:color="auto"/>
            </w:tcBorders>
            <w:shd w:val="clear" w:color="auto" w:fill="auto"/>
            <w:vAlign w:val="center"/>
          </w:tcPr>
          <w:p w14:paraId="700D1C14" w14:textId="77777777" w:rsidR="003E1850" w:rsidRPr="007238B1" w:rsidRDefault="003E1850" w:rsidP="005F7E36">
            <w:pPr>
              <w:pStyle w:val="aa"/>
              <w:tabs>
                <w:tab w:val="left" w:pos="3300"/>
                <w:tab w:val="left" w:pos="3630"/>
              </w:tabs>
              <w:contextualSpacing/>
              <w:jc w:val="center"/>
              <w:rPr>
                <w:rFonts w:hAnsi="宋体"/>
                <w:spacing w:val="2"/>
                <w:sz w:val="28"/>
                <w:szCs w:val="28"/>
              </w:rPr>
            </w:pPr>
          </w:p>
        </w:tc>
      </w:tr>
      <w:tr w:rsidR="002653FA" w:rsidRPr="007238B1" w14:paraId="5F4AB383" w14:textId="77777777" w:rsidTr="002653FA">
        <w:trPr>
          <w:trHeight w:val="439"/>
        </w:trPr>
        <w:tc>
          <w:tcPr>
            <w:tcW w:w="794" w:type="dxa"/>
            <w:tcBorders>
              <w:top w:val="nil"/>
              <w:left w:val="single" w:sz="4" w:space="0" w:color="auto"/>
              <w:bottom w:val="single" w:sz="4" w:space="0" w:color="auto"/>
              <w:right w:val="single" w:sz="4" w:space="0" w:color="auto"/>
            </w:tcBorders>
            <w:shd w:val="clear" w:color="000000" w:fill="FFFFFF"/>
            <w:vAlign w:val="center"/>
          </w:tcPr>
          <w:p w14:paraId="100C0C85" w14:textId="4053FD33" w:rsidR="003E1850" w:rsidRPr="007238B1" w:rsidRDefault="003E1850" w:rsidP="005F7E36">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r>
              <w:rPr>
                <w:rFonts w:hAnsi="宋体"/>
                <w:spacing w:val="2"/>
                <w:sz w:val="28"/>
                <w:szCs w:val="28"/>
              </w:rPr>
              <w:t>8</w:t>
            </w:r>
          </w:p>
        </w:tc>
        <w:tc>
          <w:tcPr>
            <w:tcW w:w="794" w:type="dxa"/>
            <w:vMerge/>
            <w:tcBorders>
              <w:left w:val="nil"/>
              <w:right w:val="single" w:sz="4" w:space="0" w:color="auto"/>
            </w:tcBorders>
            <w:shd w:val="clear" w:color="000000" w:fill="FFFFFF"/>
          </w:tcPr>
          <w:p w14:paraId="1A806E7F" w14:textId="77777777" w:rsidR="003E1850" w:rsidRDefault="003E1850" w:rsidP="005F7E36">
            <w:pPr>
              <w:pStyle w:val="aa"/>
              <w:tabs>
                <w:tab w:val="left" w:pos="3300"/>
                <w:tab w:val="left" w:pos="3630"/>
              </w:tabs>
              <w:contextualSpacing/>
              <w:jc w:val="center"/>
            </w:pPr>
          </w:p>
        </w:tc>
        <w:tc>
          <w:tcPr>
            <w:tcW w:w="2067" w:type="dxa"/>
            <w:tcBorders>
              <w:top w:val="nil"/>
              <w:left w:val="single" w:sz="4" w:space="0" w:color="auto"/>
              <w:bottom w:val="single" w:sz="4" w:space="0" w:color="auto"/>
              <w:right w:val="single" w:sz="4" w:space="0" w:color="auto"/>
            </w:tcBorders>
            <w:shd w:val="clear" w:color="000000" w:fill="FFFFFF"/>
            <w:vAlign w:val="center"/>
          </w:tcPr>
          <w:p w14:paraId="394901D7" w14:textId="544FF540" w:rsidR="003E1850" w:rsidRDefault="003E1850" w:rsidP="005F7E36">
            <w:pPr>
              <w:pStyle w:val="aa"/>
              <w:tabs>
                <w:tab w:val="left" w:pos="3300"/>
                <w:tab w:val="left" w:pos="3630"/>
              </w:tabs>
              <w:contextualSpacing/>
              <w:jc w:val="center"/>
            </w:pPr>
            <w:r>
              <w:rPr>
                <w:rFonts w:hint="eastAsia"/>
              </w:rPr>
              <w:t>用户显示屏</w:t>
            </w:r>
            <w:r>
              <w:t>亮度</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40D85F6F" w14:textId="50DC1AE3" w:rsidR="003E1850" w:rsidRDefault="003E1850" w:rsidP="005F7E36">
            <w:pPr>
              <w:pStyle w:val="aa"/>
              <w:tabs>
                <w:tab w:val="left" w:pos="3300"/>
                <w:tab w:val="left" w:pos="3630"/>
              </w:tabs>
              <w:contextualSpacing/>
              <w:jc w:val="center"/>
            </w:pPr>
            <w:r>
              <w:rPr>
                <w:rFonts w:hint="eastAsia"/>
              </w:rPr>
              <w:t>≥</w:t>
            </w:r>
            <w:r>
              <w:t>5900cd/㎡</w:t>
            </w:r>
          </w:p>
        </w:tc>
        <w:tc>
          <w:tcPr>
            <w:tcW w:w="1417" w:type="dxa"/>
            <w:tcBorders>
              <w:top w:val="nil"/>
              <w:left w:val="nil"/>
              <w:bottom w:val="single" w:sz="4" w:space="0" w:color="auto"/>
              <w:right w:val="single" w:sz="4" w:space="0" w:color="auto"/>
            </w:tcBorders>
            <w:shd w:val="clear" w:color="auto" w:fill="auto"/>
            <w:vAlign w:val="center"/>
          </w:tcPr>
          <w:p w14:paraId="47D2065B" w14:textId="77777777" w:rsidR="003E1850" w:rsidRPr="007238B1" w:rsidRDefault="003E1850" w:rsidP="005F7E36">
            <w:pPr>
              <w:pStyle w:val="aa"/>
              <w:tabs>
                <w:tab w:val="left" w:pos="3300"/>
                <w:tab w:val="left" w:pos="3630"/>
              </w:tabs>
              <w:contextualSpacing/>
              <w:jc w:val="center"/>
              <w:rPr>
                <w:rFonts w:hAnsi="宋体"/>
                <w:spacing w:val="2"/>
                <w:sz w:val="28"/>
                <w:szCs w:val="28"/>
              </w:rPr>
            </w:pPr>
          </w:p>
        </w:tc>
      </w:tr>
      <w:tr w:rsidR="002653FA" w:rsidRPr="007238B1" w14:paraId="3CCFC95A" w14:textId="77777777" w:rsidTr="002653FA">
        <w:trPr>
          <w:trHeight w:val="439"/>
        </w:trPr>
        <w:tc>
          <w:tcPr>
            <w:tcW w:w="794" w:type="dxa"/>
            <w:tcBorders>
              <w:top w:val="nil"/>
              <w:left w:val="single" w:sz="4" w:space="0" w:color="auto"/>
              <w:bottom w:val="single" w:sz="4" w:space="0" w:color="auto"/>
              <w:right w:val="single" w:sz="4" w:space="0" w:color="auto"/>
            </w:tcBorders>
            <w:shd w:val="clear" w:color="000000" w:fill="FFFFFF"/>
            <w:vAlign w:val="center"/>
          </w:tcPr>
          <w:p w14:paraId="36D7DA6E" w14:textId="450F1AE5" w:rsidR="003E1850" w:rsidRPr="007238B1" w:rsidRDefault="003E1850" w:rsidP="005F7E36">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r>
              <w:rPr>
                <w:rFonts w:hAnsi="宋体"/>
                <w:spacing w:val="2"/>
                <w:sz w:val="28"/>
                <w:szCs w:val="28"/>
              </w:rPr>
              <w:t>9</w:t>
            </w:r>
          </w:p>
        </w:tc>
        <w:tc>
          <w:tcPr>
            <w:tcW w:w="794" w:type="dxa"/>
            <w:vMerge/>
            <w:tcBorders>
              <w:left w:val="nil"/>
              <w:right w:val="single" w:sz="4" w:space="0" w:color="auto"/>
            </w:tcBorders>
            <w:shd w:val="clear" w:color="000000" w:fill="FFFFFF"/>
          </w:tcPr>
          <w:p w14:paraId="5DDE412E" w14:textId="77777777" w:rsidR="003E1850" w:rsidRDefault="003E1850" w:rsidP="005F7E36">
            <w:pPr>
              <w:pStyle w:val="aa"/>
              <w:tabs>
                <w:tab w:val="left" w:pos="3300"/>
                <w:tab w:val="left" w:pos="3630"/>
              </w:tabs>
              <w:contextualSpacing/>
              <w:jc w:val="center"/>
            </w:pPr>
          </w:p>
        </w:tc>
        <w:tc>
          <w:tcPr>
            <w:tcW w:w="2067" w:type="dxa"/>
            <w:tcBorders>
              <w:top w:val="nil"/>
              <w:left w:val="single" w:sz="4" w:space="0" w:color="auto"/>
              <w:bottom w:val="single" w:sz="4" w:space="0" w:color="auto"/>
              <w:right w:val="single" w:sz="4" w:space="0" w:color="auto"/>
            </w:tcBorders>
            <w:shd w:val="clear" w:color="000000" w:fill="FFFFFF"/>
            <w:vAlign w:val="center"/>
          </w:tcPr>
          <w:p w14:paraId="11E389D4" w14:textId="4C1BB43C" w:rsidR="003E1850" w:rsidRDefault="003E1850" w:rsidP="005F7E36">
            <w:pPr>
              <w:pStyle w:val="aa"/>
              <w:tabs>
                <w:tab w:val="left" w:pos="3300"/>
                <w:tab w:val="left" w:pos="3630"/>
              </w:tabs>
              <w:contextualSpacing/>
              <w:jc w:val="center"/>
            </w:pPr>
            <w:r>
              <w:rPr>
                <w:rFonts w:hint="eastAsia"/>
              </w:rPr>
              <w:t>用户显示屏</w:t>
            </w:r>
            <w:r>
              <w:t>视角</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612B3D1D" w14:textId="77FAFFB8" w:rsidR="003E1850" w:rsidRDefault="003E1850" w:rsidP="005F7E36">
            <w:pPr>
              <w:pStyle w:val="aa"/>
              <w:tabs>
                <w:tab w:val="left" w:pos="3300"/>
                <w:tab w:val="left" w:pos="3630"/>
              </w:tabs>
              <w:contextualSpacing/>
              <w:jc w:val="center"/>
            </w:pPr>
            <w:r>
              <w:rPr>
                <w:rFonts w:hint="eastAsia"/>
              </w:rPr>
              <w:t>全视角</w:t>
            </w:r>
          </w:p>
        </w:tc>
        <w:tc>
          <w:tcPr>
            <w:tcW w:w="1417" w:type="dxa"/>
            <w:tcBorders>
              <w:top w:val="nil"/>
              <w:left w:val="nil"/>
              <w:bottom w:val="single" w:sz="4" w:space="0" w:color="auto"/>
              <w:right w:val="single" w:sz="4" w:space="0" w:color="auto"/>
            </w:tcBorders>
            <w:shd w:val="clear" w:color="auto" w:fill="auto"/>
            <w:vAlign w:val="center"/>
          </w:tcPr>
          <w:p w14:paraId="52D47D17" w14:textId="77777777" w:rsidR="003E1850" w:rsidRPr="007238B1" w:rsidRDefault="003E1850" w:rsidP="005F7E36">
            <w:pPr>
              <w:pStyle w:val="aa"/>
              <w:tabs>
                <w:tab w:val="left" w:pos="3300"/>
                <w:tab w:val="left" w:pos="3630"/>
              </w:tabs>
              <w:contextualSpacing/>
              <w:jc w:val="center"/>
              <w:rPr>
                <w:rFonts w:hAnsi="宋体"/>
                <w:spacing w:val="2"/>
                <w:sz w:val="28"/>
                <w:szCs w:val="28"/>
              </w:rPr>
            </w:pPr>
          </w:p>
        </w:tc>
      </w:tr>
      <w:tr w:rsidR="002653FA" w:rsidRPr="007238B1" w14:paraId="7C59B8FF" w14:textId="77777777" w:rsidTr="002653FA">
        <w:trPr>
          <w:trHeight w:val="439"/>
        </w:trPr>
        <w:tc>
          <w:tcPr>
            <w:tcW w:w="794" w:type="dxa"/>
            <w:tcBorders>
              <w:top w:val="nil"/>
              <w:left w:val="single" w:sz="4" w:space="0" w:color="auto"/>
              <w:bottom w:val="single" w:sz="4" w:space="0" w:color="auto"/>
              <w:right w:val="single" w:sz="4" w:space="0" w:color="auto"/>
            </w:tcBorders>
            <w:shd w:val="clear" w:color="000000" w:fill="FFFFFF"/>
            <w:vAlign w:val="center"/>
          </w:tcPr>
          <w:p w14:paraId="5BEFE6EA" w14:textId="414C85D2" w:rsidR="003E1850" w:rsidRPr="007238B1" w:rsidRDefault="003E1850" w:rsidP="005F7E36">
            <w:pPr>
              <w:pStyle w:val="aa"/>
              <w:tabs>
                <w:tab w:val="left" w:pos="3300"/>
                <w:tab w:val="left" w:pos="3630"/>
              </w:tabs>
              <w:contextualSpacing/>
              <w:jc w:val="center"/>
              <w:rPr>
                <w:rFonts w:hAnsi="宋体"/>
                <w:spacing w:val="2"/>
                <w:sz w:val="28"/>
                <w:szCs w:val="28"/>
              </w:rPr>
            </w:pPr>
            <w:r>
              <w:rPr>
                <w:rFonts w:hAnsi="宋体" w:hint="eastAsia"/>
                <w:spacing w:val="2"/>
                <w:sz w:val="28"/>
                <w:szCs w:val="28"/>
              </w:rPr>
              <w:t>2</w:t>
            </w:r>
            <w:r>
              <w:rPr>
                <w:rFonts w:hAnsi="宋体"/>
                <w:spacing w:val="2"/>
                <w:sz w:val="28"/>
                <w:szCs w:val="28"/>
              </w:rPr>
              <w:t>0</w:t>
            </w:r>
          </w:p>
        </w:tc>
        <w:tc>
          <w:tcPr>
            <w:tcW w:w="794" w:type="dxa"/>
            <w:vMerge/>
            <w:tcBorders>
              <w:left w:val="nil"/>
              <w:right w:val="single" w:sz="4" w:space="0" w:color="auto"/>
            </w:tcBorders>
            <w:shd w:val="clear" w:color="000000" w:fill="FFFFFF"/>
          </w:tcPr>
          <w:p w14:paraId="295052C4" w14:textId="77777777" w:rsidR="003E1850" w:rsidRDefault="003E1850" w:rsidP="005F7E36">
            <w:pPr>
              <w:pStyle w:val="aa"/>
              <w:tabs>
                <w:tab w:val="left" w:pos="3300"/>
                <w:tab w:val="left" w:pos="3630"/>
              </w:tabs>
              <w:contextualSpacing/>
              <w:jc w:val="center"/>
            </w:pPr>
          </w:p>
        </w:tc>
        <w:tc>
          <w:tcPr>
            <w:tcW w:w="2067" w:type="dxa"/>
            <w:tcBorders>
              <w:top w:val="nil"/>
              <w:left w:val="single" w:sz="4" w:space="0" w:color="auto"/>
              <w:bottom w:val="single" w:sz="4" w:space="0" w:color="auto"/>
              <w:right w:val="single" w:sz="4" w:space="0" w:color="auto"/>
            </w:tcBorders>
            <w:shd w:val="clear" w:color="000000" w:fill="FFFFFF"/>
            <w:vAlign w:val="center"/>
          </w:tcPr>
          <w:p w14:paraId="1D7A880F" w14:textId="32776451" w:rsidR="003E1850" w:rsidRDefault="003E1850" w:rsidP="005F7E36">
            <w:pPr>
              <w:pStyle w:val="aa"/>
              <w:tabs>
                <w:tab w:val="left" w:pos="3300"/>
                <w:tab w:val="left" w:pos="3630"/>
              </w:tabs>
              <w:contextualSpacing/>
              <w:jc w:val="center"/>
            </w:pPr>
            <w:r>
              <w:rPr>
                <w:rFonts w:hint="eastAsia"/>
              </w:rPr>
              <w:t>用户显示屏</w:t>
            </w:r>
            <w:r>
              <w:t>响应时间</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00C27441" w14:textId="3FCA0C32" w:rsidR="003E1850" w:rsidRDefault="003E1850" w:rsidP="005F7E36">
            <w:pPr>
              <w:pStyle w:val="aa"/>
              <w:tabs>
                <w:tab w:val="left" w:pos="3300"/>
                <w:tab w:val="left" w:pos="3630"/>
              </w:tabs>
              <w:contextualSpacing/>
              <w:jc w:val="center"/>
            </w:pPr>
            <w:r>
              <w:rPr>
                <w:rFonts w:hint="eastAsia"/>
              </w:rPr>
              <w:t>≤</w:t>
            </w:r>
            <w:r>
              <w:t>15ms</w:t>
            </w:r>
          </w:p>
        </w:tc>
        <w:tc>
          <w:tcPr>
            <w:tcW w:w="1417" w:type="dxa"/>
            <w:tcBorders>
              <w:top w:val="nil"/>
              <w:left w:val="nil"/>
              <w:bottom w:val="single" w:sz="4" w:space="0" w:color="auto"/>
              <w:right w:val="single" w:sz="4" w:space="0" w:color="auto"/>
            </w:tcBorders>
            <w:shd w:val="clear" w:color="auto" w:fill="auto"/>
            <w:vAlign w:val="center"/>
          </w:tcPr>
          <w:p w14:paraId="3EF29C0F" w14:textId="77777777" w:rsidR="003E1850" w:rsidRPr="007238B1" w:rsidRDefault="003E1850" w:rsidP="005F7E36">
            <w:pPr>
              <w:pStyle w:val="aa"/>
              <w:tabs>
                <w:tab w:val="left" w:pos="3300"/>
                <w:tab w:val="left" w:pos="3630"/>
              </w:tabs>
              <w:contextualSpacing/>
              <w:jc w:val="center"/>
              <w:rPr>
                <w:rFonts w:hAnsi="宋体"/>
                <w:spacing w:val="2"/>
                <w:sz w:val="28"/>
                <w:szCs w:val="28"/>
              </w:rPr>
            </w:pPr>
          </w:p>
        </w:tc>
      </w:tr>
      <w:tr w:rsidR="002653FA" w:rsidRPr="007238B1" w14:paraId="464593BA" w14:textId="77777777" w:rsidTr="002653FA">
        <w:trPr>
          <w:trHeight w:val="439"/>
        </w:trPr>
        <w:tc>
          <w:tcPr>
            <w:tcW w:w="794" w:type="dxa"/>
            <w:tcBorders>
              <w:top w:val="nil"/>
              <w:left w:val="single" w:sz="4" w:space="0" w:color="auto"/>
              <w:bottom w:val="single" w:sz="4" w:space="0" w:color="auto"/>
              <w:right w:val="single" w:sz="4" w:space="0" w:color="auto"/>
            </w:tcBorders>
            <w:shd w:val="clear" w:color="000000" w:fill="FFFFFF"/>
            <w:vAlign w:val="center"/>
          </w:tcPr>
          <w:p w14:paraId="01F185A1" w14:textId="773A8433" w:rsidR="003E1850" w:rsidRPr="007238B1" w:rsidRDefault="003E1850" w:rsidP="005F7E36">
            <w:pPr>
              <w:pStyle w:val="aa"/>
              <w:tabs>
                <w:tab w:val="left" w:pos="3300"/>
                <w:tab w:val="left" w:pos="3630"/>
              </w:tabs>
              <w:contextualSpacing/>
              <w:jc w:val="center"/>
              <w:rPr>
                <w:rFonts w:hAnsi="宋体"/>
                <w:spacing w:val="2"/>
                <w:sz w:val="28"/>
                <w:szCs w:val="28"/>
              </w:rPr>
            </w:pPr>
            <w:r>
              <w:rPr>
                <w:rFonts w:hAnsi="宋体" w:hint="eastAsia"/>
                <w:spacing w:val="2"/>
                <w:sz w:val="28"/>
                <w:szCs w:val="28"/>
              </w:rPr>
              <w:t>2</w:t>
            </w:r>
            <w:r>
              <w:rPr>
                <w:rFonts w:hAnsi="宋体"/>
                <w:spacing w:val="2"/>
                <w:sz w:val="28"/>
                <w:szCs w:val="28"/>
              </w:rPr>
              <w:t>1</w:t>
            </w:r>
          </w:p>
        </w:tc>
        <w:tc>
          <w:tcPr>
            <w:tcW w:w="794" w:type="dxa"/>
            <w:vMerge/>
            <w:tcBorders>
              <w:left w:val="nil"/>
              <w:right w:val="single" w:sz="4" w:space="0" w:color="auto"/>
            </w:tcBorders>
            <w:shd w:val="clear" w:color="000000" w:fill="FFFFFF"/>
          </w:tcPr>
          <w:p w14:paraId="251FD514" w14:textId="77777777" w:rsidR="003E1850" w:rsidRDefault="003E1850" w:rsidP="005F7E36">
            <w:pPr>
              <w:pStyle w:val="aa"/>
              <w:tabs>
                <w:tab w:val="left" w:pos="3300"/>
                <w:tab w:val="left" w:pos="3630"/>
              </w:tabs>
              <w:contextualSpacing/>
              <w:jc w:val="center"/>
            </w:pPr>
          </w:p>
        </w:tc>
        <w:tc>
          <w:tcPr>
            <w:tcW w:w="2067" w:type="dxa"/>
            <w:tcBorders>
              <w:top w:val="nil"/>
              <w:left w:val="single" w:sz="4" w:space="0" w:color="auto"/>
              <w:bottom w:val="single" w:sz="4" w:space="0" w:color="auto"/>
              <w:right w:val="single" w:sz="4" w:space="0" w:color="auto"/>
            </w:tcBorders>
            <w:shd w:val="clear" w:color="000000" w:fill="FFFFFF"/>
            <w:vAlign w:val="center"/>
          </w:tcPr>
          <w:p w14:paraId="29A02A83" w14:textId="0983ECCB" w:rsidR="003E1850" w:rsidRDefault="003E1850" w:rsidP="005F7E36">
            <w:pPr>
              <w:pStyle w:val="aa"/>
              <w:tabs>
                <w:tab w:val="left" w:pos="3300"/>
                <w:tab w:val="left" w:pos="3630"/>
              </w:tabs>
              <w:contextualSpacing/>
              <w:jc w:val="center"/>
            </w:pPr>
            <w:r>
              <w:rPr>
                <w:rFonts w:hint="eastAsia"/>
              </w:rPr>
              <w:t>用户显示屏</w:t>
            </w:r>
            <w:r>
              <w:t>接口</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008B9FD7" w14:textId="3C72531C" w:rsidR="003E1850" w:rsidRDefault="003E1850" w:rsidP="005F7E36">
            <w:pPr>
              <w:pStyle w:val="aa"/>
              <w:tabs>
                <w:tab w:val="left" w:pos="3300"/>
                <w:tab w:val="left" w:pos="3630"/>
              </w:tabs>
              <w:contextualSpacing/>
              <w:jc w:val="center"/>
            </w:pPr>
            <w:r>
              <w:t>支持VGA</w:t>
            </w:r>
          </w:p>
        </w:tc>
        <w:tc>
          <w:tcPr>
            <w:tcW w:w="1417" w:type="dxa"/>
            <w:tcBorders>
              <w:top w:val="nil"/>
              <w:left w:val="nil"/>
              <w:bottom w:val="single" w:sz="4" w:space="0" w:color="auto"/>
              <w:right w:val="single" w:sz="4" w:space="0" w:color="auto"/>
            </w:tcBorders>
            <w:shd w:val="clear" w:color="auto" w:fill="auto"/>
            <w:vAlign w:val="center"/>
          </w:tcPr>
          <w:p w14:paraId="077FA0B9" w14:textId="77777777" w:rsidR="003E1850" w:rsidRPr="007238B1" w:rsidRDefault="003E1850" w:rsidP="005F7E36">
            <w:pPr>
              <w:pStyle w:val="aa"/>
              <w:tabs>
                <w:tab w:val="left" w:pos="3300"/>
                <w:tab w:val="left" w:pos="3630"/>
              </w:tabs>
              <w:contextualSpacing/>
              <w:jc w:val="center"/>
              <w:rPr>
                <w:rFonts w:hAnsi="宋体"/>
                <w:spacing w:val="2"/>
                <w:sz w:val="28"/>
                <w:szCs w:val="28"/>
              </w:rPr>
            </w:pPr>
          </w:p>
        </w:tc>
      </w:tr>
      <w:tr w:rsidR="002653FA" w:rsidRPr="007238B1" w14:paraId="7D503523" w14:textId="77777777" w:rsidTr="002653FA">
        <w:trPr>
          <w:trHeight w:val="439"/>
        </w:trPr>
        <w:tc>
          <w:tcPr>
            <w:tcW w:w="794" w:type="dxa"/>
            <w:tcBorders>
              <w:top w:val="nil"/>
              <w:left w:val="single" w:sz="4" w:space="0" w:color="auto"/>
              <w:bottom w:val="single" w:sz="4" w:space="0" w:color="auto"/>
              <w:right w:val="single" w:sz="4" w:space="0" w:color="auto"/>
            </w:tcBorders>
            <w:shd w:val="clear" w:color="000000" w:fill="FFFFFF"/>
            <w:vAlign w:val="center"/>
          </w:tcPr>
          <w:p w14:paraId="384FFC87" w14:textId="4DFE9456" w:rsidR="003E1850" w:rsidRPr="007238B1" w:rsidRDefault="003E1850" w:rsidP="005F7E36">
            <w:pPr>
              <w:pStyle w:val="aa"/>
              <w:tabs>
                <w:tab w:val="left" w:pos="3300"/>
                <w:tab w:val="left" w:pos="3630"/>
              </w:tabs>
              <w:contextualSpacing/>
              <w:jc w:val="center"/>
              <w:rPr>
                <w:rFonts w:hAnsi="宋体"/>
                <w:spacing w:val="2"/>
                <w:sz w:val="28"/>
                <w:szCs w:val="28"/>
              </w:rPr>
            </w:pPr>
            <w:r>
              <w:rPr>
                <w:rFonts w:hAnsi="宋体" w:hint="eastAsia"/>
                <w:spacing w:val="2"/>
                <w:sz w:val="28"/>
                <w:szCs w:val="28"/>
              </w:rPr>
              <w:t>2</w:t>
            </w:r>
            <w:r>
              <w:rPr>
                <w:rFonts w:hAnsi="宋体"/>
                <w:spacing w:val="2"/>
                <w:sz w:val="28"/>
                <w:szCs w:val="28"/>
              </w:rPr>
              <w:t>2</w:t>
            </w:r>
          </w:p>
        </w:tc>
        <w:tc>
          <w:tcPr>
            <w:tcW w:w="794" w:type="dxa"/>
            <w:vMerge/>
            <w:tcBorders>
              <w:left w:val="nil"/>
              <w:right w:val="single" w:sz="4" w:space="0" w:color="auto"/>
            </w:tcBorders>
            <w:shd w:val="clear" w:color="000000" w:fill="FFFFFF"/>
          </w:tcPr>
          <w:p w14:paraId="5AA9D698" w14:textId="77777777" w:rsidR="003E1850" w:rsidRDefault="003E1850" w:rsidP="005F7E36">
            <w:pPr>
              <w:pStyle w:val="aa"/>
              <w:tabs>
                <w:tab w:val="left" w:pos="3300"/>
                <w:tab w:val="left" w:pos="3630"/>
              </w:tabs>
              <w:contextualSpacing/>
              <w:jc w:val="center"/>
            </w:pPr>
          </w:p>
        </w:tc>
        <w:tc>
          <w:tcPr>
            <w:tcW w:w="2067" w:type="dxa"/>
            <w:tcBorders>
              <w:top w:val="nil"/>
              <w:left w:val="single" w:sz="4" w:space="0" w:color="auto"/>
              <w:bottom w:val="single" w:sz="4" w:space="0" w:color="auto"/>
              <w:right w:val="single" w:sz="4" w:space="0" w:color="auto"/>
            </w:tcBorders>
            <w:shd w:val="clear" w:color="000000" w:fill="FFFFFF"/>
            <w:vAlign w:val="center"/>
          </w:tcPr>
          <w:p w14:paraId="6F979CE9" w14:textId="513E35FC" w:rsidR="003E1850" w:rsidRDefault="003E1850" w:rsidP="005F7E36">
            <w:pPr>
              <w:pStyle w:val="aa"/>
              <w:tabs>
                <w:tab w:val="left" w:pos="3300"/>
                <w:tab w:val="left" w:pos="3630"/>
              </w:tabs>
              <w:contextualSpacing/>
              <w:jc w:val="center"/>
            </w:pPr>
            <w:r>
              <w:rPr>
                <w:rFonts w:hint="eastAsia"/>
              </w:rPr>
              <w:t>★操作屏幕</w:t>
            </w:r>
            <w:r>
              <w:t>尺寸</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266B76A1" w14:textId="489E5478" w:rsidR="003E1850" w:rsidRDefault="003E1850" w:rsidP="005F7E36">
            <w:pPr>
              <w:pStyle w:val="aa"/>
              <w:tabs>
                <w:tab w:val="left" w:pos="3300"/>
                <w:tab w:val="left" w:pos="3630"/>
              </w:tabs>
              <w:contextualSpacing/>
              <w:jc w:val="center"/>
            </w:pPr>
            <w:r>
              <w:rPr>
                <w:rFonts w:hint="eastAsia"/>
              </w:rPr>
              <w:t>≥</w:t>
            </w:r>
            <w:r>
              <w:t>15寸液晶屏</w:t>
            </w:r>
          </w:p>
        </w:tc>
        <w:tc>
          <w:tcPr>
            <w:tcW w:w="1417" w:type="dxa"/>
            <w:tcBorders>
              <w:top w:val="nil"/>
              <w:left w:val="nil"/>
              <w:bottom w:val="single" w:sz="4" w:space="0" w:color="auto"/>
              <w:right w:val="single" w:sz="4" w:space="0" w:color="auto"/>
            </w:tcBorders>
            <w:shd w:val="clear" w:color="auto" w:fill="auto"/>
            <w:vAlign w:val="center"/>
          </w:tcPr>
          <w:p w14:paraId="03B2CC31" w14:textId="77777777" w:rsidR="003E1850" w:rsidRPr="007238B1" w:rsidRDefault="003E1850" w:rsidP="005F7E36">
            <w:pPr>
              <w:pStyle w:val="aa"/>
              <w:tabs>
                <w:tab w:val="left" w:pos="3300"/>
                <w:tab w:val="left" w:pos="3630"/>
              </w:tabs>
              <w:contextualSpacing/>
              <w:jc w:val="center"/>
              <w:rPr>
                <w:rFonts w:hAnsi="宋体"/>
                <w:spacing w:val="2"/>
                <w:sz w:val="28"/>
                <w:szCs w:val="28"/>
              </w:rPr>
            </w:pPr>
          </w:p>
        </w:tc>
      </w:tr>
      <w:tr w:rsidR="002653FA" w:rsidRPr="007238B1" w14:paraId="643F3623" w14:textId="77777777" w:rsidTr="002653FA">
        <w:trPr>
          <w:trHeight w:val="439"/>
        </w:trPr>
        <w:tc>
          <w:tcPr>
            <w:tcW w:w="794" w:type="dxa"/>
            <w:tcBorders>
              <w:top w:val="nil"/>
              <w:left w:val="single" w:sz="4" w:space="0" w:color="auto"/>
              <w:bottom w:val="single" w:sz="4" w:space="0" w:color="auto"/>
              <w:right w:val="single" w:sz="4" w:space="0" w:color="auto"/>
            </w:tcBorders>
            <w:shd w:val="clear" w:color="000000" w:fill="FFFFFF"/>
            <w:vAlign w:val="center"/>
          </w:tcPr>
          <w:p w14:paraId="5522F2CD" w14:textId="61D471D8" w:rsidR="003E1850" w:rsidRPr="007238B1" w:rsidRDefault="003E1850" w:rsidP="005F7E36">
            <w:pPr>
              <w:pStyle w:val="aa"/>
              <w:tabs>
                <w:tab w:val="left" w:pos="3300"/>
                <w:tab w:val="left" w:pos="3630"/>
              </w:tabs>
              <w:contextualSpacing/>
              <w:jc w:val="center"/>
              <w:rPr>
                <w:rFonts w:hAnsi="宋体"/>
                <w:spacing w:val="2"/>
                <w:sz w:val="28"/>
                <w:szCs w:val="28"/>
              </w:rPr>
            </w:pPr>
            <w:r>
              <w:rPr>
                <w:rFonts w:hAnsi="宋体" w:hint="eastAsia"/>
                <w:spacing w:val="2"/>
                <w:sz w:val="28"/>
                <w:szCs w:val="28"/>
              </w:rPr>
              <w:t>2</w:t>
            </w:r>
            <w:r>
              <w:rPr>
                <w:rFonts w:hAnsi="宋体"/>
                <w:spacing w:val="2"/>
                <w:sz w:val="28"/>
                <w:szCs w:val="28"/>
              </w:rPr>
              <w:t>3</w:t>
            </w:r>
          </w:p>
        </w:tc>
        <w:tc>
          <w:tcPr>
            <w:tcW w:w="794" w:type="dxa"/>
            <w:vMerge/>
            <w:tcBorders>
              <w:left w:val="nil"/>
              <w:right w:val="single" w:sz="4" w:space="0" w:color="auto"/>
            </w:tcBorders>
            <w:shd w:val="clear" w:color="000000" w:fill="FFFFFF"/>
          </w:tcPr>
          <w:p w14:paraId="7CA53AF9" w14:textId="77777777" w:rsidR="003E1850" w:rsidRDefault="003E1850" w:rsidP="005F7E36">
            <w:pPr>
              <w:pStyle w:val="aa"/>
              <w:tabs>
                <w:tab w:val="left" w:pos="3300"/>
                <w:tab w:val="left" w:pos="3630"/>
              </w:tabs>
              <w:contextualSpacing/>
              <w:jc w:val="center"/>
            </w:pPr>
          </w:p>
        </w:tc>
        <w:tc>
          <w:tcPr>
            <w:tcW w:w="2067" w:type="dxa"/>
            <w:tcBorders>
              <w:top w:val="nil"/>
              <w:left w:val="single" w:sz="4" w:space="0" w:color="auto"/>
              <w:bottom w:val="single" w:sz="4" w:space="0" w:color="auto"/>
              <w:right w:val="single" w:sz="4" w:space="0" w:color="auto"/>
            </w:tcBorders>
            <w:shd w:val="clear" w:color="000000" w:fill="FFFFFF"/>
            <w:vAlign w:val="center"/>
          </w:tcPr>
          <w:p w14:paraId="38C9811C" w14:textId="409A5B16" w:rsidR="003E1850" w:rsidRDefault="003E1850" w:rsidP="005F7E36">
            <w:pPr>
              <w:pStyle w:val="aa"/>
              <w:tabs>
                <w:tab w:val="left" w:pos="3300"/>
                <w:tab w:val="left" w:pos="3630"/>
              </w:tabs>
              <w:contextualSpacing/>
              <w:jc w:val="center"/>
            </w:pPr>
            <w:r>
              <w:rPr>
                <w:rFonts w:hint="eastAsia"/>
              </w:rPr>
              <w:t>★操作屏幕</w:t>
            </w:r>
            <w:r>
              <w:t>触摸屏</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256AD276" w14:textId="4F1F8514" w:rsidR="003E1850" w:rsidRDefault="003E1850" w:rsidP="005F7E36">
            <w:pPr>
              <w:pStyle w:val="aa"/>
              <w:tabs>
                <w:tab w:val="left" w:pos="3300"/>
                <w:tab w:val="left" w:pos="3630"/>
              </w:tabs>
              <w:contextualSpacing/>
              <w:jc w:val="center"/>
            </w:pPr>
            <w:r>
              <w:t>电容屏，支持触摸操作</w:t>
            </w:r>
          </w:p>
        </w:tc>
        <w:tc>
          <w:tcPr>
            <w:tcW w:w="1417" w:type="dxa"/>
            <w:tcBorders>
              <w:top w:val="nil"/>
              <w:left w:val="nil"/>
              <w:bottom w:val="single" w:sz="4" w:space="0" w:color="auto"/>
              <w:right w:val="single" w:sz="4" w:space="0" w:color="auto"/>
            </w:tcBorders>
            <w:shd w:val="clear" w:color="auto" w:fill="auto"/>
            <w:vAlign w:val="center"/>
          </w:tcPr>
          <w:p w14:paraId="0E18B0B1" w14:textId="77777777" w:rsidR="003E1850" w:rsidRPr="007238B1" w:rsidRDefault="003E1850" w:rsidP="005F7E36">
            <w:pPr>
              <w:pStyle w:val="aa"/>
              <w:tabs>
                <w:tab w:val="left" w:pos="3300"/>
                <w:tab w:val="left" w:pos="3630"/>
              </w:tabs>
              <w:contextualSpacing/>
              <w:jc w:val="center"/>
              <w:rPr>
                <w:rFonts w:hAnsi="宋体"/>
                <w:spacing w:val="2"/>
                <w:sz w:val="28"/>
                <w:szCs w:val="28"/>
              </w:rPr>
            </w:pPr>
          </w:p>
        </w:tc>
      </w:tr>
      <w:tr w:rsidR="002653FA" w:rsidRPr="007238B1" w14:paraId="33AC1E5F" w14:textId="77777777" w:rsidTr="002653FA">
        <w:trPr>
          <w:trHeight w:val="439"/>
        </w:trPr>
        <w:tc>
          <w:tcPr>
            <w:tcW w:w="794" w:type="dxa"/>
            <w:tcBorders>
              <w:top w:val="nil"/>
              <w:left w:val="single" w:sz="4" w:space="0" w:color="auto"/>
              <w:bottom w:val="single" w:sz="4" w:space="0" w:color="auto"/>
              <w:right w:val="single" w:sz="4" w:space="0" w:color="auto"/>
            </w:tcBorders>
            <w:shd w:val="clear" w:color="000000" w:fill="FFFFFF"/>
            <w:vAlign w:val="center"/>
          </w:tcPr>
          <w:p w14:paraId="34A057EA" w14:textId="26C21CDD" w:rsidR="003E1850" w:rsidRPr="007238B1" w:rsidRDefault="003E1850" w:rsidP="005F7E36">
            <w:pPr>
              <w:pStyle w:val="aa"/>
              <w:tabs>
                <w:tab w:val="left" w:pos="3300"/>
                <w:tab w:val="left" w:pos="3630"/>
              </w:tabs>
              <w:contextualSpacing/>
              <w:jc w:val="center"/>
              <w:rPr>
                <w:rFonts w:hAnsi="宋体"/>
                <w:spacing w:val="2"/>
                <w:sz w:val="28"/>
                <w:szCs w:val="28"/>
              </w:rPr>
            </w:pPr>
            <w:r>
              <w:rPr>
                <w:rFonts w:hAnsi="宋体" w:hint="eastAsia"/>
                <w:spacing w:val="2"/>
                <w:sz w:val="28"/>
                <w:szCs w:val="28"/>
              </w:rPr>
              <w:t>2</w:t>
            </w:r>
            <w:r>
              <w:rPr>
                <w:rFonts w:hAnsi="宋体"/>
                <w:spacing w:val="2"/>
                <w:sz w:val="28"/>
                <w:szCs w:val="28"/>
              </w:rPr>
              <w:t>4</w:t>
            </w:r>
          </w:p>
        </w:tc>
        <w:tc>
          <w:tcPr>
            <w:tcW w:w="794" w:type="dxa"/>
            <w:vMerge/>
            <w:tcBorders>
              <w:left w:val="nil"/>
              <w:right w:val="single" w:sz="4" w:space="0" w:color="auto"/>
            </w:tcBorders>
            <w:shd w:val="clear" w:color="000000" w:fill="FFFFFF"/>
          </w:tcPr>
          <w:p w14:paraId="12053426" w14:textId="77777777" w:rsidR="003E1850" w:rsidRDefault="003E1850" w:rsidP="005F7E36">
            <w:pPr>
              <w:pStyle w:val="aa"/>
              <w:tabs>
                <w:tab w:val="left" w:pos="3300"/>
                <w:tab w:val="left" w:pos="3630"/>
              </w:tabs>
              <w:contextualSpacing/>
              <w:jc w:val="center"/>
            </w:pPr>
          </w:p>
        </w:tc>
        <w:tc>
          <w:tcPr>
            <w:tcW w:w="2067" w:type="dxa"/>
            <w:tcBorders>
              <w:top w:val="nil"/>
              <w:left w:val="single" w:sz="4" w:space="0" w:color="auto"/>
              <w:bottom w:val="single" w:sz="4" w:space="0" w:color="auto"/>
              <w:right w:val="single" w:sz="4" w:space="0" w:color="auto"/>
            </w:tcBorders>
            <w:shd w:val="clear" w:color="000000" w:fill="FFFFFF"/>
            <w:vAlign w:val="center"/>
          </w:tcPr>
          <w:p w14:paraId="0659791D" w14:textId="69D45672" w:rsidR="003E1850" w:rsidRDefault="003E1850" w:rsidP="005F7E36">
            <w:pPr>
              <w:pStyle w:val="aa"/>
              <w:tabs>
                <w:tab w:val="left" w:pos="3300"/>
                <w:tab w:val="left" w:pos="3630"/>
              </w:tabs>
              <w:contextualSpacing/>
              <w:jc w:val="center"/>
            </w:pPr>
            <w:r>
              <w:rPr>
                <w:rFonts w:hint="eastAsia"/>
              </w:rPr>
              <w:t>★操作屏幕</w:t>
            </w:r>
            <w:r>
              <w:t>分辨率</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3187FD7E" w14:textId="7B1DCCCD" w:rsidR="003E1850" w:rsidRDefault="003E1850" w:rsidP="005F7E36">
            <w:pPr>
              <w:pStyle w:val="aa"/>
              <w:tabs>
                <w:tab w:val="left" w:pos="3300"/>
                <w:tab w:val="left" w:pos="3630"/>
              </w:tabs>
              <w:contextualSpacing/>
              <w:jc w:val="center"/>
            </w:pPr>
            <w:r>
              <w:rPr>
                <w:rFonts w:hint="eastAsia"/>
              </w:rPr>
              <w:t>≥</w:t>
            </w:r>
            <w:r>
              <w:t>1920*1080 ，显示比例支持4:3</w:t>
            </w:r>
          </w:p>
        </w:tc>
        <w:tc>
          <w:tcPr>
            <w:tcW w:w="1417" w:type="dxa"/>
            <w:tcBorders>
              <w:top w:val="nil"/>
              <w:left w:val="nil"/>
              <w:bottom w:val="single" w:sz="4" w:space="0" w:color="auto"/>
              <w:right w:val="single" w:sz="4" w:space="0" w:color="auto"/>
            </w:tcBorders>
            <w:shd w:val="clear" w:color="auto" w:fill="auto"/>
            <w:vAlign w:val="center"/>
          </w:tcPr>
          <w:p w14:paraId="491487D7" w14:textId="77777777" w:rsidR="003E1850" w:rsidRPr="007238B1" w:rsidRDefault="003E1850" w:rsidP="005F7E36">
            <w:pPr>
              <w:pStyle w:val="aa"/>
              <w:tabs>
                <w:tab w:val="left" w:pos="3300"/>
                <w:tab w:val="left" w:pos="3630"/>
              </w:tabs>
              <w:contextualSpacing/>
              <w:jc w:val="center"/>
              <w:rPr>
                <w:rFonts w:hAnsi="宋体"/>
                <w:spacing w:val="2"/>
                <w:sz w:val="28"/>
                <w:szCs w:val="28"/>
              </w:rPr>
            </w:pPr>
          </w:p>
        </w:tc>
      </w:tr>
      <w:tr w:rsidR="002653FA" w:rsidRPr="007238B1" w14:paraId="681E6986" w14:textId="77777777" w:rsidTr="002653FA">
        <w:trPr>
          <w:trHeight w:val="439"/>
        </w:trPr>
        <w:tc>
          <w:tcPr>
            <w:tcW w:w="794" w:type="dxa"/>
            <w:tcBorders>
              <w:top w:val="nil"/>
              <w:left w:val="single" w:sz="4" w:space="0" w:color="auto"/>
              <w:bottom w:val="single" w:sz="4" w:space="0" w:color="auto"/>
              <w:right w:val="single" w:sz="4" w:space="0" w:color="auto"/>
            </w:tcBorders>
            <w:shd w:val="clear" w:color="000000" w:fill="FFFFFF"/>
            <w:vAlign w:val="center"/>
          </w:tcPr>
          <w:p w14:paraId="04736101" w14:textId="6E04D8AA" w:rsidR="003E1850" w:rsidRPr="007238B1" w:rsidRDefault="003E1850" w:rsidP="005F7E36">
            <w:pPr>
              <w:pStyle w:val="aa"/>
              <w:tabs>
                <w:tab w:val="left" w:pos="3300"/>
                <w:tab w:val="left" w:pos="3630"/>
              </w:tabs>
              <w:contextualSpacing/>
              <w:jc w:val="center"/>
              <w:rPr>
                <w:rFonts w:hAnsi="宋体"/>
                <w:spacing w:val="2"/>
                <w:sz w:val="28"/>
                <w:szCs w:val="28"/>
              </w:rPr>
            </w:pPr>
            <w:r>
              <w:rPr>
                <w:rFonts w:hAnsi="宋体" w:hint="eastAsia"/>
                <w:spacing w:val="2"/>
                <w:sz w:val="28"/>
                <w:szCs w:val="28"/>
              </w:rPr>
              <w:t>2</w:t>
            </w:r>
            <w:r>
              <w:rPr>
                <w:rFonts w:hAnsi="宋体"/>
                <w:spacing w:val="2"/>
                <w:sz w:val="28"/>
                <w:szCs w:val="28"/>
              </w:rPr>
              <w:t>5</w:t>
            </w:r>
          </w:p>
        </w:tc>
        <w:tc>
          <w:tcPr>
            <w:tcW w:w="794" w:type="dxa"/>
            <w:vMerge/>
            <w:tcBorders>
              <w:left w:val="nil"/>
              <w:right w:val="single" w:sz="4" w:space="0" w:color="auto"/>
            </w:tcBorders>
            <w:shd w:val="clear" w:color="000000" w:fill="FFFFFF"/>
          </w:tcPr>
          <w:p w14:paraId="781B1FD9" w14:textId="77777777" w:rsidR="003E1850" w:rsidRDefault="003E1850" w:rsidP="005F7E36">
            <w:pPr>
              <w:pStyle w:val="aa"/>
              <w:tabs>
                <w:tab w:val="left" w:pos="3300"/>
                <w:tab w:val="left" w:pos="3630"/>
              </w:tabs>
              <w:contextualSpacing/>
              <w:jc w:val="center"/>
            </w:pPr>
          </w:p>
        </w:tc>
        <w:tc>
          <w:tcPr>
            <w:tcW w:w="2067" w:type="dxa"/>
            <w:tcBorders>
              <w:top w:val="nil"/>
              <w:left w:val="single" w:sz="4" w:space="0" w:color="auto"/>
              <w:bottom w:val="single" w:sz="4" w:space="0" w:color="auto"/>
              <w:right w:val="single" w:sz="4" w:space="0" w:color="auto"/>
            </w:tcBorders>
            <w:shd w:val="clear" w:color="000000" w:fill="FFFFFF"/>
            <w:vAlign w:val="center"/>
          </w:tcPr>
          <w:p w14:paraId="595D0E26" w14:textId="6CAE5C62" w:rsidR="003E1850" w:rsidRDefault="003E1850" w:rsidP="005F7E36">
            <w:pPr>
              <w:pStyle w:val="aa"/>
              <w:tabs>
                <w:tab w:val="left" w:pos="3300"/>
                <w:tab w:val="left" w:pos="3630"/>
              </w:tabs>
              <w:contextualSpacing/>
              <w:jc w:val="center"/>
            </w:pPr>
            <w:r>
              <w:rPr>
                <w:rFonts w:hint="eastAsia"/>
              </w:rPr>
              <w:t>操作屏幕</w:t>
            </w:r>
            <w:r>
              <w:t>亮度</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61F4ADC5" w14:textId="64ED5130" w:rsidR="003E1850" w:rsidRDefault="003E1850" w:rsidP="005F7E36">
            <w:pPr>
              <w:pStyle w:val="aa"/>
              <w:tabs>
                <w:tab w:val="left" w:pos="3300"/>
                <w:tab w:val="left" w:pos="3630"/>
              </w:tabs>
              <w:contextualSpacing/>
              <w:jc w:val="center"/>
            </w:pPr>
            <w:r>
              <w:rPr>
                <w:rFonts w:hint="eastAsia"/>
              </w:rPr>
              <w:t>≥</w:t>
            </w:r>
            <w:r>
              <w:t>5900cd/㎡</w:t>
            </w:r>
          </w:p>
        </w:tc>
        <w:tc>
          <w:tcPr>
            <w:tcW w:w="1417" w:type="dxa"/>
            <w:tcBorders>
              <w:top w:val="nil"/>
              <w:left w:val="nil"/>
              <w:bottom w:val="single" w:sz="4" w:space="0" w:color="auto"/>
              <w:right w:val="single" w:sz="4" w:space="0" w:color="auto"/>
            </w:tcBorders>
            <w:shd w:val="clear" w:color="auto" w:fill="auto"/>
            <w:vAlign w:val="center"/>
          </w:tcPr>
          <w:p w14:paraId="02BB57A8" w14:textId="77777777" w:rsidR="003E1850" w:rsidRPr="007238B1" w:rsidRDefault="003E1850" w:rsidP="005F7E36">
            <w:pPr>
              <w:pStyle w:val="aa"/>
              <w:tabs>
                <w:tab w:val="left" w:pos="3300"/>
                <w:tab w:val="left" w:pos="3630"/>
              </w:tabs>
              <w:contextualSpacing/>
              <w:jc w:val="center"/>
              <w:rPr>
                <w:rFonts w:hAnsi="宋体"/>
                <w:spacing w:val="2"/>
                <w:sz w:val="28"/>
                <w:szCs w:val="28"/>
              </w:rPr>
            </w:pPr>
          </w:p>
        </w:tc>
      </w:tr>
      <w:tr w:rsidR="002653FA" w:rsidRPr="007238B1" w14:paraId="7E0CFD88" w14:textId="77777777" w:rsidTr="002653FA">
        <w:trPr>
          <w:trHeight w:val="439"/>
        </w:trPr>
        <w:tc>
          <w:tcPr>
            <w:tcW w:w="794" w:type="dxa"/>
            <w:tcBorders>
              <w:top w:val="nil"/>
              <w:left w:val="single" w:sz="4" w:space="0" w:color="auto"/>
              <w:bottom w:val="single" w:sz="4" w:space="0" w:color="auto"/>
              <w:right w:val="single" w:sz="4" w:space="0" w:color="auto"/>
            </w:tcBorders>
            <w:shd w:val="clear" w:color="000000" w:fill="FFFFFF"/>
            <w:vAlign w:val="center"/>
          </w:tcPr>
          <w:p w14:paraId="300A5F96" w14:textId="4C0DF49D" w:rsidR="003E1850" w:rsidRPr="007238B1" w:rsidRDefault="003E1850" w:rsidP="005F7E36">
            <w:pPr>
              <w:pStyle w:val="aa"/>
              <w:tabs>
                <w:tab w:val="left" w:pos="3300"/>
                <w:tab w:val="left" w:pos="3630"/>
              </w:tabs>
              <w:contextualSpacing/>
              <w:jc w:val="center"/>
              <w:rPr>
                <w:rFonts w:hAnsi="宋体"/>
                <w:spacing w:val="2"/>
                <w:sz w:val="28"/>
                <w:szCs w:val="28"/>
              </w:rPr>
            </w:pPr>
            <w:r>
              <w:rPr>
                <w:rFonts w:hAnsi="宋体" w:hint="eastAsia"/>
                <w:spacing w:val="2"/>
                <w:sz w:val="28"/>
                <w:szCs w:val="28"/>
              </w:rPr>
              <w:t>2</w:t>
            </w:r>
            <w:r>
              <w:rPr>
                <w:rFonts w:hAnsi="宋体"/>
                <w:spacing w:val="2"/>
                <w:sz w:val="28"/>
                <w:szCs w:val="28"/>
              </w:rPr>
              <w:t>6</w:t>
            </w:r>
          </w:p>
        </w:tc>
        <w:tc>
          <w:tcPr>
            <w:tcW w:w="794" w:type="dxa"/>
            <w:vMerge/>
            <w:tcBorders>
              <w:left w:val="nil"/>
              <w:right w:val="single" w:sz="4" w:space="0" w:color="auto"/>
            </w:tcBorders>
            <w:shd w:val="clear" w:color="000000" w:fill="FFFFFF"/>
          </w:tcPr>
          <w:p w14:paraId="2E33ADA9" w14:textId="77777777" w:rsidR="003E1850" w:rsidRDefault="003E1850" w:rsidP="005F7E36">
            <w:pPr>
              <w:pStyle w:val="aa"/>
              <w:tabs>
                <w:tab w:val="left" w:pos="3300"/>
                <w:tab w:val="left" w:pos="3630"/>
              </w:tabs>
              <w:contextualSpacing/>
              <w:jc w:val="center"/>
            </w:pPr>
          </w:p>
        </w:tc>
        <w:tc>
          <w:tcPr>
            <w:tcW w:w="2067" w:type="dxa"/>
            <w:tcBorders>
              <w:top w:val="nil"/>
              <w:left w:val="single" w:sz="4" w:space="0" w:color="auto"/>
              <w:bottom w:val="single" w:sz="4" w:space="0" w:color="auto"/>
              <w:right w:val="single" w:sz="4" w:space="0" w:color="auto"/>
            </w:tcBorders>
            <w:shd w:val="clear" w:color="000000" w:fill="FFFFFF"/>
            <w:vAlign w:val="center"/>
          </w:tcPr>
          <w:p w14:paraId="1901C19B" w14:textId="43A1B899" w:rsidR="003E1850" w:rsidRDefault="003E1850" w:rsidP="005F7E36">
            <w:pPr>
              <w:pStyle w:val="aa"/>
              <w:tabs>
                <w:tab w:val="left" w:pos="3300"/>
                <w:tab w:val="left" w:pos="3630"/>
              </w:tabs>
              <w:contextualSpacing/>
              <w:jc w:val="center"/>
            </w:pPr>
            <w:r>
              <w:rPr>
                <w:rFonts w:hint="eastAsia"/>
              </w:rPr>
              <w:t>操作屏幕</w:t>
            </w:r>
            <w:r>
              <w:t>视角</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736D0F0D" w14:textId="396759DF" w:rsidR="003E1850" w:rsidRDefault="003E1850" w:rsidP="005F7E36">
            <w:pPr>
              <w:pStyle w:val="aa"/>
              <w:tabs>
                <w:tab w:val="left" w:pos="3300"/>
                <w:tab w:val="left" w:pos="3630"/>
              </w:tabs>
              <w:contextualSpacing/>
              <w:jc w:val="center"/>
            </w:pPr>
            <w:r>
              <w:rPr>
                <w:rFonts w:hint="eastAsia"/>
              </w:rPr>
              <w:t>≥</w:t>
            </w:r>
            <w:r>
              <w:t>160度</w:t>
            </w:r>
          </w:p>
        </w:tc>
        <w:tc>
          <w:tcPr>
            <w:tcW w:w="1417" w:type="dxa"/>
            <w:tcBorders>
              <w:top w:val="nil"/>
              <w:left w:val="nil"/>
              <w:bottom w:val="single" w:sz="4" w:space="0" w:color="auto"/>
              <w:right w:val="single" w:sz="4" w:space="0" w:color="auto"/>
            </w:tcBorders>
            <w:shd w:val="clear" w:color="auto" w:fill="auto"/>
            <w:vAlign w:val="center"/>
          </w:tcPr>
          <w:p w14:paraId="39E76B52" w14:textId="77777777" w:rsidR="003E1850" w:rsidRPr="007238B1" w:rsidRDefault="003E1850" w:rsidP="005F7E36">
            <w:pPr>
              <w:pStyle w:val="aa"/>
              <w:tabs>
                <w:tab w:val="left" w:pos="3300"/>
                <w:tab w:val="left" w:pos="3630"/>
              </w:tabs>
              <w:contextualSpacing/>
              <w:jc w:val="center"/>
              <w:rPr>
                <w:rFonts w:hAnsi="宋体"/>
                <w:spacing w:val="2"/>
                <w:sz w:val="28"/>
                <w:szCs w:val="28"/>
              </w:rPr>
            </w:pPr>
          </w:p>
        </w:tc>
      </w:tr>
      <w:tr w:rsidR="002653FA" w:rsidRPr="007238B1" w14:paraId="637980E3" w14:textId="77777777" w:rsidTr="002653FA">
        <w:trPr>
          <w:trHeight w:val="439"/>
        </w:trPr>
        <w:tc>
          <w:tcPr>
            <w:tcW w:w="794" w:type="dxa"/>
            <w:tcBorders>
              <w:top w:val="nil"/>
              <w:left w:val="single" w:sz="4" w:space="0" w:color="auto"/>
              <w:bottom w:val="single" w:sz="4" w:space="0" w:color="auto"/>
              <w:right w:val="single" w:sz="4" w:space="0" w:color="auto"/>
            </w:tcBorders>
            <w:shd w:val="clear" w:color="000000" w:fill="FFFFFF"/>
            <w:vAlign w:val="center"/>
          </w:tcPr>
          <w:p w14:paraId="6EF3AAA7" w14:textId="6D64BB0E" w:rsidR="003E1850" w:rsidRPr="007238B1" w:rsidRDefault="003E1850" w:rsidP="005F7E36">
            <w:pPr>
              <w:pStyle w:val="aa"/>
              <w:tabs>
                <w:tab w:val="left" w:pos="3300"/>
                <w:tab w:val="left" w:pos="3630"/>
              </w:tabs>
              <w:contextualSpacing/>
              <w:jc w:val="center"/>
              <w:rPr>
                <w:rFonts w:hAnsi="宋体"/>
                <w:spacing w:val="2"/>
                <w:sz w:val="28"/>
                <w:szCs w:val="28"/>
              </w:rPr>
            </w:pPr>
            <w:r>
              <w:rPr>
                <w:rFonts w:hAnsi="宋体" w:hint="eastAsia"/>
                <w:spacing w:val="2"/>
                <w:sz w:val="28"/>
                <w:szCs w:val="28"/>
              </w:rPr>
              <w:t>2</w:t>
            </w:r>
            <w:r>
              <w:rPr>
                <w:rFonts w:hAnsi="宋体"/>
                <w:spacing w:val="2"/>
                <w:sz w:val="28"/>
                <w:szCs w:val="28"/>
              </w:rPr>
              <w:t>7</w:t>
            </w:r>
          </w:p>
        </w:tc>
        <w:tc>
          <w:tcPr>
            <w:tcW w:w="794" w:type="dxa"/>
            <w:vMerge/>
            <w:tcBorders>
              <w:left w:val="nil"/>
              <w:right w:val="single" w:sz="4" w:space="0" w:color="auto"/>
            </w:tcBorders>
            <w:shd w:val="clear" w:color="000000" w:fill="FFFFFF"/>
          </w:tcPr>
          <w:p w14:paraId="1EE60BE6" w14:textId="77777777" w:rsidR="003E1850" w:rsidRDefault="003E1850" w:rsidP="005F7E36">
            <w:pPr>
              <w:pStyle w:val="aa"/>
              <w:tabs>
                <w:tab w:val="left" w:pos="3300"/>
                <w:tab w:val="left" w:pos="3630"/>
              </w:tabs>
              <w:contextualSpacing/>
              <w:jc w:val="center"/>
            </w:pPr>
          </w:p>
        </w:tc>
        <w:tc>
          <w:tcPr>
            <w:tcW w:w="2067" w:type="dxa"/>
            <w:tcBorders>
              <w:top w:val="nil"/>
              <w:left w:val="single" w:sz="4" w:space="0" w:color="auto"/>
              <w:bottom w:val="single" w:sz="4" w:space="0" w:color="auto"/>
              <w:right w:val="single" w:sz="4" w:space="0" w:color="auto"/>
            </w:tcBorders>
            <w:shd w:val="clear" w:color="000000" w:fill="FFFFFF"/>
            <w:vAlign w:val="center"/>
          </w:tcPr>
          <w:p w14:paraId="14E6B9BD" w14:textId="0F99EB56" w:rsidR="003E1850" w:rsidRDefault="003E1850" w:rsidP="005F7E36">
            <w:pPr>
              <w:pStyle w:val="aa"/>
              <w:tabs>
                <w:tab w:val="left" w:pos="3300"/>
                <w:tab w:val="left" w:pos="3630"/>
              </w:tabs>
              <w:contextualSpacing/>
              <w:jc w:val="center"/>
            </w:pPr>
            <w:r>
              <w:rPr>
                <w:rFonts w:hint="eastAsia"/>
              </w:rPr>
              <w:t>操作屏幕</w:t>
            </w:r>
            <w:r>
              <w:t>响应时间</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72703EE1" w14:textId="3F09BBB9" w:rsidR="003E1850" w:rsidRDefault="003E1850" w:rsidP="005F7E36">
            <w:pPr>
              <w:pStyle w:val="aa"/>
              <w:tabs>
                <w:tab w:val="left" w:pos="3300"/>
                <w:tab w:val="left" w:pos="3630"/>
              </w:tabs>
              <w:contextualSpacing/>
              <w:jc w:val="center"/>
            </w:pPr>
            <w:r>
              <w:rPr>
                <w:rFonts w:hint="eastAsia"/>
              </w:rPr>
              <w:t>≤</w:t>
            </w:r>
            <w:r>
              <w:t>15ms</w:t>
            </w:r>
          </w:p>
        </w:tc>
        <w:tc>
          <w:tcPr>
            <w:tcW w:w="1417" w:type="dxa"/>
            <w:tcBorders>
              <w:top w:val="nil"/>
              <w:left w:val="nil"/>
              <w:bottom w:val="single" w:sz="4" w:space="0" w:color="auto"/>
              <w:right w:val="single" w:sz="4" w:space="0" w:color="auto"/>
            </w:tcBorders>
            <w:shd w:val="clear" w:color="auto" w:fill="auto"/>
            <w:vAlign w:val="center"/>
          </w:tcPr>
          <w:p w14:paraId="572938EB" w14:textId="77777777" w:rsidR="003E1850" w:rsidRPr="007238B1" w:rsidRDefault="003E1850" w:rsidP="005F7E36">
            <w:pPr>
              <w:pStyle w:val="aa"/>
              <w:tabs>
                <w:tab w:val="left" w:pos="3300"/>
                <w:tab w:val="left" w:pos="3630"/>
              </w:tabs>
              <w:contextualSpacing/>
              <w:jc w:val="center"/>
              <w:rPr>
                <w:rFonts w:hAnsi="宋体"/>
                <w:spacing w:val="2"/>
                <w:sz w:val="28"/>
                <w:szCs w:val="28"/>
              </w:rPr>
            </w:pPr>
          </w:p>
        </w:tc>
      </w:tr>
      <w:tr w:rsidR="002653FA" w:rsidRPr="007238B1" w14:paraId="1462CA92" w14:textId="77777777" w:rsidTr="002653FA">
        <w:trPr>
          <w:trHeight w:val="439"/>
        </w:trPr>
        <w:tc>
          <w:tcPr>
            <w:tcW w:w="794" w:type="dxa"/>
            <w:tcBorders>
              <w:top w:val="nil"/>
              <w:left w:val="single" w:sz="4" w:space="0" w:color="auto"/>
              <w:bottom w:val="single" w:sz="4" w:space="0" w:color="auto"/>
              <w:right w:val="single" w:sz="4" w:space="0" w:color="auto"/>
            </w:tcBorders>
            <w:shd w:val="clear" w:color="000000" w:fill="FFFFFF"/>
            <w:vAlign w:val="center"/>
          </w:tcPr>
          <w:p w14:paraId="50FD566D" w14:textId="70849DD6" w:rsidR="003E1850" w:rsidRPr="007238B1" w:rsidRDefault="003E1850" w:rsidP="005F7E36">
            <w:pPr>
              <w:pStyle w:val="aa"/>
              <w:tabs>
                <w:tab w:val="left" w:pos="3300"/>
                <w:tab w:val="left" w:pos="3630"/>
              </w:tabs>
              <w:contextualSpacing/>
              <w:jc w:val="center"/>
              <w:rPr>
                <w:rFonts w:hAnsi="宋体"/>
                <w:spacing w:val="2"/>
                <w:sz w:val="28"/>
                <w:szCs w:val="28"/>
              </w:rPr>
            </w:pPr>
            <w:r>
              <w:rPr>
                <w:rFonts w:hAnsi="宋体" w:hint="eastAsia"/>
                <w:spacing w:val="2"/>
                <w:sz w:val="28"/>
                <w:szCs w:val="28"/>
              </w:rPr>
              <w:t>2</w:t>
            </w:r>
            <w:r>
              <w:rPr>
                <w:rFonts w:hAnsi="宋体"/>
                <w:spacing w:val="2"/>
                <w:sz w:val="28"/>
                <w:szCs w:val="28"/>
              </w:rPr>
              <w:t>8</w:t>
            </w:r>
          </w:p>
        </w:tc>
        <w:tc>
          <w:tcPr>
            <w:tcW w:w="794" w:type="dxa"/>
            <w:vMerge/>
            <w:tcBorders>
              <w:left w:val="nil"/>
              <w:right w:val="single" w:sz="4" w:space="0" w:color="auto"/>
            </w:tcBorders>
            <w:shd w:val="clear" w:color="000000" w:fill="FFFFFF"/>
          </w:tcPr>
          <w:p w14:paraId="4C7DC1FA" w14:textId="77777777" w:rsidR="003E1850" w:rsidRDefault="003E1850" w:rsidP="005F7E36">
            <w:pPr>
              <w:pStyle w:val="aa"/>
              <w:tabs>
                <w:tab w:val="left" w:pos="3300"/>
                <w:tab w:val="left" w:pos="3630"/>
              </w:tabs>
              <w:contextualSpacing/>
              <w:jc w:val="center"/>
            </w:pPr>
          </w:p>
        </w:tc>
        <w:tc>
          <w:tcPr>
            <w:tcW w:w="2067" w:type="dxa"/>
            <w:tcBorders>
              <w:top w:val="nil"/>
              <w:left w:val="single" w:sz="4" w:space="0" w:color="auto"/>
              <w:bottom w:val="single" w:sz="4" w:space="0" w:color="auto"/>
              <w:right w:val="single" w:sz="4" w:space="0" w:color="auto"/>
            </w:tcBorders>
            <w:shd w:val="clear" w:color="000000" w:fill="FFFFFF"/>
            <w:vAlign w:val="center"/>
          </w:tcPr>
          <w:p w14:paraId="21E977B4" w14:textId="7A633F3B" w:rsidR="003E1850" w:rsidRDefault="003E1850" w:rsidP="005F7E36">
            <w:pPr>
              <w:pStyle w:val="aa"/>
              <w:tabs>
                <w:tab w:val="left" w:pos="3300"/>
                <w:tab w:val="left" w:pos="3630"/>
              </w:tabs>
              <w:contextualSpacing/>
              <w:jc w:val="center"/>
            </w:pPr>
            <w:r>
              <w:rPr>
                <w:rFonts w:hint="eastAsia"/>
              </w:rPr>
              <w:t>操作屏幕</w:t>
            </w:r>
            <w:r>
              <w:t>接口</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14A201A5" w14:textId="3FAE53E0" w:rsidR="003E1850" w:rsidRDefault="003E1850" w:rsidP="005F7E36">
            <w:pPr>
              <w:pStyle w:val="aa"/>
              <w:tabs>
                <w:tab w:val="left" w:pos="3300"/>
                <w:tab w:val="left" w:pos="3630"/>
              </w:tabs>
              <w:contextualSpacing/>
              <w:jc w:val="center"/>
            </w:pPr>
            <w:r>
              <w:t>支持VGA</w:t>
            </w:r>
          </w:p>
        </w:tc>
        <w:tc>
          <w:tcPr>
            <w:tcW w:w="1417" w:type="dxa"/>
            <w:tcBorders>
              <w:top w:val="nil"/>
              <w:left w:val="nil"/>
              <w:bottom w:val="single" w:sz="4" w:space="0" w:color="auto"/>
              <w:right w:val="single" w:sz="4" w:space="0" w:color="auto"/>
            </w:tcBorders>
            <w:shd w:val="clear" w:color="auto" w:fill="auto"/>
            <w:vAlign w:val="center"/>
          </w:tcPr>
          <w:p w14:paraId="2625D4D6" w14:textId="77777777" w:rsidR="003E1850" w:rsidRPr="007238B1" w:rsidRDefault="003E1850" w:rsidP="005F7E36">
            <w:pPr>
              <w:pStyle w:val="aa"/>
              <w:tabs>
                <w:tab w:val="left" w:pos="3300"/>
                <w:tab w:val="left" w:pos="3630"/>
              </w:tabs>
              <w:contextualSpacing/>
              <w:jc w:val="center"/>
              <w:rPr>
                <w:rFonts w:hAnsi="宋体"/>
                <w:spacing w:val="2"/>
                <w:sz w:val="28"/>
                <w:szCs w:val="28"/>
              </w:rPr>
            </w:pPr>
          </w:p>
        </w:tc>
      </w:tr>
      <w:tr w:rsidR="002653FA" w:rsidRPr="007238B1" w14:paraId="5AA1C827" w14:textId="77777777" w:rsidTr="002653FA">
        <w:trPr>
          <w:trHeight w:val="439"/>
        </w:trPr>
        <w:tc>
          <w:tcPr>
            <w:tcW w:w="794" w:type="dxa"/>
            <w:tcBorders>
              <w:top w:val="nil"/>
              <w:left w:val="single" w:sz="4" w:space="0" w:color="auto"/>
              <w:bottom w:val="single" w:sz="4" w:space="0" w:color="auto"/>
              <w:right w:val="single" w:sz="4" w:space="0" w:color="auto"/>
            </w:tcBorders>
            <w:shd w:val="clear" w:color="000000" w:fill="FFFFFF"/>
            <w:vAlign w:val="center"/>
          </w:tcPr>
          <w:p w14:paraId="5D3D1F9D" w14:textId="0D35B237" w:rsidR="003E1850" w:rsidRPr="007238B1" w:rsidRDefault="003E1850" w:rsidP="005F7E36">
            <w:pPr>
              <w:pStyle w:val="aa"/>
              <w:tabs>
                <w:tab w:val="left" w:pos="3300"/>
                <w:tab w:val="left" w:pos="3630"/>
              </w:tabs>
              <w:contextualSpacing/>
              <w:jc w:val="center"/>
              <w:rPr>
                <w:rFonts w:hAnsi="宋体"/>
                <w:spacing w:val="2"/>
                <w:sz w:val="28"/>
                <w:szCs w:val="28"/>
              </w:rPr>
            </w:pPr>
            <w:r>
              <w:rPr>
                <w:rFonts w:hAnsi="宋体" w:hint="eastAsia"/>
                <w:spacing w:val="2"/>
                <w:sz w:val="28"/>
                <w:szCs w:val="28"/>
              </w:rPr>
              <w:t>2</w:t>
            </w:r>
            <w:r>
              <w:rPr>
                <w:rFonts w:hAnsi="宋体"/>
                <w:spacing w:val="2"/>
                <w:sz w:val="28"/>
                <w:szCs w:val="28"/>
              </w:rPr>
              <w:t>9</w:t>
            </w:r>
          </w:p>
        </w:tc>
        <w:tc>
          <w:tcPr>
            <w:tcW w:w="794" w:type="dxa"/>
            <w:vMerge/>
            <w:tcBorders>
              <w:left w:val="nil"/>
              <w:right w:val="single" w:sz="4" w:space="0" w:color="auto"/>
            </w:tcBorders>
            <w:shd w:val="clear" w:color="000000" w:fill="FFFFFF"/>
          </w:tcPr>
          <w:p w14:paraId="5CEAD702" w14:textId="77777777" w:rsidR="003E1850" w:rsidRDefault="003E1850" w:rsidP="005F7E36">
            <w:pPr>
              <w:pStyle w:val="aa"/>
              <w:tabs>
                <w:tab w:val="left" w:pos="3300"/>
                <w:tab w:val="left" w:pos="3630"/>
              </w:tabs>
              <w:contextualSpacing/>
              <w:jc w:val="center"/>
            </w:pPr>
          </w:p>
        </w:tc>
        <w:tc>
          <w:tcPr>
            <w:tcW w:w="2067" w:type="dxa"/>
            <w:tcBorders>
              <w:top w:val="nil"/>
              <w:left w:val="single" w:sz="4" w:space="0" w:color="auto"/>
              <w:bottom w:val="single" w:sz="4" w:space="0" w:color="auto"/>
              <w:right w:val="single" w:sz="4" w:space="0" w:color="auto"/>
            </w:tcBorders>
            <w:shd w:val="clear" w:color="000000" w:fill="FFFFFF"/>
            <w:vAlign w:val="center"/>
          </w:tcPr>
          <w:p w14:paraId="0CF2B902" w14:textId="0F87844A" w:rsidR="003E1850" w:rsidRDefault="003E1850" w:rsidP="005F7E36">
            <w:pPr>
              <w:pStyle w:val="aa"/>
              <w:tabs>
                <w:tab w:val="left" w:pos="3300"/>
                <w:tab w:val="left" w:pos="3630"/>
              </w:tabs>
              <w:contextualSpacing/>
              <w:jc w:val="center"/>
            </w:pPr>
            <w:r>
              <w:rPr>
                <w:rFonts w:hint="eastAsia"/>
              </w:rPr>
              <w:t>★</w:t>
            </w:r>
            <w:r>
              <w:t>识别相机有效像素</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56B03593" w14:textId="0D3BDF00" w:rsidR="003E1850" w:rsidRDefault="003E1850" w:rsidP="005F7E36">
            <w:pPr>
              <w:pStyle w:val="aa"/>
              <w:tabs>
                <w:tab w:val="left" w:pos="3300"/>
                <w:tab w:val="left" w:pos="3630"/>
              </w:tabs>
              <w:contextualSpacing/>
              <w:jc w:val="center"/>
            </w:pPr>
            <w:r>
              <w:t>识别相机有效像素</w:t>
            </w:r>
            <w:r>
              <w:rPr>
                <w:rFonts w:hint="eastAsia"/>
              </w:rPr>
              <w:t>≥</w:t>
            </w:r>
            <w:r>
              <w:t>2048</w:t>
            </w:r>
            <w:r>
              <w:t>×</w:t>
            </w:r>
            <w:r>
              <w:t>1536(3M)</w:t>
            </w:r>
          </w:p>
        </w:tc>
        <w:tc>
          <w:tcPr>
            <w:tcW w:w="1417" w:type="dxa"/>
            <w:tcBorders>
              <w:top w:val="nil"/>
              <w:left w:val="nil"/>
              <w:bottom w:val="single" w:sz="4" w:space="0" w:color="auto"/>
              <w:right w:val="single" w:sz="4" w:space="0" w:color="auto"/>
            </w:tcBorders>
            <w:shd w:val="clear" w:color="auto" w:fill="auto"/>
            <w:vAlign w:val="center"/>
          </w:tcPr>
          <w:p w14:paraId="41043CEB" w14:textId="77777777" w:rsidR="003E1850" w:rsidRPr="007238B1" w:rsidRDefault="003E1850" w:rsidP="005F7E36">
            <w:pPr>
              <w:pStyle w:val="aa"/>
              <w:tabs>
                <w:tab w:val="left" w:pos="3300"/>
                <w:tab w:val="left" w:pos="3630"/>
              </w:tabs>
              <w:contextualSpacing/>
              <w:jc w:val="center"/>
              <w:rPr>
                <w:rFonts w:hAnsi="宋体"/>
                <w:spacing w:val="2"/>
                <w:sz w:val="28"/>
                <w:szCs w:val="28"/>
              </w:rPr>
            </w:pPr>
          </w:p>
        </w:tc>
      </w:tr>
      <w:tr w:rsidR="002653FA" w:rsidRPr="007238B1" w14:paraId="62CEEC00" w14:textId="77777777" w:rsidTr="002653FA">
        <w:trPr>
          <w:trHeight w:val="439"/>
        </w:trPr>
        <w:tc>
          <w:tcPr>
            <w:tcW w:w="794" w:type="dxa"/>
            <w:tcBorders>
              <w:top w:val="nil"/>
              <w:left w:val="single" w:sz="4" w:space="0" w:color="auto"/>
              <w:bottom w:val="single" w:sz="4" w:space="0" w:color="auto"/>
              <w:right w:val="single" w:sz="4" w:space="0" w:color="auto"/>
            </w:tcBorders>
            <w:shd w:val="clear" w:color="000000" w:fill="FFFFFF"/>
            <w:vAlign w:val="center"/>
          </w:tcPr>
          <w:p w14:paraId="19462D72" w14:textId="5F6045AF" w:rsidR="003E1850" w:rsidRPr="007238B1" w:rsidRDefault="003E1850" w:rsidP="005F7E36">
            <w:pPr>
              <w:pStyle w:val="aa"/>
              <w:tabs>
                <w:tab w:val="left" w:pos="3300"/>
                <w:tab w:val="left" w:pos="3630"/>
              </w:tabs>
              <w:contextualSpacing/>
              <w:jc w:val="center"/>
              <w:rPr>
                <w:rFonts w:hAnsi="宋体"/>
                <w:spacing w:val="2"/>
                <w:sz w:val="28"/>
                <w:szCs w:val="28"/>
              </w:rPr>
            </w:pPr>
            <w:r>
              <w:rPr>
                <w:rFonts w:hAnsi="宋体" w:hint="eastAsia"/>
                <w:spacing w:val="2"/>
                <w:sz w:val="28"/>
                <w:szCs w:val="28"/>
              </w:rPr>
              <w:t>3</w:t>
            </w:r>
            <w:r>
              <w:rPr>
                <w:rFonts w:hAnsi="宋体"/>
                <w:spacing w:val="2"/>
                <w:sz w:val="28"/>
                <w:szCs w:val="28"/>
              </w:rPr>
              <w:t>0</w:t>
            </w:r>
          </w:p>
        </w:tc>
        <w:tc>
          <w:tcPr>
            <w:tcW w:w="794" w:type="dxa"/>
            <w:vMerge/>
            <w:tcBorders>
              <w:left w:val="nil"/>
              <w:right w:val="single" w:sz="4" w:space="0" w:color="auto"/>
            </w:tcBorders>
            <w:shd w:val="clear" w:color="000000" w:fill="FFFFFF"/>
          </w:tcPr>
          <w:p w14:paraId="23D00523" w14:textId="77777777" w:rsidR="003E1850" w:rsidRDefault="003E1850" w:rsidP="005F7E36">
            <w:pPr>
              <w:pStyle w:val="aa"/>
              <w:tabs>
                <w:tab w:val="left" w:pos="3300"/>
                <w:tab w:val="left" w:pos="3630"/>
              </w:tabs>
              <w:contextualSpacing/>
              <w:jc w:val="center"/>
            </w:pPr>
          </w:p>
        </w:tc>
        <w:tc>
          <w:tcPr>
            <w:tcW w:w="2067" w:type="dxa"/>
            <w:tcBorders>
              <w:top w:val="nil"/>
              <w:left w:val="single" w:sz="4" w:space="0" w:color="auto"/>
              <w:bottom w:val="single" w:sz="4" w:space="0" w:color="auto"/>
              <w:right w:val="single" w:sz="4" w:space="0" w:color="auto"/>
            </w:tcBorders>
            <w:shd w:val="clear" w:color="000000" w:fill="FFFFFF"/>
            <w:vAlign w:val="center"/>
          </w:tcPr>
          <w:p w14:paraId="344A3632" w14:textId="3847568C" w:rsidR="003E1850" w:rsidRDefault="003E1850" w:rsidP="005F7E36">
            <w:pPr>
              <w:pStyle w:val="aa"/>
              <w:tabs>
                <w:tab w:val="left" w:pos="3300"/>
                <w:tab w:val="left" w:pos="3630"/>
              </w:tabs>
              <w:contextualSpacing/>
              <w:jc w:val="center"/>
            </w:pPr>
            <w:r>
              <w:rPr>
                <w:rFonts w:hint="eastAsia"/>
              </w:rPr>
              <w:t>★相机镜头曝光时长</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1E0DF674" w14:textId="481998BA" w:rsidR="003E1850" w:rsidRDefault="003E1850" w:rsidP="005F7E36">
            <w:pPr>
              <w:pStyle w:val="aa"/>
              <w:tabs>
                <w:tab w:val="left" w:pos="3300"/>
                <w:tab w:val="left" w:pos="3630"/>
              </w:tabs>
              <w:contextualSpacing/>
              <w:jc w:val="center"/>
            </w:pPr>
            <w:r>
              <w:t>0.047ms</w:t>
            </w:r>
            <w:r>
              <w:rPr>
                <w:rFonts w:hint="eastAsia"/>
              </w:rPr>
              <w:t>≤曝光时长≤</w:t>
            </w:r>
            <w:r>
              <w:t>3000ms</w:t>
            </w:r>
          </w:p>
        </w:tc>
        <w:tc>
          <w:tcPr>
            <w:tcW w:w="1417" w:type="dxa"/>
            <w:tcBorders>
              <w:top w:val="nil"/>
              <w:left w:val="nil"/>
              <w:bottom w:val="single" w:sz="4" w:space="0" w:color="auto"/>
              <w:right w:val="single" w:sz="4" w:space="0" w:color="auto"/>
            </w:tcBorders>
            <w:shd w:val="clear" w:color="auto" w:fill="auto"/>
            <w:vAlign w:val="center"/>
          </w:tcPr>
          <w:p w14:paraId="18B49543" w14:textId="77777777" w:rsidR="003E1850" w:rsidRPr="007238B1" w:rsidRDefault="003E1850" w:rsidP="005F7E36">
            <w:pPr>
              <w:pStyle w:val="aa"/>
              <w:tabs>
                <w:tab w:val="left" w:pos="3300"/>
                <w:tab w:val="left" w:pos="3630"/>
              </w:tabs>
              <w:contextualSpacing/>
              <w:jc w:val="center"/>
              <w:rPr>
                <w:rFonts w:hAnsi="宋体"/>
                <w:spacing w:val="2"/>
                <w:sz w:val="28"/>
                <w:szCs w:val="28"/>
              </w:rPr>
            </w:pPr>
          </w:p>
        </w:tc>
      </w:tr>
      <w:tr w:rsidR="002653FA" w:rsidRPr="007238B1" w14:paraId="506FF698" w14:textId="77777777" w:rsidTr="002653FA">
        <w:trPr>
          <w:trHeight w:val="439"/>
        </w:trPr>
        <w:tc>
          <w:tcPr>
            <w:tcW w:w="794" w:type="dxa"/>
            <w:tcBorders>
              <w:top w:val="nil"/>
              <w:left w:val="single" w:sz="4" w:space="0" w:color="auto"/>
              <w:bottom w:val="single" w:sz="4" w:space="0" w:color="auto"/>
              <w:right w:val="single" w:sz="4" w:space="0" w:color="auto"/>
            </w:tcBorders>
            <w:shd w:val="clear" w:color="000000" w:fill="FFFFFF"/>
            <w:vAlign w:val="center"/>
          </w:tcPr>
          <w:p w14:paraId="47F795C2" w14:textId="3629225C" w:rsidR="003E1850" w:rsidRPr="007238B1" w:rsidRDefault="003E1850" w:rsidP="005F7E36">
            <w:pPr>
              <w:pStyle w:val="aa"/>
              <w:tabs>
                <w:tab w:val="left" w:pos="3300"/>
                <w:tab w:val="left" w:pos="3630"/>
              </w:tabs>
              <w:contextualSpacing/>
              <w:jc w:val="center"/>
              <w:rPr>
                <w:rFonts w:hAnsi="宋体"/>
                <w:spacing w:val="2"/>
                <w:sz w:val="28"/>
                <w:szCs w:val="28"/>
              </w:rPr>
            </w:pPr>
            <w:r>
              <w:rPr>
                <w:rFonts w:hAnsi="宋体" w:hint="eastAsia"/>
                <w:spacing w:val="2"/>
                <w:sz w:val="28"/>
                <w:szCs w:val="28"/>
              </w:rPr>
              <w:t>3</w:t>
            </w:r>
            <w:r>
              <w:rPr>
                <w:rFonts w:hAnsi="宋体"/>
                <w:spacing w:val="2"/>
                <w:sz w:val="28"/>
                <w:szCs w:val="28"/>
              </w:rPr>
              <w:t>1</w:t>
            </w:r>
          </w:p>
        </w:tc>
        <w:tc>
          <w:tcPr>
            <w:tcW w:w="794" w:type="dxa"/>
            <w:vMerge/>
            <w:tcBorders>
              <w:left w:val="nil"/>
              <w:right w:val="single" w:sz="4" w:space="0" w:color="auto"/>
            </w:tcBorders>
            <w:shd w:val="clear" w:color="000000" w:fill="FFFFFF"/>
          </w:tcPr>
          <w:p w14:paraId="0CC58436" w14:textId="77777777" w:rsidR="003E1850" w:rsidRDefault="003E1850" w:rsidP="005F7E36">
            <w:pPr>
              <w:pStyle w:val="aa"/>
              <w:tabs>
                <w:tab w:val="left" w:pos="3300"/>
                <w:tab w:val="left" w:pos="3630"/>
              </w:tabs>
              <w:contextualSpacing/>
              <w:jc w:val="center"/>
            </w:pPr>
          </w:p>
        </w:tc>
        <w:tc>
          <w:tcPr>
            <w:tcW w:w="2067" w:type="dxa"/>
            <w:tcBorders>
              <w:top w:val="nil"/>
              <w:left w:val="single" w:sz="4" w:space="0" w:color="auto"/>
              <w:bottom w:val="single" w:sz="4" w:space="0" w:color="auto"/>
              <w:right w:val="single" w:sz="4" w:space="0" w:color="auto"/>
            </w:tcBorders>
            <w:shd w:val="clear" w:color="000000" w:fill="FFFFFF"/>
            <w:vAlign w:val="center"/>
          </w:tcPr>
          <w:p w14:paraId="00390E12" w14:textId="7E61E61B" w:rsidR="003E1850" w:rsidRDefault="003E1850" w:rsidP="005F7E36">
            <w:pPr>
              <w:pStyle w:val="aa"/>
              <w:tabs>
                <w:tab w:val="left" w:pos="3300"/>
                <w:tab w:val="left" w:pos="3630"/>
              </w:tabs>
              <w:contextualSpacing/>
              <w:jc w:val="center"/>
            </w:pPr>
            <w:r>
              <w:rPr>
                <w:rFonts w:hint="eastAsia"/>
              </w:rPr>
              <w:t>★相机镜头信噪比</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27DD6CCE" w14:textId="1ED68CCF" w:rsidR="003E1850" w:rsidRDefault="003E1850" w:rsidP="005F7E36">
            <w:pPr>
              <w:pStyle w:val="aa"/>
              <w:tabs>
                <w:tab w:val="left" w:pos="3300"/>
                <w:tab w:val="left" w:pos="3630"/>
              </w:tabs>
              <w:contextualSpacing/>
              <w:jc w:val="center"/>
            </w:pPr>
            <w:r>
              <w:rPr>
                <w:rFonts w:hint="eastAsia"/>
              </w:rPr>
              <w:t>≤4</w:t>
            </w:r>
            <w:r>
              <w:t>3</w:t>
            </w:r>
            <w:r>
              <w:rPr>
                <w:rFonts w:hint="eastAsia"/>
              </w:rPr>
              <w:t>db</w:t>
            </w:r>
          </w:p>
        </w:tc>
        <w:tc>
          <w:tcPr>
            <w:tcW w:w="1417" w:type="dxa"/>
            <w:tcBorders>
              <w:top w:val="nil"/>
              <w:left w:val="nil"/>
              <w:bottom w:val="single" w:sz="4" w:space="0" w:color="auto"/>
              <w:right w:val="single" w:sz="4" w:space="0" w:color="auto"/>
            </w:tcBorders>
            <w:shd w:val="clear" w:color="auto" w:fill="auto"/>
            <w:vAlign w:val="center"/>
          </w:tcPr>
          <w:p w14:paraId="74A3F160" w14:textId="77777777" w:rsidR="003E1850" w:rsidRPr="007238B1" w:rsidRDefault="003E1850" w:rsidP="005F7E36">
            <w:pPr>
              <w:pStyle w:val="aa"/>
              <w:tabs>
                <w:tab w:val="left" w:pos="3300"/>
                <w:tab w:val="left" w:pos="3630"/>
              </w:tabs>
              <w:contextualSpacing/>
              <w:jc w:val="center"/>
              <w:rPr>
                <w:rFonts w:hAnsi="宋体"/>
                <w:spacing w:val="2"/>
                <w:sz w:val="28"/>
                <w:szCs w:val="28"/>
              </w:rPr>
            </w:pPr>
          </w:p>
        </w:tc>
      </w:tr>
      <w:tr w:rsidR="002653FA" w:rsidRPr="007238B1" w14:paraId="63CDA273" w14:textId="77777777" w:rsidTr="002653FA">
        <w:trPr>
          <w:trHeight w:val="439"/>
        </w:trPr>
        <w:tc>
          <w:tcPr>
            <w:tcW w:w="794" w:type="dxa"/>
            <w:tcBorders>
              <w:top w:val="nil"/>
              <w:left w:val="single" w:sz="4" w:space="0" w:color="auto"/>
              <w:bottom w:val="single" w:sz="4" w:space="0" w:color="auto"/>
              <w:right w:val="single" w:sz="4" w:space="0" w:color="auto"/>
            </w:tcBorders>
            <w:shd w:val="clear" w:color="000000" w:fill="FFFFFF"/>
            <w:vAlign w:val="center"/>
          </w:tcPr>
          <w:p w14:paraId="41F3FE67" w14:textId="2B3EDACC" w:rsidR="003E1850" w:rsidRPr="007238B1" w:rsidRDefault="003E1850" w:rsidP="005F7E36">
            <w:pPr>
              <w:pStyle w:val="aa"/>
              <w:tabs>
                <w:tab w:val="left" w:pos="3300"/>
                <w:tab w:val="left" w:pos="3630"/>
              </w:tabs>
              <w:contextualSpacing/>
              <w:jc w:val="center"/>
              <w:rPr>
                <w:rFonts w:hAnsi="宋体"/>
                <w:spacing w:val="2"/>
                <w:sz w:val="28"/>
                <w:szCs w:val="28"/>
              </w:rPr>
            </w:pPr>
            <w:r>
              <w:rPr>
                <w:rFonts w:hAnsi="宋体" w:hint="eastAsia"/>
                <w:spacing w:val="2"/>
                <w:sz w:val="28"/>
                <w:szCs w:val="28"/>
              </w:rPr>
              <w:t>3</w:t>
            </w:r>
            <w:r>
              <w:rPr>
                <w:rFonts w:hAnsi="宋体"/>
                <w:spacing w:val="2"/>
                <w:sz w:val="28"/>
                <w:szCs w:val="28"/>
              </w:rPr>
              <w:t>2</w:t>
            </w:r>
          </w:p>
        </w:tc>
        <w:tc>
          <w:tcPr>
            <w:tcW w:w="794" w:type="dxa"/>
            <w:vMerge/>
            <w:tcBorders>
              <w:left w:val="nil"/>
              <w:right w:val="single" w:sz="4" w:space="0" w:color="auto"/>
            </w:tcBorders>
            <w:shd w:val="clear" w:color="000000" w:fill="FFFFFF"/>
          </w:tcPr>
          <w:p w14:paraId="5CE1520B" w14:textId="77777777" w:rsidR="003E1850" w:rsidRDefault="003E1850" w:rsidP="005F7E36">
            <w:pPr>
              <w:pStyle w:val="aa"/>
              <w:tabs>
                <w:tab w:val="left" w:pos="3300"/>
                <w:tab w:val="left" w:pos="3630"/>
              </w:tabs>
              <w:contextualSpacing/>
              <w:jc w:val="center"/>
            </w:pPr>
          </w:p>
        </w:tc>
        <w:tc>
          <w:tcPr>
            <w:tcW w:w="2067" w:type="dxa"/>
            <w:tcBorders>
              <w:top w:val="nil"/>
              <w:left w:val="single" w:sz="4" w:space="0" w:color="auto"/>
              <w:bottom w:val="single" w:sz="4" w:space="0" w:color="auto"/>
              <w:right w:val="single" w:sz="4" w:space="0" w:color="auto"/>
            </w:tcBorders>
            <w:shd w:val="clear" w:color="000000" w:fill="FFFFFF"/>
            <w:vAlign w:val="center"/>
          </w:tcPr>
          <w:p w14:paraId="48739913" w14:textId="106DBC66" w:rsidR="003E1850" w:rsidRDefault="003E1850" w:rsidP="005F7E36">
            <w:pPr>
              <w:pStyle w:val="aa"/>
              <w:tabs>
                <w:tab w:val="left" w:pos="3300"/>
                <w:tab w:val="left" w:pos="3630"/>
              </w:tabs>
              <w:contextualSpacing/>
              <w:jc w:val="center"/>
            </w:pPr>
            <w:r>
              <w:rPr>
                <w:rFonts w:hint="eastAsia"/>
              </w:rPr>
              <w:t>★相机镜头清晰度</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15C437B6" w14:textId="7ABC49D9" w:rsidR="003E1850" w:rsidRDefault="003E1850" w:rsidP="005F7E36">
            <w:pPr>
              <w:pStyle w:val="aa"/>
              <w:tabs>
                <w:tab w:val="left" w:pos="3300"/>
                <w:tab w:val="left" w:pos="3630"/>
              </w:tabs>
              <w:contextualSpacing/>
              <w:jc w:val="center"/>
            </w:pPr>
            <w:r>
              <w:rPr>
                <w:rFonts w:hint="eastAsia"/>
              </w:rPr>
              <w:t>&gt;</w:t>
            </w:r>
            <w:r>
              <w:t>850</w:t>
            </w:r>
            <w:r>
              <w:rPr>
                <w:rFonts w:hint="eastAsia"/>
              </w:rPr>
              <w:t>线</w:t>
            </w:r>
          </w:p>
        </w:tc>
        <w:tc>
          <w:tcPr>
            <w:tcW w:w="1417" w:type="dxa"/>
            <w:tcBorders>
              <w:top w:val="nil"/>
              <w:left w:val="nil"/>
              <w:bottom w:val="single" w:sz="4" w:space="0" w:color="auto"/>
              <w:right w:val="single" w:sz="4" w:space="0" w:color="auto"/>
            </w:tcBorders>
            <w:shd w:val="clear" w:color="auto" w:fill="auto"/>
            <w:vAlign w:val="center"/>
          </w:tcPr>
          <w:p w14:paraId="2399F160" w14:textId="77777777" w:rsidR="003E1850" w:rsidRPr="007238B1" w:rsidRDefault="003E1850" w:rsidP="005F7E36">
            <w:pPr>
              <w:pStyle w:val="aa"/>
              <w:tabs>
                <w:tab w:val="left" w:pos="3300"/>
                <w:tab w:val="left" w:pos="3630"/>
              </w:tabs>
              <w:contextualSpacing/>
              <w:jc w:val="center"/>
              <w:rPr>
                <w:rFonts w:hAnsi="宋体"/>
                <w:spacing w:val="2"/>
                <w:sz w:val="28"/>
                <w:szCs w:val="28"/>
              </w:rPr>
            </w:pPr>
          </w:p>
        </w:tc>
      </w:tr>
      <w:tr w:rsidR="002653FA" w:rsidRPr="007238B1" w14:paraId="6B4EAD8D" w14:textId="77777777" w:rsidTr="002653FA">
        <w:trPr>
          <w:trHeight w:val="439"/>
        </w:trPr>
        <w:tc>
          <w:tcPr>
            <w:tcW w:w="794" w:type="dxa"/>
            <w:tcBorders>
              <w:top w:val="nil"/>
              <w:left w:val="single" w:sz="4" w:space="0" w:color="auto"/>
              <w:bottom w:val="single" w:sz="4" w:space="0" w:color="auto"/>
              <w:right w:val="single" w:sz="4" w:space="0" w:color="auto"/>
            </w:tcBorders>
            <w:shd w:val="clear" w:color="000000" w:fill="FFFFFF"/>
            <w:vAlign w:val="center"/>
          </w:tcPr>
          <w:p w14:paraId="117B3EB7" w14:textId="6A4745ED" w:rsidR="003E1850" w:rsidRPr="007238B1" w:rsidRDefault="003E1850" w:rsidP="005F7E36">
            <w:pPr>
              <w:pStyle w:val="aa"/>
              <w:tabs>
                <w:tab w:val="left" w:pos="3300"/>
                <w:tab w:val="left" w:pos="3630"/>
              </w:tabs>
              <w:contextualSpacing/>
              <w:jc w:val="center"/>
              <w:rPr>
                <w:rFonts w:hAnsi="宋体"/>
                <w:spacing w:val="2"/>
                <w:sz w:val="28"/>
                <w:szCs w:val="28"/>
              </w:rPr>
            </w:pPr>
            <w:r>
              <w:rPr>
                <w:rFonts w:hAnsi="宋体" w:hint="eastAsia"/>
                <w:spacing w:val="2"/>
                <w:sz w:val="28"/>
                <w:szCs w:val="28"/>
              </w:rPr>
              <w:t>3</w:t>
            </w:r>
            <w:r>
              <w:rPr>
                <w:rFonts w:hAnsi="宋体"/>
                <w:spacing w:val="2"/>
                <w:sz w:val="28"/>
                <w:szCs w:val="28"/>
              </w:rPr>
              <w:t>3</w:t>
            </w:r>
          </w:p>
        </w:tc>
        <w:tc>
          <w:tcPr>
            <w:tcW w:w="794" w:type="dxa"/>
            <w:vMerge/>
            <w:tcBorders>
              <w:left w:val="nil"/>
              <w:right w:val="single" w:sz="4" w:space="0" w:color="auto"/>
            </w:tcBorders>
            <w:shd w:val="clear" w:color="000000" w:fill="FFFFFF"/>
          </w:tcPr>
          <w:p w14:paraId="0FA96FC6" w14:textId="77777777" w:rsidR="003E1850" w:rsidRDefault="003E1850" w:rsidP="005F7E36">
            <w:pPr>
              <w:pStyle w:val="aa"/>
              <w:tabs>
                <w:tab w:val="left" w:pos="3300"/>
                <w:tab w:val="left" w:pos="3630"/>
              </w:tabs>
              <w:contextualSpacing/>
              <w:jc w:val="center"/>
            </w:pPr>
          </w:p>
        </w:tc>
        <w:tc>
          <w:tcPr>
            <w:tcW w:w="2067" w:type="dxa"/>
            <w:tcBorders>
              <w:top w:val="nil"/>
              <w:left w:val="single" w:sz="4" w:space="0" w:color="auto"/>
              <w:bottom w:val="single" w:sz="4" w:space="0" w:color="auto"/>
              <w:right w:val="single" w:sz="4" w:space="0" w:color="auto"/>
            </w:tcBorders>
            <w:shd w:val="clear" w:color="000000" w:fill="FFFFFF"/>
            <w:vAlign w:val="center"/>
          </w:tcPr>
          <w:p w14:paraId="4021AA74" w14:textId="4B156AA7" w:rsidR="003E1850" w:rsidRDefault="003E1850" w:rsidP="005F7E36">
            <w:pPr>
              <w:pStyle w:val="aa"/>
              <w:tabs>
                <w:tab w:val="left" w:pos="3300"/>
                <w:tab w:val="left" w:pos="3630"/>
              </w:tabs>
              <w:contextualSpacing/>
              <w:jc w:val="center"/>
            </w:pPr>
            <w:r>
              <w:rPr>
                <w:rFonts w:hint="eastAsia"/>
              </w:rPr>
              <w:t>★相机镜头模式</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6694F1EA" w14:textId="6BE03348" w:rsidR="003E1850" w:rsidRDefault="003E1850" w:rsidP="005F7E36">
            <w:pPr>
              <w:pStyle w:val="aa"/>
              <w:tabs>
                <w:tab w:val="left" w:pos="3300"/>
                <w:tab w:val="left" w:pos="3630"/>
              </w:tabs>
              <w:contextualSpacing/>
              <w:jc w:val="center"/>
            </w:pPr>
            <w:r>
              <w:rPr>
                <w:rFonts w:hint="eastAsia"/>
              </w:rPr>
              <w:t>高速（</w:t>
            </w:r>
            <w:r>
              <w:t>HS）和全速（FS）模式兼容</w:t>
            </w:r>
          </w:p>
        </w:tc>
        <w:tc>
          <w:tcPr>
            <w:tcW w:w="1417" w:type="dxa"/>
            <w:tcBorders>
              <w:top w:val="nil"/>
              <w:left w:val="nil"/>
              <w:bottom w:val="single" w:sz="4" w:space="0" w:color="auto"/>
              <w:right w:val="single" w:sz="4" w:space="0" w:color="auto"/>
            </w:tcBorders>
            <w:shd w:val="clear" w:color="auto" w:fill="auto"/>
            <w:vAlign w:val="center"/>
          </w:tcPr>
          <w:p w14:paraId="7B118CAC" w14:textId="77777777" w:rsidR="003E1850" w:rsidRPr="007238B1" w:rsidRDefault="003E1850" w:rsidP="005F7E36">
            <w:pPr>
              <w:pStyle w:val="aa"/>
              <w:tabs>
                <w:tab w:val="left" w:pos="3300"/>
                <w:tab w:val="left" w:pos="3630"/>
              </w:tabs>
              <w:contextualSpacing/>
              <w:jc w:val="center"/>
              <w:rPr>
                <w:rFonts w:hAnsi="宋体"/>
                <w:spacing w:val="2"/>
                <w:sz w:val="28"/>
                <w:szCs w:val="28"/>
              </w:rPr>
            </w:pPr>
          </w:p>
        </w:tc>
      </w:tr>
      <w:tr w:rsidR="002653FA" w:rsidRPr="007238B1" w14:paraId="7FA09BDA" w14:textId="77777777" w:rsidTr="002653FA">
        <w:trPr>
          <w:trHeight w:val="439"/>
        </w:trPr>
        <w:tc>
          <w:tcPr>
            <w:tcW w:w="794" w:type="dxa"/>
            <w:tcBorders>
              <w:top w:val="nil"/>
              <w:left w:val="single" w:sz="4" w:space="0" w:color="auto"/>
              <w:bottom w:val="single" w:sz="4" w:space="0" w:color="auto"/>
              <w:right w:val="single" w:sz="4" w:space="0" w:color="auto"/>
            </w:tcBorders>
            <w:shd w:val="clear" w:color="000000" w:fill="FFFFFF"/>
            <w:vAlign w:val="center"/>
          </w:tcPr>
          <w:p w14:paraId="4677AB01" w14:textId="36A745A4" w:rsidR="003E1850" w:rsidRPr="007238B1" w:rsidRDefault="003E1850" w:rsidP="005F7E36">
            <w:pPr>
              <w:pStyle w:val="aa"/>
              <w:tabs>
                <w:tab w:val="left" w:pos="3300"/>
                <w:tab w:val="left" w:pos="3630"/>
              </w:tabs>
              <w:contextualSpacing/>
              <w:jc w:val="center"/>
              <w:rPr>
                <w:rFonts w:hAnsi="宋体"/>
                <w:spacing w:val="2"/>
                <w:sz w:val="28"/>
                <w:szCs w:val="28"/>
              </w:rPr>
            </w:pPr>
            <w:r>
              <w:rPr>
                <w:rFonts w:hAnsi="宋体" w:hint="eastAsia"/>
                <w:spacing w:val="2"/>
                <w:sz w:val="28"/>
                <w:szCs w:val="28"/>
              </w:rPr>
              <w:t>3</w:t>
            </w:r>
            <w:r>
              <w:rPr>
                <w:rFonts w:hAnsi="宋体"/>
                <w:spacing w:val="2"/>
                <w:sz w:val="28"/>
                <w:szCs w:val="28"/>
              </w:rPr>
              <w:t>4</w:t>
            </w:r>
          </w:p>
        </w:tc>
        <w:tc>
          <w:tcPr>
            <w:tcW w:w="794" w:type="dxa"/>
            <w:vMerge/>
            <w:tcBorders>
              <w:left w:val="nil"/>
              <w:right w:val="single" w:sz="4" w:space="0" w:color="auto"/>
            </w:tcBorders>
            <w:shd w:val="clear" w:color="000000" w:fill="FFFFFF"/>
          </w:tcPr>
          <w:p w14:paraId="773A1597" w14:textId="77777777" w:rsidR="003E1850" w:rsidRDefault="003E1850" w:rsidP="005F7E36">
            <w:pPr>
              <w:pStyle w:val="aa"/>
              <w:tabs>
                <w:tab w:val="left" w:pos="3300"/>
                <w:tab w:val="left" w:pos="3630"/>
              </w:tabs>
              <w:contextualSpacing/>
              <w:jc w:val="center"/>
            </w:pPr>
          </w:p>
        </w:tc>
        <w:tc>
          <w:tcPr>
            <w:tcW w:w="2067" w:type="dxa"/>
            <w:tcBorders>
              <w:top w:val="nil"/>
              <w:left w:val="single" w:sz="4" w:space="0" w:color="auto"/>
              <w:bottom w:val="single" w:sz="4" w:space="0" w:color="auto"/>
              <w:right w:val="single" w:sz="4" w:space="0" w:color="auto"/>
            </w:tcBorders>
            <w:shd w:val="clear" w:color="000000" w:fill="FFFFFF"/>
            <w:vAlign w:val="center"/>
          </w:tcPr>
          <w:p w14:paraId="77E82CB0" w14:textId="7231B001" w:rsidR="003E1850" w:rsidRDefault="003E1850" w:rsidP="005F7E36">
            <w:pPr>
              <w:pStyle w:val="aa"/>
              <w:tabs>
                <w:tab w:val="left" w:pos="3300"/>
                <w:tab w:val="left" w:pos="3630"/>
              </w:tabs>
              <w:contextualSpacing/>
              <w:jc w:val="center"/>
            </w:pPr>
            <w:r>
              <w:rPr>
                <w:rFonts w:hint="eastAsia"/>
              </w:rPr>
              <w:t>★相机镜头光线</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2E02B3C9" w14:textId="77777777" w:rsidR="003E1850" w:rsidRDefault="003E1850" w:rsidP="005F7E36">
            <w:r>
              <w:t>1</w:t>
            </w:r>
            <w:r>
              <w:t>、</w:t>
            </w:r>
            <w:r>
              <w:rPr>
                <w:rFonts w:hint="eastAsia"/>
              </w:rPr>
              <w:t>支持</w:t>
            </w:r>
            <w:r>
              <w:t>LED</w:t>
            </w:r>
            <w:r>
              <w:t>补光灯控制器</w:t>
            </w:r>
          </w:p>
          <w:p w14:paraId="38B7FEBC" w14:textId="77777777" w:rsidR="003E1850" w:rsidRDefault="003E1850" w:rsidP="005F7E36">
            <w:r>
              <w:t>2</w:t>
            </w:r>
            <w:r>
              <w:t>、</w:t>
            </w:r>
            <w:r>
              <w:rPr>
                <w:rFonts w:hint="eastAsia"/>
              </w:rPr>
              <w:t>支持</w:t>
            </w:r>
            <w:r>
              <w:t>PWM</w:t>
            </w:r>
            <w:r>
              <w:t>调制方式调节灯光亮度</w:t>
            </w:r>
          </w:p>
          <w:p w14:paraId="05B44E8A" w14:textId="1F29DFF3" w:rsidR="003E1850" w:rsidRDefault="003E1850" w:rsidP="005F7E36">
            <w:r>
              <w:t>3</w:t>
            </w:r>
            <w:r>
              <w:t>、</w:t>
            </w:r>
            <w:r>
              <w:rPr>
                <w:rFonts w:hint="eastAsia"/>
              </w:rPr>
              <w:t>支持</w:t>
            </w:r>
            <w:r>
              <w:t>调节有无补光灯及亮度</w:t>
            </w:r>
          </w:p>
          <w:p w14:paraId="21074849" w14:textId="7135A83F" w:rsidR="003E1850" w:rsidRDefault="003E1850" w:rsidP="005F7E36">
            <w:pPr>
              <w:pStyle w:val="aa"/>
              <w:tabs>
                <w:tab w:val="left" w:pos="3300"/>
                <w:tab w:val="left" w:pos="3630"/>
              </w:tabs>
              <w:contextualSpacing/>
              <w:jc w:val="center"/>
            </w:pPr>
            <w:r>
              <w:rPr>
                <w:rFonts w:hint="eastAsia"/>
              </w:rPr>
              <w:t>4、</w:t>
            </w:r>
            <w:r>
              <w:t>支持</w:t>
            </w:r>
            <w:r>
              <w:rPr>
                <w:rFonts w:hint="eastAsia"/>
              </w:rPr>
              <w:t>菜品</w:t>
            </w:r>
            <w:r>
              <w:t>识别时自动补光，无</w:t>
            </w:r>
            <w:r>
              <w:rPr>
                <w:rFonts w:hint="eastAsia"/>
              </w:rPr>
              <w:t>菜品</w:t>
            </w:r>
            <w:r>
              <w:t>识</w:t>
            </w:r>
            <w:r>
              <w:lastRenderedPageBreak/>
              <w:t>别时关闭光源</w:t>
            </w:r>
          </w:p>
        </w:tc>
        <w:tc>
          <w:tcPr>
            <w:tcW w:w="1417" w:type="dxa"/>
            <w:tcBorders>
              <w:top w:val="nil"/>
              <w:left w:val="nil"/>
              <w:bottom w:val="single" w:sz="4" w:space="0" w:color="auto"/>
              <w:right w:val="single" w:sz="4" w:space="0" w:color="auto"/>
            </w:tcBorders>
            <w:shd w:val="clear" w:color="auto" w:fill="auto"/>
            <w:vAlign w:val="center"/>
          </w:tcPr>
          <w:p w14:paraId="2F6CE52C" w14:textId="77777777" w:rsidR="003E1850" w:rsidRPr="007238B1" w:rsidRDefault="003E1850" w:rsidP="005F7E36">
            <w:pPr>
              <w:pStyle w:val="aa"/>
              <w:tabs>
                <w:tab w:val="left" w:pos="3300"/>
                <w:tab w:val="left" w:pos="3630"/>
              </w:tabs>
              <w:contextualSpacing/>
              <w:jc w:val="center"/>
              <w:rPr>
                <w:rFonts w:hAnsi="宋体"/>
                <w:spacing w:val="2"/>
                <w:sz w:val="28"/>
                <w:szCs w:val="28"/>
              </w:rPr>
            </w:pPr>
          </w:p>
        </w:tc>
      </w:tr>
      <w:tr w:rsidR="002653FA" w:rsidRPr="007238B1" w14:paraId="431E8B50" w14:textId="77777777" w:rsidTr="002653FA">
        <w:trPr>
          <w:trHeight w:val="439"/>
        </w:trPr>
        <w:tc>
          <w:tcPr>
            <w:tcW w:w="794" w:type="dxa"/>
            <w:tcBorders>
              <w:top w:val="nil"/>
              <w:left w:val="single" w:sz="4" w:space="0" w:color="auto"/>
              <w:bottom w:val="single" w:sz="4" w:space="0" w:color="auto"/>
              <w:right w:val="single" w:sz="4" w:space="0" w:color="auto"/>
            </w:tcBorders>
            <w:shd w:val="clear" w:color="000000" w:fill="FFFFFF"/>
            <w:vAlign w:val="center"/>
          </w:tcPr>
          <w:p w14:paraId="105E3CD0" w14:textId="0CE00F1A" w:rsidR="003E1850" w:rsidRPr="007238B1" w:rsidRDefault="003E1850" w:rsidP="005F7E36">
            <w:pPr>
              <w:pStyle w:val="aa"/>
              <w:tabs>
                <w:tab w:val="left" w:pos="3300"/>
                <w:tab w:val="left" w:pos="3630"/>
              </w:tabs>
              <w:contextualSpacing/>
              <w:jc w:val="center"/>
              <w:rPr>
                <w:rFonts w:hAnsi="宋体"/>
                <w:spacing w:val="2"/>
                <w:sz w:val="28"/>
                <w:szCs w:val="28"/>
              </w:rPr>
            </w:pPr>
            <w:r>
              <w:rPr>
                <w:rFonts w:hAnsi="宋体" w:hint="eastAsia"/>
                <w:spacing w:val="2"/>
                <w:sz w:val="28"/>
                <w:szCs w:val="28"/>
              </w:rPr>
              <w:lastRenderedPageBreak/>
              <w:t>3</w:t>
            </w:r>
            <w:r>
              <w:rPr>
                <w:rFonts w:hAnsi="宋体"/>
                <w:spacing w:val="2"/>
                <w:sz w:val="28"/>
                <w:szCs w:val="28"/>
              </w:rPr>
              <w:t>5</w:t>
            </w:r>
          </w:p>
        </w:tc>
        <w:tc>
          <w:tcPr>
            <w:tcW w:w="794" w:type="dxa"/>
            <w:vMerge/>
            <w:tcBorders>
              <w:left w:val="nil"/>
              <w:right w:val="single" w:sz="4" w:space="0" w:color="auto"/>
            </w:tcBorders>
            <w:shd w:val="clear" w:color="000000" w:fill="FFFFFF"/>
          </w:tcPr>
          <w:p w14:paraId="66BAB0F5" w14:textId="77777777" w:rsidR="003E1850" w:rsidRDefault="003E1850" w:rsidP="005F7E36">
            <w:pPr>
              <w:pStyle w:val="aa"/>
              <w:tabs>
                <w:tab w:val="left" w:pos="3300"/>
                <w:tab w:val="left" w:pos="3630"/>
              </w:tabs>
              <w:contextualSpacing/>
              <w:jc w:val="center"/>
            </w:pPr>
          </w:p>
        </w:tc>
        <w:tc>
          <w:tcPr>
            <w:tcW w:w="2067" w:type="dxa"/>
            <w:tcBorders>
              <w:top w:val="nil"/>
              <w:left w:val="single" w:sz="4" w:space="0" w:color="auto"/>
              <w:bottom w:val="single" w:sz="4" w:space="0" w:color="auto"/>
              <w:right w:val="single" w:sz="4" w:space="0" w:color="auto"/>
            </w:tcBorders>
            <w:shd w:val="clear" w:color="000000" w:fill="FFFFFF"/>
            <w:vAlign w:val="center"/>
          </w:tcPr>
          <w:p w14:paraId="0A4FAE30" w14:textId="0A5B2C2F" w:rsidR="003E1850" w:rsidRDefault="003E1850" w:rsidP="005F7E36">
            <w:pPr>
              <w:pStyle w:val="aa"/>
              <w:tabs>
                <w:tab w:val="left" w:pos="3300"/>
                <w:tab w:val="left" w:pos="3630"/>
              </w:tabs>
              <w:contextualSpacing/>
              <w:jc w:val="center"/>
            </w:pPr>
            <w:r>
              <w:rPr>
                <w:rFonts w:hint="eastAsia"/>
              </w:rPr>
              <w:t>★镜头中心到桌面距离</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2DDA2AE0" w14:textId="164B9F56" w:rsidR="003E1850" w:rsidRDefault="003E1850" w:rsidP="005F7E36">
            <w:r>
              <w:t>900mm±5mm</w:t>
            </w:r>
          </w:p>
        </w:tc>
        <w:tc>
          <w:tcPr>
            <w:tcW w:w="1417" w:type="dxa"/>
            <w:tcBorders>
              <w:top w:val="nil"/>
              <w:left w:val="nil"/>
              <w:bottom w:val="single" w:sz="4" w:space="0" w:color="auto"/>
              <w:right w:val="single" w:sz="4" w:space="0" w:color="auto"/>
            </w:tcBorders>
            <w:shd w:val="clear" w:color="auto" w:fill="auto"/>
            <w:vAlign w:val="center"/>
          </w:tcPr>
          <w:p w14:paraId="25AB9923" w14:textId="77777777" w:rsidR="003E1850" w:rsidRPr="007238B1" w:rsidRDefault="003E1850" w:rsidP="005F7E36">
            <w:pPr>
              <w:pStyle w:val="aa"/>
              <w:tabs>
                <w:tab w:val="left" w:pos="3300"/>
                <w:tab w:val="left" w:pos="3630"/>
              </w:tabs>
              <w:contextualSpacing/>
              <w:jc w:val="center"/>
              <w:rPr>
                <w:rFonts w:hAnsi="宋体"/>
                <w:spacing w:val="2"/>
                <w:sz w:val="28"/>
                <w:szCs w:val="28"/>
              </w:rPr>
            </w:pPr>
          </w:p>
        </w:tc>
      </w:tr>
      <w:tr w:rsidR="002653FA" w:rsidRPr="007238B1" w14:paraId="7E4FA956" w14:textId="77777777" w:rsidTr="002653FA">
        <w:trPr>
          <w:trHeight w:val="439"/>
        </w:trPr>
        <w:tc>
          <w:tcPr>
            <w:tcW w:w="794" w:type="dxa"/>
            <w:tcBorders>
              <w:top w:val="nil"/>
              <w:left w:val="single" w:sz="4" w:space="0" w:color="auto"/>
              <w:bottom w:val="single" w:sz="4" w:space="0" w:color="auto"/>
              <w:right w:val="single" w:sz="4" w:space="0" w:color="auto"/>
            </w:tcBorders>
            <w:shd w:val="clear" w:color="000000" w:fill="FFFFFF"/>
            <w:vAlign w:val="center"/>
          </w:tcPr>
          <w:p w14:paraId="35945DFA" w14:textId="1FF9C092" w:rsidR="003E1850" w:rsidRPr="007238B1" w:rsidRDefault="003E1850" w:rsidP="005F7E36">
            <w:pPr>
              <w:pStyle w:val="aa"/>
              <w:tabs>
                <w:tab w:val="left" w:pos="3300"/>
                <w:tab w:val="left" w:pos="3630"/>
              </w:tabs>
              <w:contextualSpacing/>
              <w:jc w:val="center"/>
              <w:rPr>
                <w:rFonts w:hAnsi="宋体"/>
                <w:spacing w:val="2"/>
                <w:sz w:val="28"/>
                <w:szCs w:val="28"/>
              </w:rPr>
            </w:pPr>
            <w:r>
              <w:rPr>
                <w:rFonts w:hAnsi="宋体" w:hint="eastAsia"/>
                <w:spacing w:val="2"/>
                <w:sz w:val="28"/>
                <w:szCs w:val="28"/>
              </w:rPr>
              <w:t>3</w:t>
            </w:r>
            <w:r>
              <w:rPr>
                <w:rFonts w:hAnsi="宋体"/>
                <w:spacing w:val="2"/>
                <w:sz w:val="28"/>
                <w:szCs w:val="28"/>
              </w:rPr>
              <w:t>6</w:t>
            </w:r>
          </w:p>
        </w:tc>
        <w:tc>
          <w:tcPr>
            <w:tcW w:w="794" w:type="dxa"/>
            <w:vMerge/>
            <w:tcBorders>
              <w:left w:val="nil"/>
              <w:right w:val="single" w:sz="4" w:space="0" w:color="auto"/>
            </w:tcBorders>
            <w:shd w:val="clear" w:color="000000" w:fill="FFFFFF"/>
          </w:tcPr>
          <w:p w14:paraId="27292C94" w14:textId="77777777" w:rsidR="003E1850" w:rsidRDefault="003E1850" w:rsidP="005F7E36">
            <w:pPr>
              <w:pStyle w:val="aa"/>
              <w:tabs>
                <w:tab w:val="left" w:pos="3300"/>
                <w:tab w:val="left" w:pos="3630"/>
              </w:tabs>
              <w:contextualSpacing/>
              <w:jc w:val="center"/>
            </w:pPr>
          </w:p>
        </w:tc>
        <w:tc>
          <w:tcPr>
            <w:tcW w:w="2067" w:type="dxa"/>
            <w:tcBorders>
              <w:top w:val="nil"/>
              <w:left w:val="single" w:sz="4" w:space="0" w:color="auto"/>
              <w:bottom w:val="single" w:sz="4" w:space="0" w:color="auto"/>
              <w:right w:val="single" w:sz="4" w:space="0" w:color="auto"/>
            </w:tcBorders>
            <w:shd w:val="clear" w:color="000000" w:fill="FFFFFF"/>
            <w:vAlign w:val="center"/>
          </w:tcPr>
          <w:p w14:paraId="17E62188" w14:textId="23239573" w:rsidR="003E1850" w:rsidRDefault="003E1850" w:rsidP="005F7E36">
            <w:pPr>
              <w:pStyle w:val="aa"/>
              <w:tabs>
                <w:tab w:val="left" w:pos="3300"/>
                <w:tab w:val="left" w:pos="3630"/>
              </w:tabs>
              <w:contextualSpacing/>
              <w:jc w:val="center"/>
            </w:pPr>
            <w:r>
              <w:rPr>
                <w:rFonts w:hint="eastAsia"/>
              </w:rPr>
              <w:t>扫码器电压</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72A10C7C" w14:textId="60961791" w:rsidR="003E1850" w:rsidRDefault="003E1850" w:rsidP="005F7E36">
            <w:r>
              <w:rPr>
                <w:rFonts w:hint="eastAsia"/>
              </w:rPr>
              <w:t>5</w:t>
            </w:r>
            <w:r>
              <w:t>V</w:t>
            </w:r>
          </w:p>
        </w:tc>
        <w:tc>
          <w:tcPr>
            <w:tcW w:w="1417" w:type="dxa"/>
            <w:tcBorders>
              <w:top w:val="nil"/>
              <w:left w:val="nil"/>
              <w:bottom w:val="single" w:sz="4" w:space="0" w:color="auto"/>
              <w:right w:val="single" w:sz="4" w:space="0" w:color="auto"/>
            </w:tcBorders>
            <w:shd w:val="clear" w:color="auto" w:fill="auto"/>
            <w:vAlign w:val="center"/>
          </w:tcPr>
          <w:p w14:paraId="2768E616" w14:textId="77777777" w:rsidR="003E1850" w:rsidRPr="007238B1" w:rsidRDefault="003E1850" w:rsidP="005F7E36">
            <w:pPr>
              <w:pStyle w:val="aa"/>
              <w:tabs>
                <w:tab w:val="left" w:pos="3300"/>
                <w:tab w:val="left" w:pos="3630"/>
              </w:tabs>
              <w:contextualSpacing/>
              <w:jc w:val="center"/>
              <w:rPr>
                <w:rFonts w:hAnsi="宋体"/>
                <w:spacing w:val="2"/>
                <w:sz w:val="28"/>
                <w:szCs w:val="28"/>
              </w:rPr>
            </w:pPr>
          </w:p>
        </w:tc>
      </w:tr>
      <w:tr w:rsidR="002653FA" w:rsidRPr="007238B1" w14:paraId="11D630D4" w14:textId="77777777" w:rsidTr="002653FA">
        <w:trPr>
          <w:trHeight w:val="439"/>
        </w:trPr>
        <w:tc>
          <w:tcPr>
            <w:tcW w:w="794" w:type="dxa"/>
            <w:tcBorders>
              <w:top w:val="nil"/>
              <w:left w:val="single" w:sz="4" w:space="0" w:color="auto"/>
              <w:bottom w:val="single" w:sz="4" w:space="0" w:color="auto"/>
              <w:right w:val="single" w:sz="4" w:space="0" w:color="auto"/>
            </w:tcBorders>
            <w:shd w:val="clear" w:color="000000" w:fill="FFFFFF"/>
            <w:vAlign w:val="center"/>
          </w:tcPr>
          <w:p w14:paraId="48F90759" w14:textId="59575CE8" w:rsidR="003E1850" w:rsidRPr="007238B1" w:rsidRDefault="003E1850" w:rsidP="005F7E36">
            <w:pPr>
              <w:pStyle w:val="aa"/>
              <w:tabs>
                <w:tab w:val="left" w:pos="3300"/>
                <w:tab w:val="left" w:pos="3630"/>
              </w:tabs>
              <w:contextualSpacing/>
              <w:jc w:val="center"/>
              <w:rPr>
                <w:rFonts w:hAnsi="宋体"/>
                <w:spacing w:val="2"/>
                <w:sz w:val="28"/>
                <w:szCs w:val="28"/>
              </w:rPr>
            </w:pPr>
            <w:r>
              <w:rPr>
                <w:rFonts w:hAnsi="宋体" w:hint="eastAsia"/>
                <w:spacing w:val="2"/>
                <w:sz w:val="28"/>
                <w:szCs w:val="28"/>
              </w:rPr>
              <w:t>3</w:t>
            </w:r>
            <w:r>
              <w:rPr>
                <w:rFonts w:hAnsi="宋体"/>
                <w:spacing w:val="2"/>
                <w:sz w:val="28"/>
                <w:szCs w:val="28"/>
              </w:rPr>
              <w:t>7</w:t>
            </w:r>
          </w:p>
        </w:tc>
        <w:tc>
          <w:tcPr>
            <w:tcW w:w="794" w:type="dxa"/>
            <w:vMerge/>
            <w:tcBorders>
              <w:left w:val="nil"/>
              <w:right w:val="single" w:sz="4" w:space="0" w:color="auto"/>
            </w:tcBorders>
            <w:shd w:val="clear" w:color="000000" w:fill="FFFFFF"/>
          </w:tcPr>
          <w:p w14:paraId="1F89A795" w14:textId="77777777" w:rsidR="003E1850" w:rsidRDefault="003E1850" w:rsidP="005F7E36">
            <w:pPr>
              <w:pStyle w:val="aa"/>
              <w:tabs>
                <w:tab w:val="left" w:pos="3300"/>
                <w:tab w:val="left" w:pos="3630"/>
              </w:tabs>
              <w:contextualSpacing/>
              <w:jc w:val="center"/>
            </w:pPr>
          </w:p>
        </w:tc>
        <w:tc>
          <w:tcPr>
            <w:tcW w:w="2067" w:type="dxa"/>
            <w:tcBorders>
              <w:top w:val="nil"/>
              <w:left w:val="single" w:sz="4" w:space="0" w:color="auto"/>
              <w:bottom w:val="single" w:sz="4" w:space="0" w:color="auto"/>
              <w:right w:val="single" w:sz="4" w:space="0" w:color="auto"/>
            </w:tcBorders>
            <w:shd w:val="clear" w:color="000000" w:fill="FFFFFF"/>
            <w:vAlign w:val="center"/>
          </w:tcPr>
          <w:p w14:paraId="149BBA33" w14:textId="719FEE66" w:rsidR="003E1850" w:rsidRDefault="003E1850" w:rsidP="005F7E36">
            <w:pPr>
              <w:pStyle w:val="aa"/>
              <w:tabs>
                <w:tab w:val="left" w:pos="3300"/>
                <w:tab w:val="left" w:pos="3630"/>
              </w:tabs>
              <w:contextualSpacing/>
              <w:jc w:val="center"/>
            </w:pPr>
            <w:r>
              <w:rPr>
                <w:rFonts w:hint="eastAsia"/>
              </w:rPr>
              <w:t>扫码器像素</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3542FA57" w14:textId="05B326F6" w:rsidR="003E1850" w:rsidRDefault="003E1850" w:rsidP="005F7E36">
            <w:r>
              <w:rPr>
                <w:rFonts w:hint="eastAsia"/>
              </w:rPr>
              <w:t>&gt;</w:t>
            </w:r>
            <w:r>
              <w:t xml:space="preserve">640 pixels </w:t>
            </w:r>
            <w:r>
              <w:t>（</w:t>
            </w:r>
            <w:r>
              <w:t>H</w:t>
            </w:r>
            <w:r>
              <w:t>）</w:t>
            </w:r>
            <w:r>
              <w:t xml:space="preserve">×480 pixels </w:t>
            </w:r>
            <w:r>
              <w:t>（</w:t>
            </w:r>
            <w:r>
              <w:t>V</w:t>
            </w:r>
            <w:r>
              <w:t>）</w:t>
            </w:r>
          </w:p>
        </w:tc>
        <w:tc>
          <w:tcPr>
            <w:tcW w:w="1417" w:type="dxa"/>
            <w:tcBorders>
              <w:top w:val="nil"/>
              <w:left w:val="nil"/>
              <w:bottom w:val="single" w:sz="4" w:space="0" w:color="auto"/>
              <w:right w:val="single" w:sz="4" w:space="0" w:color="auto"/>
            </w:tcBorders>
            <w:shd w:val="clear" w:color="auto" w:fill="auto"/>
            <w:vAlign w:val="center"/>
          </w:tcPr>
          <w:p w14:paraId="658A9DD7" w14:textId="77777777" w:rsidR="003E1850" w:rsidRPr="007238B1" w:rsidRDefault="003E1850" w:rsidP="005F7E36">
            <w:pPr>
              <w:pStyle w:val="aa"/>
              <w:tabs>
                <w:tab w:val="left" w:pos="3300"/>
                <w:tab w:val="left" w:pos="3630"/>
              </w:tabs>
              <w:contextualSpacing/>
              <w:jc w:val="center"/>
              <w:rPr>
                <w:rFonts w:hAnsi="宋体"/>
                <w:spacing w:val="2"/>
                <w:sz w:val="28"/>
                <w:szCs w:val="28"/>
              </w:rPr>
            </w:pPr>
          </w:p>
        </w:tc>
      </w:tr>
      <w:tr w:rsidR="002653FA" w:rsidRPr="007238B1" w14:paraId="4228AC27" w14:textId="77777777" w:rsidTr="002653FA">
        <w:trPr>
          <w:trHeight w:val="439"/>
        </w:trPr>
        <w:tc>
          <w:tcPr>
            <w:tcW w:w="794" w:type="dxa"/>
            <w:tcBorders>
              <w:top w:val="nil"/>
              <w:left w:val="single" w:sz="4" w:space="0" w:color="auto"/>
              <w:bottom w:val="single" w:sz="4" w:space="0" w:color="auto"/>
              <w:right w:val="single" w:sz="4" w:space="0" w:color="auto"/>
            </w:tcBorders>
            <w:shd w:val="clear" w:color="000000" w:fill="FFFFFF"/>
            <w:vAlign w:val="center"/>
          </w:tcPr>
          <w:p w14:paraId="3BB80E9F" w14:textId="543E457A" w:rsidR="003E1850" w:rsidRPr="007238B1" w:rsidRDefault="003E1850" w:rsidP="005F7E36">
            <w:pPr>
              <w:pStyle w:val="aa"/>
              <w:tabs>
                <w:tab w:val="left" w:pos="3300"/>
                <w:tab w:val="left" w:pos="3630"/>
              </w:tabs>
              <w:contextualSpacing/>
              <w:jc w:val="center"/>
              <w:rPr>
                <w:rFonts w:hAnsi="宋体"/>
                <w:spacing w:val="2"/>
                <w:sz w:val="28"/>
                <w:szCs w:val="28"/>
              </w:rPr>
            </w:pPr>
            <w:r>
              <w:rPr>
                <w:rFonts w:hAnsi="宋体" w:hint="eastAsia"/>
                <w:spacing w:val="2"/>
                <w:sz w:val="28"/>
                <w:szCs w:val="28"/>
              </w:rPr>
              <w:t>3</w:t>
            </w:r>
            <w:r>
              <w:rPr>
                <w:rFonts w:hAnsi="宋体"/>
                <w:spacing w:val="2"/>
                <w:sz w:val="28"/>
                <w:szCs w:val="28"/>
              </w:rPr>
              <w:t>8</w:t>
            </w:r>
          </w:p>
        </w:tc>
        <w:tc>
          <w:tcPr>
            <w:tcW w:w="794" w:type="dxa"/>
            <w:vMerge/>
            <w:tcBorders>
              <w:left w:val="nil"/>
              <w:right w:val="single" w:sz="4" w:space="0" w:color="auto"/>
            </w:tcBorders>
            <w:shd w:val="clear" w:color="000000" w:fill="FFFFFF"/>
          </w:tcPr>
          <w:p w14:paraId="28859C1E" w14:textId="77777777" w:rsidR="003E1850" w:rsidRDefault="003E1850" w:rsidP="005F7E36">
            <w:pPr>
              <w:pStyle w:val="aa"/>
              <w:tabs>
                <w:tab w:val="left" w:pos="3300"/>
                <w:tab w:val="left" w:pos="3630"/>
              </w:tabs>
              <w:contextualSpacing/>
              <w:jc w:val="center"/>
            </w:pPr>
          </w:p>
        </w:tc>
        <w:tc>
          <w:tcPr>
            <w:tcW w:w="2067" w:type="dxa"/>
            <w:tcBorders>
              <w:top w:val="nil"/>
              <w:left w:val="single" w:sz="4" w:space="0" w:color="auto"/>
              <w:bottom w:val="single" w:sz="4" w:space="0" w:color="auto"/>
              <w:right w:val="single" w:sz="4" w:space="0" w:color="auto"/>
            </w:tcBorders>
            <w:shd w:val="clear" w:color="000000" w:fill="FFFFFF"/>
            <w:vAlign w:val="center"/>
          </w:tcPr>
          <w:p w14:paraId="1F15B73D" w14:textId="7EEEC196" w:rsidR="003E1850" w:rsidRDefault="003E1850" w:rsidP="005F7E36">
            <w:pPr>
              <w:pStyle w:val="aa"/>
              <w:tabs>
                <w:tab w:val="left" w:pos="3300"/>
                <w:tab w:val="left" w:pos="3630"/>
              </w:tabs>
              <w:contextualSpacing/>
              <w:jc w:val="center"/>
            </w:pPr>
            <w:r>
              <w:rPr>
                <w:rFonts w:hint="eastAsia"/>
              </w:rPr>
              <w:t>刷卡器</w:t>
            </w:r>
            <w:r>
              <w:rPr>
                <w:rFonts w:hint="eastAsia"/>
                <w:color w:val="000000"/>
              </w:rPr>
              <w:t>安装方式</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1F2371F5" w14:textId="02EA0304" w:rsidR="003E1850" w:rsidRDefault="003E1850" w:rsidP="005F7E36">
            <w:r>
              <w:rPr>
                <w:rFonts w:hint="eastAsia"/>
                <w:color w:val="000000"/>
              </w:rPr>
              <w:t>内嵌式</w:t>
            </w:r>
          </w:p>
        </w:tc>
        <w:tc>
          <w:tcPr>
            <w:tcW w:w="1417" w:type="dxa"/>
            <w:tcBorders>
              <w:top w:val="nil"/>
              <w:left w:val="nil"/>
              <w:bottom w:val="single" w:sz="4" w:space="0" w:color="auto"/>
              <w:right w:val="single" w:sz="4" w:space="0" w:color="auto"/>
            </w:tcBorders>
            <w:shd w:val="clear" w:color="auto" w:fill="auto"/>
            <w:vAlign w:val="center"/>
          </w:tcPr>
          <w:p w14:paraId="2DD792D4" w14:textId="77777777" w:rsidR="003E1850" w:rsidRPr="007238B1" w:rsidRDefault="003E1850" w:rsidP="005F7E36">
            <w:pPr>
              <w:pStyle w:val="aa"/>
              <w:tabs>
                <w:tab w:val="left" w:pos="3300"/>
                <w:tab w:val="left" w:pos="3630"/>
              </w:tabs>
              <w:contextualSpacing/>
              <w:jc w:val="center"/>
              <w:rPr>
                <w:rFonts w:hAnsi="宋体"/>
                <w:spacing w:val="2"/>
                <w:sz w:val="28"/>
                <w:szCs w:val="28"/>
              </w:rPr>
            </w:pPr>
          </w:p>
        </w:tc>
      </w:tr>
      <w:tr w:rsidR="002653FA" w:rsidRPr="007238B1" w14:paraId="2020092A" w14:textId="77777777" w:rsidTr="002653FA">
        <w:trPr>
          <w:trHeight w:val="439"/>
        </w:trPr>
        <w:tc>
          <w:tcPr>
            <w:tcW w:w="794" w:type="dxa"/>
            <w:tcBorders>
              <w:top w:val="nil"/>
              <w:left w:val="single" w:sz="4" w:space="0" w:color="auto"/>
              <w:bottom w:val="single" w:sz="4" w:space="0" w:color="auto"/>
              <w:right w:val="single" w:sz="4" w:space="0" w:color="auto"/>
            </w:tcBorders>
            <w:shd w:val="clear" w:color="000000" w:fill="FFFFFF"/>
            <w:vAlign w:val="center"/>
          </w:tcPr>
          <w:p w14:paraId="7904516B" w14:textId="2F9C428A" w:rsidR="003E1850" w:rsidRPr="007238B1" w:rsidRDefault="003E1850" w:rsidP="005F7E36">
            <w:pPr>
              <w:pStyle w:val="aa"/>
              <w:tabs>
                <w:tab w:val="left" w:pos="3300"/>
                <w:tab w:val="left" w:pos="3630"/>
              </w:tabs>
              <w:contextualSpacing/>
              <w:jc w:val="center"/>
              <w:rPr>
                <w:rFonts w:hAnsi="宋体"/>
                <w:spacing w:val="2"/>
                <w:sz w:val="28"/>
                <w:szCs w:val="28"/>
              </w:rPr>
            </w:pPr>
            <w:r>
              <w:rPr>
                <w:rFonts w:hAnsi="宋体" w:hint="eastAsia"/>
                <w:spacing w:val="2"/>
                <w:sz w:val="28"/>
                <w:szCs w:val="28"/>
              </w:rPr>
              <w:t>3</w:t>
            </w:r>
            <w:r>
              <w:rPr>
                <w:rFonts w:hAnsi="宋体"/>
                <w:spacing w:val="2"/>
                <w:sz w:val="28"/>
                <w:szCs w:val="28"/>
              </w:rPr>
              <w:t>9</w:t>
            </w:r>
          </w:p>
        </w:tc>
        <w:tc>
          <w:tcPr>
            <w:tcW w:w="794" w:type="dxa"/>
            <w:vMerge/>
            <w:tcBorders>
              <w:left w:val="nil"/>
              <w:right w:val="single" w:sz="4" w:space="0" w:color="auto"/>
            </w:tcBorders>
            <w:shd w:val="clear" w:color="000000" w:fill="FFFFFF"/>
          </w:tcPr>
          <w:p w14:paraId="59C538EC" w14:textId="77777777" w:rsidR="003E1850" w:rsidRDefault="003E1850" w:rsidP="005F7E36">
            <w:pPr>
              <w:pStyle w:val="aa"/>
              <w:tabs>
                <w:tab w:val="left" w:pos="3300"/>
                <w:tab w:val="left" w:pos="3630"/>
              </w:tabs>
              <w:contextualSpacing/>
              <w:jc w:val="center"/>
            </w:pPr>
          </w:p>
        </w:tc>
        <w:tc>
          <w:tcPr>
            <w:tcW w:w="2067" w:type="dxa"/>
            <w:tcBorders>
              <w:top w:val="nil"/>
              <w:left w:val="single" w:sz="4" w:space="0" w:color="auto"/>
              <w:bottom w:val="single" w:sz="4" w:space="0" w:color="auto"/>
              <w:right w:val="single" w:sz="4" w:space="0" w:color="auto"/>
            </w:tcBorders>
            <w:shd w:val="clear" w:color="000000" w:fill="FFFFFF"/>
            <w:vAlign w:val="center"/>
          </w:tcPr>
          <w:p w14:paraId="35B46B82" w14:textId="28C2F1DB" w:rsidR="003E1850" w:rsidRDefault="003E1850" w:rsidP="005F7E36">
            <w:pPr>
              <w:pStyle w:val="aa"/>
              <w:tabs>
                <w:tab w:val="left" w:pos="3300"/>
                <w:tab w:val="left" w:pos="3630"/>
              </w:tabs>
              <w:contextualSpacing/>
              <w:jc w:val="center"/>
            </w:pPr>
            <w:r>
              <w:rPr>
                <w:rFonts w:hint="eastAsia"/>
              </w:rPr>
              <w:t>刷卡器</w:t>
            </w:r>
            <w:r>
              <w:rPr>
                <w:rFonts w:hint="eastAsia"/>
                <w:color w:val="000000"/>
              </w:rPr>
              <w:t>接口</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658D3AF5" w14:textId="5CFEED65" w:rsidR="003E1850" w:rsidRDefault="003E1850" w:rsidP="005F7E36">
            <w:pPr>
              <w:rPr>
                <w:color w:val="000000"/>
              </w:rPr>
            </w:pPr>
            <w:r>
              <w:rPr>
                <w:rFonts w:hint="eastAsia"/>
                <w:color w:val="000000"/>
              </w:rPr>
              <w:t>USB</w:t>
            </w:r>
          </w:p>
        </w:tc>
        <w:tc>
          <w:tcPr>
            <w:tcW w:w="1417" w:type="dxa"/>
            <w:tcBorders>
              <w:top w:val="nil"/>
              <w:left w:val="nil"/>
              <w:bottom w:val="single" w:sz="4" w:space="0" w:color="auto"/>
              <w:right w:val="single" w:sz="4" w:space="0" w:color="auto"/>
            </w:tcBorders>
            <w:shd w:val="clear" w:color="auto" w:fill="auto"/>
            <w:vAlign w:val="center"/>
          </w:tcPr>
          <w:p w14:paraId="761BB5F2" w14:textId="77777777" w:rsidR="003E1850" w:rsidRPr="007238B1" w:rsidRDefault="003E1850" w:rsidP="005F7E36">
            <w:pPr>
              <w:pStyle w:val="aa"/>
              <w:tabs>
                <w:tab w:val="left" w:pos="3300"/>
                <w:tab w:val="left" w:pos="3630"/>
              </w:tabs>
              <w:contextualSpacing/>
              <w:jc w:val="center"/>
              <w:rPr>
                <w:rFonts w:hAnsi="宋体"/>
                <w:spacing w:val="2"/>
                <w:sz w:val="28"/>
                <w:szCs w:val="28"/>
              </w:rPr>
            </w:pPr>
          </w:p>
        </w:tc>
      </w:tr>
      <w:tr w:rsidR="002653FA" w:rsidRPr="007238B1" w14:paraId="44F9CAB2" w14:textId="77777777" w:rsidTr="002653FA">
        <w:trPr>
          <w:trHeight w:val="439"/>
        </w:trPr>
        <w:tc>
          <w:tcPr>
            <w:tcW w:w="794" w:type="dxa"/>
            <w:tcBorders>
              <w:top w:val="nil"/>
              <w:left w:val="single" w:sz="4" w:space="0" w:color="auto"/>
              <w:bottom w:val="single" w:sz="4" w:space="0" w:color="auto"/>
              <w:right w:val="single" w:sz="4" w:space="0" w:color="auto"/>
            </w:tcBorders>
            <w:shd w:val="clear" w:color="000000" w:fill="FFFFFF"/>
            <w:vAlign w:val="center"/>
          </w:tcPr>
          <w:p w14:paraId="0B8814DF" w14:textId="41105D9C" w:rsidR="003E1850" w:rsidRPr="007238B1" w:rsidRDefault="003E1850" w:rsidP="005F7E36">
            <w:pPr>
              <w:pStyle w:val="aa"/>
              <w:tabs>
                <w:tab w:val="left" w:pos="3300"/>
                <w:tab w:val="left" w:pos="3630"/>
              </w:tabs>
              <w:contextualSpacing/>
              <w:jc w:val="center"/>
              <w:rPr>
                <w:rFonts w:hAnsi="宋体"/>
                <w:spacing w:val="2"/>
                <w:sz w:val="28"/>
                <w:szCs w:val="28"/>
              </w:rPr>
            </w:pPr>
            <w:r>
              <w:rPr>
                <w:rFonts w:hAnsi="宋体" w:hint="eastAsia"/>
                <w:spacing w:val="2"/>
                <w:sz w:val="28"/>
                <w:szCs w:val="28"/>
              </w:rPr>
              <w:t>4</w:t>
            </w:r>
            <w:r>
              <w:rPr>
                <w:rFonts w:hAnsi="宋体"/>
                <w:spacing w:val="2"/>
                <w:sz w:val="28"/>
                <w:szCs w:val="28"/>
              </w:rPr>
              <w:t>0</w:t>
            </w:r>
          </w:p>
        </w:tc>
        <w:tc>
          <w:tcPr>
            <w:tcW w:w="794" w:type="dxa"/>
            <w:vMerge/>
            <w:tcBorders>
              <w:left w:val="nil"/>
              <w:right w:val="single" w:sz="4" w:space="0" w:color="auto"/>
            </w:tcBorders>
            <w:shd w:val="clear" w:color="000000" w:fill="FFFFFF"/>
          </w:tcPr>
          <w:p w14:paraId="02580833" w14:textId="77777777" w:rsidR="003E1850" w:rsidRDefault="003E1850" w:rsidP="005F7E36">
            <w:pPr>
              <w:pStyle w:val="aa"/>
              <w:tabs>
                <w:tab w:val="left" w:pos="3300"/>
                <w:tab w:val="left" w:pos="3630"/>
              </w:tabs>
              <w:contextualSpacing/>
              <w:jc w:val="center"/>
            </w:pPr>
          </w:p>
        </w:tc>
        <w:tc>
          <w:tcPr>
            <w:tcW w:w="2067" w:type="dxa"/>
            <w:tcBorders>
              <w:top w:val="nil"/>
              <w:left w:val="single" w:sz="4" w:space="0" w:color="auto"/>
              <w:bottom w:val="single" w:sz="4" w:space="0" w:color="auto"/>
              <w:right w:val="single" w:sz="4" w:space="0" w:color="auto"/>
            </w:tcBorders>
            <w:shd w:val="clear" w:color="000000" w:fill="FFFFFF"/>
            <w:vAlign w:val="center"/>
          </w:tcPr>
          <w:p w14:paraId="7E95724B" w14:textId="7E2591D1" w:rsidR="003E1850" w:rsidRDefault="003E1850" w:rsidP="005F7E36">
            <w:pPr>
              <w:pStyle w:val="aa"/>
              <w:tabs>
                <w:tab w:val="left" w:pos="3300"/>
                <w:tab w:val="left" w:pos="3630"/>
              </w:tabs>
              <w:contextualSpacing/>
              <w:jc w:val="center"/>
            </w:pPr>
            <w:r>
              <w:rPr>
                <w:rFonts w:hint="eastAsia"/>
              </w:rPr>
              <w:t>刷卡器</w:t>
            </w:r>
            <w:r>
              <w:rPr>
                <w:rFonts w:hint="eastAsia"/>
                <w:color w:val="000000"/>
              </w:rPr>
              <w:t>读卡响应时间</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464EABCB" w14:textId="1F876431" w:rsidR="003E1850" w:rsidRDefault="003E1850" w:rsidP="005F7E36">
            <w:pPr>
              <w:rPr>
                <w:color w:val="000000"/>
              </w:rPr>
            </w:pPr>
            <w:r>
              <w:rPr>
                <w:color w:val="000000"/>
              </w:rPr>
              <w:t>&lt;</w:t>
            </w:r>
            <w:r>
              <w:rPr>
                <w:rFonts w:hint="eastAsia"/>
                <w:color w:val="000000"/>
              </w:rPr>
              <w:t>1s</w:t>
            </w:r>
          </w:p>
        </w:tc>
        <w:tc>
          <w:tcPr>
            <w:tcW w:w="1417" w:type="dxa"/>
            <w:tcBorders>
              <w:top w:val="nil"/>
              <w:left w:val="nil"/>
              <w:bottom w:val="single" w:sz="4" w:space="0" w:color="auto"/>
              <w:right w:val="single" w:sz="4" w:space="0" w:color="auto"/>
            </w:tcBorders>
            <w:shd w:val="clear" w:color="auto" w:fill="auto"/>
            <w:vAlign w:val="center"/>
          </w:tcPr>
          <w:p w14:paraId="53217106" w14:textId="77777777" w:rsidR="003E1850" w:rsidRPr="007238B1" w:rsidRDefault="003E1850" w:rsidP="005F7E36">
            <w:pPr>
              <w:pStyle w:val="aa"/>
              <w:tabs>
                <w:tab w:val="left" w:pos="3300"/>
                <w:tab w:val="left" w:pos="3630"/>
              </w:tabs>
              <w:contextualSpacing/>
              <w:jc w:val="center"/>
              <w:rPr>
                <w:rFonts w:hAnsi="宋体"/>
                <w:spacing w:val="2"/>
                <w:sz w:val="28"/>
                <w:szCs w:val="28"/>
              </w:rPr>
            </w:pPr>
          </w:p>
        </w:tc>
      </w:tr>
      <w:tr w:rsidR="002653FA" w:rsidRPr="007238B1" w14:paraId="34EE526F" w14:textId="77777777" w:rsidTr="002653FA">
        <w:trPr>
          <w:trHeight w:val="439"/>
        </w:trPr>
        <w:tc>
          <w:tcPr>
            <w:tcW w:w="794" w:type="dxa"/>
            <w:tcBorders>
              <w:top w:val="nil"/>
              <w:left w:val="single" w:sz="4" w:space="0" w:color="auto"/>
              <w:bottom w:val="single" w:sz="4" w:space="0" w:color="auto"/>
              <w:right w:val="single" w:sz="4" w:space="0" w:color="auto"/>
            </w:tcBorders>
            <w:shd w:val="clear" w:color="000000" w:fill="FFFFFF"/>
            <w:vAlign w:val="center"/>
          </w:tcPr>
          <w:p w14:paraId="514C9933" w14:textId="671C769A" w:rsidR="003E1850" w:rsidRPr="007238B1" w:rsidRDefault="003E1850" w:rsidP="005F7E36">
            <w:pPr>
              <w:pStyle w:val="aa"/>
              <w:tabs>
                <w:tab w:val="left" w:pos="3300"/>
                <w:tab w:val="left" w:pos="3630"/>
              </w:tabs>
              <w:contextualSpacing/>
              <w:jc w:val="center"/>
              <w:rPr>
                <w:rFonts w:hAnsi="宋体"/>
                <w:spacing w:val="2"/>
                <w:sz w:val="28"/>
                <w:szCs w:val="28"/>
              </w:rPr>
            </w:pPr>
            <w:r>
              <w:rPr>
                <w:rFonts w:hAnsi="宋体" w:hint="eastAsia"/>
                <w:spacing w:val="2"/>
                <w:sz w:val="28"/>
                <w:szCs w:val="28"/>
              </w:rPr>
              <w:t>4</w:t>
            </w:r>
            <w:r>
              <w:rPr>
                <w:rFonts w:hAnsi="宋体"/>
                <w:spacing w:val="2"/>
                <w:sz w:val="28"/>
                <w:szCs w:val="28"/>
              </w:rPr>
              <w:t>1</w:t>
            </w:r>
          </w:p>
        </w:tc>
        <w:tc>
          <w:tcPr>
            <w:tcW w:w="794" w:type="dxa"/>
            <w:vMerge/>
            <w:tcBorders>
              <w:left w:val="nil"/>
              <w:right w:val="single" w:sz="4" w:space="0" w:color="auto"/>
            </w:tcBorders>
            <w:shd w:val="clear" w:color="000000" w:fill="FFFFFF"/>
          </w:tcPr>
          <w:p w14:paraId="422E478F" w14:textId="77777777" w:rsidR="003E1850" w:rsidRDefault="003E1850" w:rsidP="005F7E36">
            <w:pPr>
              <w:pStyle w:val="aa"/>
              <w:tabs>
                <w:tab w:val="left" w:pos="3300"/>
                <w:tab w:val="left" w:pos="3630"/>
              </w:tabs>
              <w:contextualSpacing/>
              <w:jc w:val="center"/>
            </w:pPr>
          </w:p>
        </w:tc>
        <w:tc>
          <w:tcPr>
            <w:tcW w:w="2067" w:type="dxa"/>
            <w:tcBorders>
              <w:top w:val="nil"/>
              <w:left w:val="single" w:sz="4" w:space="0" w:color="auto"/>
              <w:bottom w:val="single" w:sz="4" w:space="0" w:color="auto"/>
              <w:right w:val="single" w:sz="4" w:space="0" w:color="auto"/>
            </w:tcBorders>
            <w:shd w:val="clear" w:color="000000" w:fill="FFFFFF"/>
            <w:vAlign w:val="center"/>
          </w:tcPr>
          <w:p w14:paraId="029E18EA" w14:textId="063F3704" w:rsidR="003E1850" w:rsidRDefault="003E1850" w:rsidP="005F7E36">
            <w:pPr>
              <w:pStyle w:val="aa"/>
              <w:tabs>
                <w:tab w:val="left" w:pos="3300"/>
                <w:tab w:val="left" w:pos="3630"/>
              </w:tabs>
              <w:contextualSpacing/>
              <w:jc w:val="center"/>
            </w:pPr>
            <w:r>
              <w:rPr>
                <w:rFonts w:hint="eastAsia"/>
              </w:rPr>
              <w:t>★</w:t>
            </w:r>
            <w:r>
              <w:rPr>
                <w:rFonts w:hint="eastAsia"/>
                <w:color w:val="000000"/>
              </w:rPr>
              <w:t>像素</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062E8541" w14:textId="06075D5B" w:rsidR="003E1850" w:rsidRDefault="003E1850" w:rsidP="005F7E36">
            <w:pPr>
              <w:rPr>
                <w:color w:val="000000"/>
              </w:rPr>
            </w:pPr>
            <w:r>
              <w:rPr>
                <w:rFonts w:hint="eastAsia"/>
              </w:rPr>
              <w:t>≥</w:t>
            </w:r>
            <w:r>
              <w:rPr>
                <w:rFonts w:hint="eastAsia"/>
                <w:color w:val="000000"/>
              </w:rPr>
              <w:t>2592*1944</w:t>
            </w:r>
            <w:r>
              <w:rPr>
                <w:rFonts w:hint="eastAsia"/>
                <w:color w:val="000000"/>
              </w:rPr>
              <w:t>，</w:t>
            </w:r>
            <w:r>
              <w:t>显示比例支持</w:t>
            </w:r>
            <w:r>
              <w:t>4:3</w:t>
            </w:r>
          </w:p>
        </w:tc>
        <w:tc>
          <w:tcPr>
            <w:tcW w:w="1417" w:type="dxa"/>
            <w:tcBorders>
              <w:top w:val="nil"/>
              <w:left w:val="nil"/>
              <w:bottom w:val="single" w:sz="4" w:space="0" w:color="auto"/>
              <w:right w:val="single" w:sz="4" w:space="0" w:color="auto"/>
            </w:tcBorders>
            <w:shd w:val="clear" w:color="auto" w:fill="auto"/>
            <w:vAlign w:val="center"/>
          </w:tcPr>
          <w:p w14:paraId="41BAC397" w14:textId="77777777" w:rsidR="003E1850" w:rsidRPr="007238B1" w:rsidRDefault="003E1850" w:rsidP="005F7E36">
            <w:pPr>
              <w:pStyle w:val="aa"/>
              <w:tabs>
                <w:tab w:val="left" w:pos="3300"/>
                <w:tab w:val="left" w:pos="3630"/>
              </w:tabs>
              <w:contextualSpacing/>
              <w:jc w:val="center"/>
              <w:rPr>
                <w:rFonts w:hAnsi="宋体"/>
                <w:spacing w:val="2"/>
                <w:sz w:val="28"/>
                <w:szCs w:val="28"/>
              </w:rPr>
            </w:pPr>
          </w:p>
        </w:tc>
      </w:tr>
      <w:tr w:rsidR="002653FA" w:rsidRPr="007238B1" w14:paraId="40FE71C8" w14:textId="77777777" w:rsidTr="002653FA">
        <w:trPr>
          <w:trHeight w:val="439"/>
        </w:trPr>
        <w:tc>
          <w:tcPr>
            <w:tcW w:w="794" w:type="dxa"/>
            <w:tcBorders>
              <w:top w:val="nil"/>
              <w:left w:val="single" w:sz="4" w:space="0" w:color="auto"/>
              <w:bottom w:val="single" w:sz="4" w:space="0" w:color="auto"/>
              <w:right w:val="single" w:sz="4" w:space="0" w:color="auto"/>
            </w:tcBorders>
            <w:shd w:val="clear" w:color="000000" w:fill="FFFFFF"/>
            <w:vAlign w:val="center"/>
          </w:tcPr>
          <w:p w14:paraId="1EC5D291" w14:textId="52A843FA" w:rsidR="003E1850" w:rsidRPr="007238B1" w:rsidRDefault="003E1850" w:rsidP="005F7E36">
            <w:pPr>
              <w:pStyle w:val="aa"/>
              <w:tabs>
                <w:tab w:val="left" w:pos="3300"/>
                <w:tab w:val="left" w:pos="3630"/>
              </w:tabs>
              <w:contextualSpacing/>
              <w:jc w:val="center"/>
              <w:rPr>
                <w:rFonts w:hAnsi="宋体"/>
                <w:spacing w:val="2"/>
                <w:sz w:val="28"/>
                <w:szCs w:val="28"/>
              </w:rPr>
            </w:pPr>
            <w:r>
              <w:rPr>
                <w:rFonts w:hAnsi="宋体" w:hint="eastAsia"/>
                <w:spacing w:val="2"/>
                <w:sz w:val="28"/>
                <w:szCs w:val="28"/>
              </w:rPr>
              <w:t>4</w:t>
            </w:r>
            <w:r>
              <w:rPr>
                <w:rFonts w:hAnsi="宋体"/>
                <w:spacing w:val="2"/>
                <w:sz w:val="28"/>
                <w:szCs w:val="28"/>
              </w:rPr>
              <w:t>2</w:t>
            </w:r>
          </w:p>
        </w:tc>
        <w:tc>
          <w:tcPr>
            <w:tcW w:w="794" w:type="dxa"/>
            <w:vMerge/>
            <w:tcBorders>
              <w:left w:val="nil"/>
              <w:right w:val="single" w:sz="4" w:space="0" w:color="auto"/>
            </w:tcBorders>
            <w:shd w:val="clear" w:color="000000" w:fill="FFFFFF"/>
          </w:tcPr>
          <w:p w14:paraId="23E9C793" w14:textId="77777777" w:rsidR="003E1850" w:rsidRDefault="003E1850" w:rsidP="005F7E36">
            <w:pPr>
              <w:pStyle w:val="aa"/>
              <w:tabs>
                <w:tab w:val="left" w:pos="3300"/>
                <w:tab w:val="left" w:pos="3630"/>
              </w:tabs>
              <w:contextualSpacing/>
              <w:jc w:val="center"/>
            </w:pPr>
          </w:p>
        </w:tc>
        <w:tc>
          <w:tcPr>
            <w:tcW w:w="2067" w:type="dxa"/>
            <w:tcBorders>
              <w:top w:val="nil"/>
              <w:left w:val="single" w:sz="4" w:space="0" w:color="auto"/>
              <w:bottom w:val="single" w:sz="4" w:space="0" w:color="auto"/>
              <w:right w:val="single" w:sz="4" w:space="0" w:color="auto"/>
            </w:tcBorders>
            <w:shd w:val="clear" w:color="000000" w:fill="FFFFFF"/>
            <w:vAlign w:val="center"/>
          </w:tcPr>
          <w:p w14:paraId="262BD1C7" w14:textId="047BFEC7" w:rsidR="003E1850" w:rsidRDefault="003E1850" w:rsidP="005F7E36">
            <w:pPr>
              <w:pStyle w:val="aa"/>
              <w:tabs>
                <w:tab w:val="left" w:pos="3300"/>
                <w:tab w:val="left" w:pos="3630"/>
              </w:tabs>
              <w:contextualSpacing/>
              <w:jc w:val="center"/>
            </w:pPr>
            <w:r>
              <w:rPr>
                <w:rFonts w:hint="eastAsia"/>
              </w:rPr>
              <w:t>★</w:t>
            </w:r>
            <w:r>
              <w:rPr>
                <w:rFonts w:hint="eastAsia"/>
                <w:color w:val="000000"/>
              </w:rPr>
              <w:t>像素尺寸</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7A1B959B" w14:textId="0777E102" w:rsidR="003E1850" w:rsidRDefault="003E1850" w:rsidP="005F7E36">
            <w:r w:rsidRPr="001E1A0A">
              <w:rPr>
                <w:rFonts w:hint="eastAsia"/>
                <w:color w:val="000000"/>
              </w:rPr>
              <w:t>1.4um*1.4um</w:t>
            </w:r>
            <w:r w:rsidRPr="001E1A0A">
              <w:rPr>
                <w:rFonts w:hint="eastAsia"/>
                <w:color w:val="000000"/>
              </w:rPr>
              <w:t>，</w:t>
            </w:r>
            <w:r w:rsidRPr="001E1A0A">
              <w:rPr>
                <w:rFonts w:hint="eastAsia"/>
                <w:color w:val="000000"/>
              </w:rPr>
              <w:t>28MP/s</w:t>
            </w:r>
          </w:p>
        </w:tc>
        <w:tc>
          <w:tcPr>
            <w:tcW w:w="1417" w:type="dxa"/>
            <w:tcBorders>
              <w:top w:val="nil"/>
              <w:left w:val="nil"/>
              <w:bottom w:val="single" w:sz="4" w:space="0" w:color="auto"/>
              <w:right w:val="single" w:sz="4" w:space="0" w:color="auto"/>
            </w:tcBorders>
            <w:shd w:val="clear" w:color="auto" w:fill="auto"/>
            <w:vAlign w:val="center"/>
          </w:tcPr>
          <w:p w14:paraId="0F47651B" w14:textId="77777777" w:rsidR="003E1850" w:rsidRPr="007238B1" w:rsidRDefault="003E1850" w:rsidP="005F7E36">
            <w:pPr>
              <w:pStyle w:val="aa"/>
              <w:tabs>
                <w:tab w:val="left" w:pos="3300"/>
                <w:tab w:val="left" w:pos="3630"/>
              </w:tabs>
              <w:contextualSpacing/>
              <w:jc w:val="center"/>
              <w:rPr>
                <w:rFonts w:hAnsi="宋体"/>
                <w:spacing w:val="2"/>
                <w:sz w:val="28"/>
                <w:szCs w:val="28"/>
              </w:rPr>
            </w:pPr>
          </w:p>
        </w:tc>
      </w:tr>
      <w:tr w:rsidR="002653FA" w:rsidRPr="007238B1" w14:paraId="6200290B" w14:textId="77777777" w:rsidTr="002653FA">
        <w:trPr>
          <w:trHeight w:val="439"/>
        </w:trPr>
        <w:tc>
          <w:tcPr>
            <w:tcW w:w="794" w:type="dxa"/>
            <w:tcBorders>
              <w:top w:val="nil"/>
              <w:left w:val="single" w:sz="4" w:space="0" w:color="auto"/>
              <w:bottom w:val="single" w:sz="4" w:space="0" w:color="auto"/>
              <w:right w:val="single" w:sz="4" w:space="0" w:color="auto"/>
            </w:tcBorders>
            <w:shd w:val="clear" w:color="000000" w:fill="FFFFFF"/>
            <w:vAlign w:val="center"/>
          </w:tcPr>
          <w:p w14:paraId="6CD04439" w14:textId="14C92310" w:rsidR="003E1850" w:rsidRPr="007238B1" w:rsidRDefault="003E1850" w:rsidP="005F7E36">
            <w:pPr>
              <w:pStyle w:val="aa"/>
              <w:tabs>
                <w:tab w:val="left" w:pos="3300"/>
                <w:tab w:val="left" w:pos="3630"/>
              </w:tabs>
              <w:contextualSpacing/>
              <w:jc w:val="center"/>
              <w:rPr>
                <w:rFonts w:hAnsi="宋体"/>
                <w:spacing w:val="2"/>
                <w:sz w:val="28"/>
                <w:szCs w:val="28"/>
              </w:rPr>
            </w:pPr>
            <w:r>
              <w:rPr>
                <w:rFonts w:hAnsi="宋体" w:hint="eastAsia"/>
                <w:spacing w:val="2"/>
                <w:sz w:val="28"/>
                <w:szCs w:val="28"/>
              </w:rPr>
              <w:t>4</w:t>
            </w:r>
            <w:r>
              <w:rPr>
                <w:rFonts w:hAnsi="宋体"/>
                <w:spacing w:val="2"/>
                <w:sz w:val="28"/>
                <w:szCs w:val="28"/>
              </w:rPr>
              <w:t>3</w:t>
            </w:r>
          </w:p>
        </w:tc>
        <w:tc>
          <w:tcPr>
            <w:tcW w:w="794" w:type="dxa"/>
            <w:vMerge/>
            <w:tcBorders>
              <w:left w:val="nil"/>
              <w:right w:val="single" w:sz="4" w:space="0" w:color="auto"/>
            </w:tcBorders>
            <w:shd w:val="clear" w:color="000000" w:fill="FFFFFF"/>
          </w:tcPr>
          <w:p w14:paraId="6569D1AC" w14:textId="77777777" w:rsidR="003E1850" w:rsidRDefault="003E1850" w:rsidP="005F7E36">
            <w:pPr>
              <w:pStyle w:val="aa"/>
              <w:tabs>
                <w:tab w:val="left" w:pos="3300"/>
                <w:tab w:val="left" w:pos="3630"/>
              </w:tabs>
              <w:contextualSpacing/>
              <w:jc w:val="center"/>
            </w:pPr>
          </w:p>
        </w:tc>
        <w:tc>
          <w:tcPr>
            <w:tcW w:w="2067" w:type="dxa"/>
            <w:tcBorders>
              <w:top w:val="nil"/>
              <w:left w:val="single" w:sz="4" w:space="0" w:color="auto"/>
              <w:bottom w:val="single" w:sz="4" w:space="0" w:color="auto"/>
              <w:right w:val="single" w:sz="4" w:space="0" w:color="auto"/>
            </w:tcBorders>
            <w:shd w:val="clear" w:color="000000" w:fill="FFFFFF"/>
            <w:vAlign w:val="center"/>
          </w:tcPr>
          <w:p w14:paraId="0CD63133" w14:textId="5A9A1D7B" w:rsidR="003E1850" w:rsidRDefault="003E1850" w:rsidP="005F7E36">
            <w:pPr>
              <w:pStyle w:val="aa"/>
              <w:tabs>
                <w:tab w:val="left" w:pos="3300"/>
                <w:tab w:val="left" w:pos="3630"/>
              </w:tabs>
              <w:contextualSpacing/>
              <w:jc w:val="center"/>
            </w:pPr>
            <w:r>
              <w:rPr>
                <w:rFonts w:hint="eastAsia"/>
              </w:rPr>
              <w:t>人脸摄像头</w:t>
            </w:r>
            <w:r>
              <w:rPr>
                <w:rFonts w:hint="eastAsia"/>
                <w:color w:val="000000"/>
              </w:rPr>
              <w:t>感光面积</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102A39FC" w14:textId="402B7AD5" w:rsidR="003E1850" w:rsidRPr="001E1A0A" w:rsidRDefault="003E1850" w:rsidP="005F7E36">
            <w:pPr>
              <w:rPr>
                <w:color w:val="000000"/>
              </w:rPr>
            </w:pPr>
            <w:r>
              <w:rPr>
                <w:rFonts w:hint="eastAsia"/>
                <w:color w:val="000000"/>
              </w:rPr>
              <w:t>≥</w:t>
            </w:r>
            <w:r>
              <w:rPr>
                <w:rFonts w:hint="eastAsia"/>
                <w:color w:val="000000"/>
              </w:rPr>
              <w:t>9.0mm</w:t>
            </w:r>
            <w:r>
              <w:rPr>
                <w:rFonts w:hint="eastAsia"/>
                <w:color w:val="000000"/>
              </w:rPr>
              <w:t>（</w:t>
            </w:r>
            <w:r>
              <w:rPr>
                <w:rFonts w:hint="eastAsia"/>
                <w:color w:val="000000"/>
              </w:rPr>
              <w:t>L</w:t>
            </w:r>
            <w:r>
              <w:rPr>
                <w:rFonts w:hint="eastAsia"/>
                <w:color w:val="000000"/>
              </w:rPr>
              <w:t>）</w:t>
            </w:r>
            <w:r>
              <w:rPr>
                <w:rFonts w:hint="eastAsia"/>
                <w:color w:val="000000"/>
              </w:rPr>
              <w:t>*62mm(W)*6+0.2/-0.2mm(H)</w:t>
            </w:r>
          </w:p>
        </w:tc>
        <w:tc>
          <w:tcPr>
            <w:tcW w:w="1417" w:type="dxa"/>
            <w:tcBorders>
              <w:top w:val="nil"/>
              <w:left w:val="nil"/>
              <w:bottom w:val="single" w:sz="4" w:space="0" w:color="auto"/>
              <w:right w:val="single" w:sz="4" w:space="0" w:color="auto"/>
            </w:tcBorders>
            <w:shd w:val="clear" w:color="auto" w:fill="auto"/>
            <w:vAlign w:val="center"/>
          </w:tcPr>
          <w:p w14:paraId="3EFF44D3" w14:textId="77777777" w:rsidR="003E1850" w:rsidRPr="007238B1" w:rsidRDefault="003E1850" w:rsidP="005F7E36">
            <w:pPr>
              <w:pStyle w:val="aa"/>
              <w:tabs>
                <w:tab w:val="left" w:pos="3300"/>
                <w:tab w:val="left" w:pos="3630"/>
              </w:tabs>
              <w:contextualSpacing/>
              <w:jc w:val="center"/>
              <w:rPr>
                <w:rFonts w:hAnsi="宋体"/>
                <w:spacing w:val="2"/>
                <w:sz w:val="28"/>
                <w:szCs w:val="28"/>
              </w:rPr>
            </w:pPr>
          </w:p>
        </w:tc>
      </w:tr>
      <w:tr w:rsidR="002653FA" w:rsidRPr="007238B1" w14:paraId="24737657" w14:textId="77777777" w:rsidTr="002653FA">
        <w:trPr>
          <w:trHeight w:val="439"/>
        </w:trPr>
        <w:tc>
          <w:tcPr>
            <w:tcW w:w="794" w:type="dxa"/>
            <w:tcBorders>
              <w:top w:val="nil"/>
              <w:left w:val="single" w:sz="4" w:space="0" w:color="auto"/>
              <w:bottom w:val="single" w:sz="4" w:space="0" w:color="auto"/>
              <w:right w:val="single" w:sz="4" w:space="0" w:color="auto"/>
            </w:tcBorders>
            <w:shd w:val="clear" w:color="000000" w:fill="FFFFFF"/>
            <w:vAlign w:val="center"/>
          </w:tcPr>
          <w:p w14:paraId="61DDA35A" w14:textId="1E889077" w:rsidR="003E1850" w:rsidRPr="007238B1" w:rsidRDefault="003E1850" w:rsidP="005F7E36">
            <w:pPr>
              <w:pStyle w:val="aa"/>
              <w:tabs>
                <w:tab w:val="left" w:pos="3300"/>
                <w:tab w:val="left" w:pos="3630"/>
              </w:tabs>
              <w:contextualSpacing/>
              <w:jc w:val="center"/>
              <w:rPr>
                <w:rFonts w:hAnsi="宋体"/>
                <w:spacing w:val="2"/>
                <w:sz w:val="28"/>
                <w:szCs w:val="28"/>
              </w:rPr>
            </w:pPr>
            <w:r>
              <w:rPr>
                <w:rFonts w:hAnsi="宋体" w:hint="eastAsia"/>
                <w:spacing w:val="2"/>
                <w:sz w:val="28"/>
                <w:szCs w:val="28"/>
              </w:rPr>
              <w:t>4</w:t>
            </w:r>
            <w:r>
              <w:rPr>
                <w:rFonts w:hAnsi="宋体"/>
                <w:spacing w:val="2"/>
                <w:sz w:val="28"/>
                <w:szCs w:val="28"/>
              </w:rPr>
              <w:t>4</w:t>
            </w:r>
          </w:p>
        </w:tc>
        <w:tc>
          <w:tcPr>
            <w:tcW w:w="794" w:type="dxa"/>
            <w:vMerge/>
            <w:tcBorders>
              <w:left w:val="nil"/>
              <w:bottom w:val="single" w:sz="4" w:space="0" w:color="auto"/>
              <w:right w:val="single" w:sz="4" w:space="0" w:color="auto"/>
            </w:tcBorders>
            <w:shd w:val="clear" w:color="000000" w:fill="FFFFFF"/>
          </w:tcPr>
          <w:p w14:paraId="6320D0DD" w14:textId="77777777" w:rsidR="003E1850" w:rsidRDefault="003E1850" w:rsidP="005F7E36">
            <w:pPr>
              <w:pStyle w:val="aa"/>
              <w:tabs>
                <w:tab w:val="left" w:pos="3300"/>
                <w:tab w:val="left" w:pos="3630"/>
              </w:tabs>
              <w:contextualSpacing/>
              <w:jc w:val="center"/>
            </w:pPr>
          </w:p>
        </w:tc>
        <w:tc>
          <w:tcPr>
            <w:tcW w:w="2067" w:type="dxa"/>
            <w:tcBorders>
              <w:top w:val="nil"/>
              <w:left w:val="single" w:sz="4" w:space="0" w:color="auto"/>
              <w:bottom w:val="single" w:sz="4" w:space="0" w:color="auto"/>
              <w:right w:val="single" w:sz="4" w:space="0" w:color="auto"/>
            </w:tcBorders>
            <w:shd w:val="clear" w:color="000000" w:fill="FFFFFF"/>
            <w:vAlign w:val="center"/>
          </w:tcPr>
          <w:p w14:paraId="0ED0A4D7" w14:textId="279D9318" w:rsidR="003E1850" w:rsidRDefault="003E1850" w:rsidP="005F7E36">
            <w:pPr>
              <w:pStyle w:val="aa"/>
              <w:tabs>
                <w:tab w:val="left" w:pos="3300"/>
                <w:tab w:val="left" w:pos="3630"/>
              </w:tabs>
              <w:contextualSpacing/>
              <w:jc w:val="center"/>
            </w:pPr>
            <w:r>
              <w:rPr>
                <w:rFonts w:hint="eastAsia"/>
              </w:rPr>
              <w:t>人脸摄像头</w:t>
            </w:r>
            <w:r>
              <w:rPr>
                <w:rFonts w:hint="eastAsia"/>
                <w:color w:val="000000"/>
              </w:rPr>
              <w:t>驱动类型</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75508A38" w14:textId="2CB8E0BE" w:rsidR="003E1850" w:rsidRDefault="003E1850" w:rsidP="005F7E36">
            <w:pPr>
              <w:rPr>
                <w:color w:val="000000"/>
              </w:rPr>
            </w:pPr>
            <w:r>
              <w:rPr>
                <w:rFonts w:hint="eastAsia"/>
                <w:color w:val="000000"/>
              </w:rPr>
              <w:t>驱动类型：免驱</w:t>
            </w:r>
          </w:p>
        </w:tc>
        <w:tc>
          <w:tcPr>
            <w:tcW w:w="1417" w:type="dxa"/>
            <w:tcBorders>
              <w:top w:val="nil"/>
              <w:left w:val="nil"/>
              <w:bottom w:val="single" w:sz="4" w:space="0" w:color="auto"/>
              <w:right w:val="single" w:sz="4" w:space="0" w:color="auto"/>
            </w:tcBorders>
            <w:shd w:val="clear" w:color="auto" w:fill="auto"/>
            <w:vAlign w:val="center"/>
          </w:tcPr>
          <w:p w14:paraId="2DD37670" w14:textId="77777777" w:rsidR="003E1850" w:rsidRPr="007238B1" w:rsidRDefault="003E1850" w:rsidP="005F7E36">
            <w:pPr>
              <w:pStyle w:val="aa"/>
              <w:tabs>
                <w:tab w:val="left" w:pos="3300"/>
                <w:tab w:val="left" w:pos="3630"/>
              </w:tabs>
              <w:contextualSpacing/>
              <w:jc w:val="center"/>
              <w:rPr>
                <w:rFonts w:hAnsi="宋体"/>
                <w:spacing w:val="2"/>
                <w:sz w:val="28"/>
                <w:szCs w:val="28"/>
              </w:rPr>
            </w:pPr>
          </w:p>
        </w:tc>
      </w:tr>
      <w:tr w:rsidR="002653FA" w:rsidRPr="007238B1" w14:paraId="0933AEAA" w14:textId="77777777" w:rsidTr="002653FA">
        <w:trPr>
          <w:trHeight w:val="439"/>
        </w:trPr>
        <w:tc>
          <w:tcPr>
            <w:tcW w:w="794" w:type="dxa"/>
            <w:tcBorders>
              <w:top w:val="nil"/>
              <w:left w:val="single" w:sz="4" w:space="0" w:color="auto"/>
              <w:bottom w:val="single" w:sz="4" w:space="0" w:color="auto"/>
              <w:right w:val="single" w:sz="4" w:space="0" w:color="auto"/>
            </w:tcBorders>
            <w:shd w:val="clear" w:color="000000" w:fill="FFFFFF"/>
            <w:vAlign w:val="center"/>
          </w:tcPr>
          <w:p w14:paraId="04E05B50" w14:textId="3CEC52E8" w:rsidR="003E1850" w:rsidRPr="007238B1" w:rsidRDefault="003E1850" w:rsidP="005F7E36">
            <w:pPr>
              <w:pStyle w:val="aa"/>
              <w:tabs>
                <w:tab w:val="left" w:pos="3300"/>
                <w:tab w:val="left" w:pos="3630"/>
              </w:tabs>
              <w:contextualSpacing/>
              <w:jc w:val="center"/>
              <w:rPr>
                <w:rFonts w:hAnsi="宋体"/>
                <w:spacing w:val="2"/>
                <w:sz w:val="28"/>
                <w:szCs w:val="28"/>
              </w:rPr>
            </w:pPr>
            <w:r>
              <w:rPr>
                <w:rFonts w:hAnsi="宋体" w:hint="eastAsia"/>
                <w:spacing w:val="2"/>
                <w:sz w:val="28"/>
                <w:szCs w:val="28"/>
              </w:rPr>
              <w:t>4</w:t>
            </w:r>
            <w:r>
              <w:rPr>
                <w:rFonts w:hAnsi="宋体"/>
                <w:spacing w:val="2"/>
                <w:sz w:val="28"/>
                <w:szCs w:val="28"/>
              </w:rPr>
              <w:t>5</w:t>
            </w:r>
          </w:p>
        </w:tc>
        <w:tc>
          <w:tcPr>
            <w:tcW w:w="794" w:type="dxa"/>
            <w:vMerge w:val="restart"/>
            <w:tcBorders>
              <w:top w:val="single" w:sz="4" w:space="0" w:color="auto"/>
              <w:left w:val="nil"/>
              <w:right w:val="single" w:sz="4" w:space="0" w:color="auto"/>
            </w:tcBorders>
            <w:shd w:val="clear" w:color="000000" w:fill="FFFFFF"/>
            <w:vAlign w:val="center"/>
          </w:tcPr>
          <w:p w14:paraId="1006F5D6" w14:textId="3EA78073" w:rsidR="003E1850" w:rsidRDefault="003E1850" w:rsidP="003E1850">
            <w:pPr>
              <w:pStyle w:val="aa"/>
              <w:tabs>
                <w:tab w:val="left" w:pos="3300"/>
                <w:tab w:val="left" w:pos="3630"/>
              </w:tabs>
              <w:contextualSpacing/>
              <w:jc w:val="center"/>
            </w:pPr>
            <w:r>
              <w:rPr>
                <w:rFonts w:hint="eastAsia"/>
              </w:rPr>
              <w:t>结算模块</w:t>
            </w:r>
          </w:p>
        </w:tc>
        <w:tc>
          <w:tcPr>
            <w:tcW w:w="2067" w:type="dxa"/>
            <w:tcBorders>
              <w:top w:val="nil"/>
              <w:left w:val="single" w:sz="4" w:space="0" w:color="auto"/>
              <w:bottom w:val="single" w:sz="4" w:space="0" w:color="auto"/>
              <w:right w:val="single" w:sz="4" w:space="0" w:color="auto"/>
            </w:tcBorders>
            <w:shd w:val="clear" w:color="000000" w:fill="FFFFFF"/>
            <w:vAlign w:val="center"/>
          </w:tcPr>
          <w:p w14:paraId="2E1BAFBB" w14:textId="7CF9A39F" w:rsidR="003E1850" w:rsidRDefault="003E1850" w:rsidP="005F7E36">
            <w:pPr>
              <w:pStyle w:val="aa"/>
              <w:tabs>
                <w:tab w:val="left" w:pos="3300"/>
                <w:tab w:val="left" w:pos="3630"/>
              </w:tabs>
              <w:contextualSpacing/>
              <w:jc w:val="center"/>
            </w:pPr>
            <w:r>
              <w:rPr>
                <w:rFonts w:hint="eastAsia"/>
              </w:rPr>
              <w:t>★结算要求</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57C54E49" w14:textId="77777777" w:rsidR="003E1850" w:rsidRPr="00581F31" w:rsidRDefault="003E1850" w:rsidP="005F7E36">
            <w:r w:rsidRPr="00581F31">
              <w:t>1</w:t>
            </w:r>
            <w:r w:rsidRPr="00581F31">
              <w:t>、</w:t>
            </w:r>
            <w:r w:rsidRPr="00581F31">
              <w:t xml:space="preserve"> </w:t>
            </w:r>
            <w:r w:rsidRPr="00581F31">
              <w:rPr>
                <w:rFonts w:hint="eastAsia"/>
              </w:rPr>
              <w:t>支持</w:t>
            </w:r>
            <w:r w:rsidRPr="00581F31">
              <w:t>放</w:t>
            </w:r>
            <w:r w:rsidRPr="00581F31">
              <w:rPr>
                <w:rFonts w:hint="eastAsia"/>
              </w:rPr>
              <w:t>入菜品</w:t>
            </w:r>
            <w:r w:rsidRPr="00581F31">
              <w:t>时显示</w:t>
            </w:r>
            <w:r w:rsidRPr="00581F31">
              <w:rPr>
                <w:rFonts w:hint="eastAsia"/>
              </w:rPr>
              <w:t>菜品名称</w:t>
            </w:r>
            <w:r w:rsidRPr="00581F31">
              <w:t>，单价，总金额</w:t>
            </w:r>
          </w:p>
          <w:p w14:paraId="47591C89" w14:textId="77777777" w:rsidR="003E1850" w:rsidRDefault="003E1850" w:rsidP="005F7E36">
            <w:r>
              <w:t>2</w:t>
            </w:r>
            <w:r>
              <w:t>、</w:t>
            </w:r>
            <w:r>
              <w:t xml:space="preserve"> </w:t>
            </w:r>
            <w:r>
              <w:rPr>
                <w:rFonts w:hint="eastAsia"/>
              </w:rPr>
              <w:t>支持</w:t>
            </w:r>
            <w:r>
              <w:t>结算时显示结算明细和持卡人信息（余额，消费金额等）</w:t>
            </w:r>
          </w:p>
          <w:p w14:paraId="40A8A1B1" w14:textId="77777777" w:rsidR="003E1850" w:rsidRDefault="003E1850" w:rsidP="005F7E36">
            <w:r>
              <w:t>3</w:t>
            </w:r>
            <w:r>
              <w:t>、</w:t>
            </w:r>
            <w:r>
              <w:t xml:space="preserve"> </w:t>
            </w:r>
            <w:r>
              <w:t>支持结算时可输入临时消费金额</w:t>
            </w:r>
          </w:p>
          <w:p w14:paraId="77315E17" w14:textId="204FC8B0" w:rsidR="003E1850" w:rsidRDefault="003E1850" w:rsidP="005F7E36">
            <w:pPr>
              <w:rPr>
                <w:color w:val="000000"/>
              </w:rPr>
            </w:pPr>
            <w:r>
              <w:rPr>
                <w:rFonts w:hint="eastAsia"/>
              </w:rPr>
              <w:t>4</w:t>
            </w:r>
            <w:r>
              <w:rPr>
                <w:rFonts w:hint="eastAsia"/>
              </w:rPr>
              <w:t>、在结算台上支持实时对菜品进行价格修改</w:t>
            </w:r>
          </w:p>
        </w:tc>
        <w:tc>
          <w:tcPr>
            <w:tcW w:w="1417" w:type="dxa"/>
            <w:tcBorders>
              <w:top w:val="nil"/>
              <w:left w:val="nil"/>
              <w:bottom w:val="single" w:sz="4" w:space="0" w:color="auto"/>
              <w:right w:val="single" w:sz="4" w:space="0" w:color="auto"/>
            </w:tcBorders>
            <w:shd w:val="clear" w:color="auto" w:fill="auto"/>
            <w:vAlign w:val="center"/>
          </w:tcPr>
          <w:p w14:paraId="3BF38B4C" w14:textId="77777777" w:rsidR="003E1850" w:rsidRPr="007238B1" w:rsidRDefault="003E1850" w:rsidP="005F7E36">
            <w:pPr>
              <w:pStyle w:val="aa"/>
              <w:tabs>
                <w:tab w:val="left" w:pos="3300"/>
                <w:tab w:val="left" w:pos="3630"/>
              </w:tabs>
              <w:contextualSpacing/>
              <w:jc w:val="center"/>
              <w:rPr>
                <w:rFonts w:hAnsi="宋体"/>
                <w:spacing w:val="2"/>
                <w:sz w:val="28"/>
                <w:szCs w:val="28"/>
              </w:rPr>
            </w:pPr>
          </w:p>
        </w:tc>
      </w:tr>
      <w:tr w:rsidR="002653FA" w:rsidRPr="007238B1" w14:paraId="0291A19F" w14:textId="77777777" w:rsidTr="002653FA">
        <w:trPr>
          <w:trHeight w:val="439"/>
        </w:trPr>
        <w:tc>
          <w:tcPr>
            <w:tcW w:w="794" w:type="dxa"/>
            <w:tcBorders>
              <w:top w:val="nil"/>
              <w:left w:val="single" w:sz="4" w:space="0" w:color="auto"/>
              <w:bottom w:val="single" w:sz="4" w:space="0" w:color="auto"/>
              <w:right w:val="single" w:sz="4" w:space="0" w:color="auto"/>
            </w:tcBorders>
            <w:shd w:val="clear" w:color="000000" w:fill="FFFFFF"/>
            <w:vAlign w:val="center"/>
          </w:tcPr>
          <w:p w14:paraId="2B1CC5E0" w14:textId="089202D1" w:rsidR="003E1850" w:rsidRPr="007238B1" w:rsidRDefault="003E1850" w:rsidP="005F7E36">
            <w:pPr>
              <w:pStyle w:val="aa"/>
              <w:tabs>
                <w:tab w:val="left" w:pos="3300"/>
                <w:tab w:val="left" w:pos="3630"/>
              </w:tabs>
              <w:contextualSpacing/>
              <w:jc w:val="center"/>
              <w:rPr>
                <w:rFonts w:hAnsi="宋体"/>
                <w:spacing w:val="2"/>
                <w:sz w:val="28"/>
                <w:szCs w:val="28"/>
              </w:rPr>
            </w:pPr>
            <w:r>
              <w:rPr>
                <w:rFonts w:hAnsi="宋体" w:hint="eastAsia"/>
                <w:spacing w:val="2"/>
                <w:sz w:val="28"/>
                <w:szCs w:val="28"/>
              </w:rPr>
              <w:t>4</w:t>
            </w:r>
            <w:r>
              <w:rPr>
                <w:rFonts w:hAnsi="宋体"/>
                <w:spacing w:val="2"/>
                <w:sz w:val="28"/>
                <w:szCs w:val="28"/>
              </w:rPr>
              <w:t>6</w:t>
            </w:r>
          </w:p>
        </w:tc>
        <w:tc>
          <w:tcPr>
            <w:tcW w:w="794" w:type="dxa"/>
            <w:vMerge/>
            <w:tcBorders>
              <w:left w:val="nil"/>
              <w:right w:val="single" w:sz="4" w:space="0" w:color="auto"/>
            </w:tcBorders>
            <w:shd w:val="clear" w:color="000000" w:fill="FFFFFF"/>
          </w:tcPr>
          <w:p w14:paraId="262FBE83" w14:textId="77777777" w:rsidR="003E1850" w:rsidRDefault="003E1850" w:rsidP="005F7E36">
            <w:pPr>
              <w:pStyle w:val="aa"/>
              <w:tabs>
                <w:tab w:val="left" w:pos="3300"/>
                <w:tab w:val="left" w:pos="3630"/>
              </w:tabs>
              <w:contextualSpacing/>
              <w:jc w:val="center"/>
            </w:pPr>
          </w:p>
        </w:tc>
        <w:tc>
          <w:tcPr>
            <w:tcW w:w="2067" w:type="dxa"/>
            <w:tcBorders>
              <w:top w:val="nil"/>
              <w:left w:val="single" w:sz="4" w:space="0" w:color="auto"/>
              <w:bottom w:val="single" w:sz="4" w:space="0" w:color="auto"/>
              <w:right w:val="single" w:sz="4" w:space="0" w:color="auto"/>
            </w:tcBorders>
            <w:shd w:val="clear" w:color="000000" w:fill="FFFFFF"/>
            <w:vAlign w:val="center"/>
          </w:tcPr>
          <w:p w14:paraId="09DFF699" w14:textId="7611DBF2" w:rsidR="003E1850" w:rsidRDefault="003E1850" w:rsidP="005F7E36">
            <w:pPr>
              <w:pStyle w:val="aa"/>
              <w:tabs>
                <w:tab w:val="left" w:pos="3300"/>
                <w:tab w:val="left" w:pos="3630"/>
              </w:tabs>
              <w:contextualSpacing/>
              <w:jc w:val="center"/>
            </w:pPr>
            <w:r>
              <w:rPr>
                <w:rFonts w:hint="eastAsia"/>
              </w:rPr>
              <w:t>★实现方式</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70040559" w14:textId="09EA11BA" w:rsidR="003E1850" w:rsidRPr="00581F31" w:rsidRDefault="003E1850" w:rsidP="005F7E36">
            <w:r>
              <w:rPr>
                <w:rFonts w:hint="eastAsia"/>
              </w:rPr>
              <w:t>支持计算机视觉的自动识别技术，无需在餐具中植入芯片</w:t>
            </w:r>
          </w:p>
        </w:tc>
        <w:tc>
          <w:tcPr>
            <w:tcW w:w="1417" w:type="dxa"/>
            <w:tcBorders>
              <w:top w:val="nil"/>
              <w:left w:val="nil"/>
              <w:bottom w:val="single" w:sz="4" w:space="0" w:color="auto"/>
              <w:right w:val="single" w:sz="4" w:space="0" w:color="auto"/>
            </w:tcBorders>
            <w:shd w:val="clear" w:color="auto" w:fill="auto"/>
            <w:vAlign w:val="center"/>
          </w:tcPr>
          <w:p w14:paraId="654E2941" w14:textId="77777777" w:rsidR="003E1850" w:rsidRPr="007238B1" w:rsidRDefault="003E1850" w:rsidP="005F7E36">
            <w:pPr>
              <w:pStyle w:val="aa"/>
              <w:tabs>
                <w:tab w:val="left" w:pos="3300"/>
                <w:tab w:val="left" w:pos="3630"/>
              </w:tabs>
              <w:contextualSpacing/>
              <w:jc w:val="center"/>
              <w:rPr>
                <w:rFonts w:hAnsi="宋体"/>
                <w:spacing w:val="2"/>
                <w:sz w:val="28"/>
                <w:szCs w:val="28"/>
              </w:rPr>
            </w:pPr>
          </w:p>
        </w:tc>
      </w:tr>
      <w:tr w:rsidR="002653FA" w:rsidRPr="007238B1" w14:paraId="703309E8" w14:textId="77777777" w:rsidTr="002653FA">
        <w:trPr>
          <w:trHeight w:val="439"/>
        </w:trPr>
        <w:tc>
          <w:tcPr>
            <w:tcW w:w="794" w:type="dxa"/>
            <w:tcBorders>
              <w:top w:val="nil"/>
              <w:left w:val="single" w:sz="4" w:space="0" w:color="auto"/>
              <w:bottom w:val="single" w:sz="4" w:space="0" w:color="auto"/>
              <w:right w:val="single" w:sz="4" w:space="0" w:color="auto"/>
            </w:tcBorders>
            <w:shd w:val="clear" w:color="000000" w:fill="FFFFFF"/>
            <w:vAlign w:val="center"/>
          </w:tcPr>
          <w:p w14:paraId="011552D9" w14:textId="082C1620" w:rsidR="003E1850" w:rsidRPr="007238B1" w:rsidRDefault="003E1850" w:rsidP="005F7E36">
            <w:pPr>
              <w:pStyle w:val="aa"/>
              <w:tabs>
                <w:tab w:val="left" w:pos="3300"/>
                <w:tab w:val="left" w:pos="3630"/>
              </w:tabs>
              <w:contextualSpacing/>
              <w:jc w:val="center"/>
              <w:rPr>
                <w:rFonts w:hAnsi="宋体"/>
                <w:spacing w:val="2"/>
                <w:sz w:val="28"/>
                <w:szCs w:val="28"/>
              </w:rPr>
            </w:pPr>
            <w:r>
              <w:rPr>
                <w:rFonts w:hAnsi="宋体" w:hint="eastAsia"/>
                <w:spacing w:val="2"/>
                <w:sz w:val="28"/>
                <w:szCs w:val="28"/>
              </w:rPr>
              <w:t>4</w:t>
            </w:r>
            <w:r>
              <w:rPr>
                <w:rFonts w:hAnsi="宋体"/>
                <w:spacing w:val="2"/>
                <w:sz w:val="28"/>
                <w:szCs w:val="28"/>
              </w:rPr>
              <w:t>7</w:t>
            </w:r>
          </w:p>
        </w:tc>
        <w:tc>
          <w:tcPr>
            <w:tcW w:w="794" w:type="dxa"/>
            <w:vMerge/>
            <w:tcBorders>
              <w:left w:val="nil"/>
              <w:right w:val="single" w:sz="4" w:space="0" w:color="auto"/>
            </w:tcBorders>
            <w:shd w:val="clear" w:color="000000" w:fill="FFFFFF"/>
          </w:tcPr>
          <w:p w14:paraId="43FCB57F" w14:textId="77777777" w:rsidR="003E1850" w:rsidRDefault="003E1850" w:rsidP="005F7E36">
            <w:pPr>
              <w:pStyle w:val="aa"/>
              <w:tabs>
                <w:tab w:val="left" w:pos="3300"/>
                <w:tab w:val="left" w:pos="3630"/>
              </w:tabs>
              <w:contextualSpacing/>
              <w:jc w:val="center"/>
            </w:pPr>
          </w:p>
        </w:tc>
        <w:tc>
          <w:tcPr>
            <w:tcW w:w="2067" w:type="dxa"/>
            <w:tcBorders>
              <w:top w:val="nil"/>
              <w:left w:val="single" w:sz="4" w:space="0" w:color="auto"/>
              <w:bottom w:val="single" w:sz="4" w:space="0" w:color="auto"/>
              <w:right w:val="single" w:sz="4" w:space="0" w:color="auto"/>
            </w:tcBorders>
            <w:shd w:val="clear" w:color="000000" w:fill="FFFFFF"/>
            <w:vAlign w:val="center"/>
          </w:tcPr>
          <w:p w14:paraId="2A1801C9" w14:textId="10AC7B23" w:rsidR="003E1850" w:rsidRDefault="003E1850" w:rsidP="005F7E36">
            <w:pPr>
              <w:pStyle w:val="aa"/>
              <w:tabs>
                <w:tab w:val="left" w:pos="3300"/>
                <w:tab w:val="left" w:pos="3630"/>
              </w:tabs>
              <w:contextualSpacing/>
              <w:jc w:val="center"/>
            </w:pPr>
            <w:r>
              <w:rPr>
                <w:rFonts w:hint="eastAsia"/>
              </w:rPr>
              <w:t>显示方式</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76094346" w14:textId="0E9393DF" w:rsidR="003E1850" w:rsidRDefault="003E1850" w:rsidP="005F7E36">
            <w:r>
              <w:rPr>
                <w:rFonts w:hint="eastAsia"/>
              </w:rPr>
              <w:t>支持双屏独立显示，客户屏</w:t>
            </w:r>
            <w:r>
              <w:t>/</w:t>
            </w:r>
            <w:r>
              <w:t>监控屏</w:t>
            </w:r>
          </w:p>
        </w:tc>
        <w:tc>
          <w:tcPr>
            <w:tcW w:w="1417" w:type="dxa"/>
            <w:tcBorders>
              <w:top w:val="nil"/>
              <w:left w:val="nil"/>
              <w:bottom w:val="single" w:sz="4" w:space="0" w:color="auto"/>
              <w:right w:val="single" w:sz="4" w:space="0" w:color="auto"/>
            </w:tcBorders>
            <w:shd w:val="clear" w:color="auto" w:fill="auto"/>
            <w:vAlign w:val="center"/>
          </w:tcPr>
          <w:p w14:paraId="5C66D62B" w14:textId="77777777" w:rsidR="003E1850" w:rsidRPr="007238B1" w:rsidRDefault="003E1850" w:rsidP="005F7E36">
            <w:pPr>
              <w:pStyle w:val="aa"/>
              <w:tabs>
                <w:tab w:val="left" w:pos="3300"/>
                <w:tab w:val="left" w:pos="3630"/>
              </w:tabs>
              <w:contextualSpacing/>
              <w:jc w:val="center"/>
              <w:rPr>
                <w:rFonts w:hAnsi="宋体"/>
                <w:spacing w:val="2"/>
                <w:sz w:val="28"/>
                <w:szCs w:val="28"/>
              </w:rPr>
            </w:pPr>
          </w:p>
        </w:tc>
      </w:tr>
      <w:tr w:rsidR="002653FA" w:rsidRPr="007238B1" w14:paraId="30E3F10D" w14:textId="77777777" w:rsidTr="002653FA">
        <w:trPr>
          <w:trHeight w:val="439"/>
        </w:trPr>
        <w:tc>
          <w:tcPr>
            <w:tcW w:w="794" w:type="dxa"/>
            <w:tcBorders>
              <w:top w:val="nil"/>
              <w:left w:val="single" w:sz="4" w:space="0" w:color="auto"/>
              <w:bottom w:val="single" w:sz="4" w:space="0" w:color="auto"/>
              <w:right w:val="single" w:sz="4" w:space="0" w:color="auto"/>
            </w:tcBorders>
            <w:shd w:val="clear" w:color="000000" w:fill="FFFFFF"/>
            <w:vAlign w:val="center"/>
          </w:tcPr>
          <w:p w14:paraId="380A42FE" w14:textId="6C5A4682" w:rsidR="003E1850" w:rsidRPr="007238B1" w:rsidRDefault="003E1850" w:rsidP="005F7E36">
            <w:pPr>
              <w:pStyle w:val="aa"/>
              <w:tabs>
                <w:tab w:val="left" w:pos="3300"/>
                <w:tab w:val="left" w:pos="3630"/>
              </w:tabs>
              <w:contextualSpacing/>
              <w:jc w:val="center"/>
              <w:rPr>
                <w:rFonts w:hAnsi="宋体"/>
                <w:spacing w:val="2"/>
                <w:sz w:val="28"/>
                <w:szCs w:val="28"/>
              </w:rPr>
            </w:pPr>
            <w:r>
              <w:rPr>
                <w:rFonts w:hAnsi="宋体" w:hint="eastAsia"/>
                <w:spacing w:val="2"/>
                <w:sz w:val="28"/>
                <w:szCs w:val="28"/>
              </w:rPr>
              <w:t>4</w:t>
            </w:r>
            <w:r>
              <w:rPr>
                <w:rFonts w:hAnsi="宋体"/>
                <w:spacing w:val="2"/>
                <w:sz w:val="28"/>
                <w:szCs w:val="28"/>
              </w:rPr>
              <w:t>8</w:t>
            </w:r>
          </w:p>
        </w:tc>
        <w:tc>
          <w:tcPr>
            <w:tcW w:w="794" w:type="dxa"/>
            <w:vMerge/>
            <w:tcBorders>
              <w:left w:val="nil"/>
              <w:right w:val="single" w:sz="4" w:space="0" w:color="auto"/>
            </w:tcBorders>
            <w:shd w:val="clear" w:color="000000" w:fill="FFFFFF"/>
          </w:tcPr>
          <w:p w14:paraId="2F4961B8" w14:textId="77777777" w:rsidR="003E1850" w:rsidRDefault="003E1850" w:rsidP="005F7E36">
            <w:pPr>
              <w:pStyle w:val="aa"/>
              <w:tabs>
                <w:tab w:val="left" w:pos="3300"/>
                <w:tab w:val="left" w:pos="3630"/>
              </w:tabs>
              <w:contextualSpacing/>
              <w:jc w:val="center"/>
            </w:pPr>
          </w:p>
        </w:tc>
        <w:tc>
          <w:tcPr>
            <w:tcW w:w="2067" w:type="dxa"/>
            <w:tcBorders>
              <w:top w:val="nil"/>
              <w:left w:val="single" w:sz="4" w:space="0" w:color="auto"/>
              <w:bottom w:val="single" w:sz="4" w:space="0" w:color="auto"/>
              <w:right w:val="single" w:sz="4" w:space="0" w:color="auto"/>
            </w:tcBorders>
            <w:shd w:val="clear" w:color="000000" w:fill="FFFFFF"/>
            <w:vAlign w:val="center"/>
          </w:tcPr>
          <w:p w14:paraId="7CB8ED66" w14:textId="50CBA36D" w:rsidR="003E1850" w:rsidRDefault="003E1850" w:rsidP="005F7E36">
            <w:pPr>
              <w:pStyle w:val="aa"/>
              <w:tabs>
                <w:tab w:val="left" w:pos="3300"/>
                <w:tab w:val="left" w:pos="3630"/>
              </w:tabs>
              <w:contextualSpacing/>
              <w:jc w:val="center"/>
            </w:pPr>
            <w:r>
              <w:rPr>
                <w:rFonts w:hint="eastAsia"/>
              </w:rPr>
              <w:t>响应速度</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5D786E2B" w14:textId="1CE93866" w:rsidR="003E1850" w:rsidRDefault="003E1850" w:rsidP="005F7E36">
            <w:r>
              <w:rPr>
                <w:rFonts w:hint="eastAsia"/>
              </w:rPr>
              <w:t>≤</w:t>
            </w:r>
            <w:r>
              <w:t>1</w:t>
            </w:r>
            <w:r>
              <w:rPr>
                <w:rFonts w:hint="eastAsia"/>
              </w:rPr>
              <w:t>s</w:t>
            </w:r>
          </w:p>
        </w:tc>
        <w:tc>
          <w:tcPr>
            <w:tcW w:w="1417" w:type="dxa"/>
            <w:tcBorders>
              <w:top w:val="nil"/>
              <w:left w:val="nil"/>
              <w:bottom w:val="single" w:sz="4" w:space="0" w:color="auto"/>
              <w:right w:val="single" w:sz="4" w:space="0" w:color="auto"/>
            </w:tcBorders>
            <w:shd w:val="clear" w:color="auto" w:fill="auto"/>
            <w:vAlign w:val="center"/>
          </w:tcPr>
          <w:p w14:paraId="70275B3C" w14:textId="77777777" w:rsidR="003E1850" w:rsidRPr="007238B1" w:rsidRDefault="003E1850" w:rsidP="005F7E36">
            <w:pPr>
              <w:pStyle w:val="aa"/>
              <w:tabs>
                <w:tab w:val="left" w:pos="3300"/>
                <w:tab w:val="left" w:pos="3630"/>
              </w:tabs>
              <w:contextualSpacing/>
              <w:jc w:val="center"/>
              <w:rPr>
                <w:rFonts w:hAnsi="宋体"/>
                <w:spacing w:val="2"/>
                <w:sz w:val="28"/>
                <w:szCs w:val="28"/>
              </w:rPr>
            </w:pPr>
          </w:p>
        </w:tc>
      </w:tr>
      <w:tr w:rsidR="002653FA" w:rsidRPr="007238B1" w14:paraId="3F65D1F4" w14:textId="77777777" w:rsidTr="002653FA">
        <w:trPr>
          <w:trHeight w:val="439"/>
        </w:trPr>
        <w:tc>
          <w:tcPr>
            <w:tcW w:w="794" w:type="dxa"/>
            <w:tcBorders>
              <w:top w:val="nil"/>
              <w:left w:val="single" w:sz="4" w:space="0" w:color="auto"/>
              <w:bottom w:val="single" w:sz="4" w:space="0" w:color="auto"/>
              <w:right w:val="single" w:sz="4" w:space="0" w:color="auto"/>
            </w:tcBorders>
            <w:shd w:val="clear" w:color="000000" w:fill="FFFFFF"/>
            <w:vAlign w:val="center"/>
          </w:tcPr>
          <w:p w14:paraId="54FACA66" w14:textId="391D0555" w:rsidR="003E1850" w:rsidRPr="007238B1" w:rsidRDefault="003E1850" w:rsidP="005F7E36">
            <w:pPr>
              <w:pStyle w:val="aa"/>
              <w:tabs>
                <w:tab w:val="left" w:pos="3300"/>
                <w:tab w:val="left" w:pos="3630"/>
              </w:tabs>
              <w:contextualSpacing/>
              <w:jc w:val="center"/>
              <w:rPr>
                <w:rFonts w:hAnsi="宋体"/>
                <w:spacing w:val="2"/>
                <w:sz w:val="28"/>
                <w:szCs w:val="28"/>
              </w:rPr>
            </w:pPr>
            <w:r>
              <w:rPr>
                <w:rFonts w:hAnsi="宋体" w:hint="eastAsia"/>
                <w:spacing w:val="2"/>
                <w:sz w:val="28"/>
                <w:szCs w:val="28"/>
              </w:rPr>
              <w:t>4</w:t>
            </w:r>
            <w:r>
              <w:rPr>
                <w:rFonts w:hAnsi="宋体"/>
                <w:spacing w:val="2"/>
                <w:sz w:val="28"/>
                <w:szCs w:val="28"/>
              </w:rPr>
              <w:t>9</w:t>
            </w:r>
          </w:p>
        </w:tc>
        <w:tc>
          <w:tcPr>
            <w:tcW w:w="794" w:type="dxa"/>
            <w:vMerge/>
            <w:tcBorders>
              <w:left w:val="nil"/>
              <w:right w:val="single" w:sz="4" w:space="0" w:color="auto"/>
            </w:tcBorders>
            <w:shd w:val="clear" w:color="000000" w:fill="FFFFFF"/>
          </w:tcPr>
          <w:p w14:paraId="21529BB4" w14:textId="77777777" w:rsidR="003E1850" w:rsidRDefault="003E1850" w:rsidP="005F7E36">
            <w:pPr>
              <w:pStyle w:val="aa"/>
              <w:tabs>
                <w:tab w:val="left" w:pos="3300"/>
                <w:tab w:val="left" w:pos="3630"/>
              </w:tabs>
              <w:contextualSpacing/>
              <w:jc w:val="center"/>
            </w:pPr>
          </w:p>
        </w:tc>
        <w:tc>
          <w:tcPr>
            <w:tcW w:w="2067" w:type="dxa"/>
            <w:tcBorders>
              <w:top w:val="nil"/>
              <w:left w:val="single" w:sz="4" w:space="0" w:color="auto"/>
              <w:bottom w:val="single" w:sz="4" w:space="0" w:color="auto"/>
              <w:right w:val="single" w:sz="4" w:space="0" w:color="auto"/>
            </w:tcBorders>
            <w:shd w:val="clear" w:color="000000" w:fill="FFFFFF"/>
            <w:vAlign w:val="center"/>
          </w:tcPr>
          <w:p w14:paraId="34338711" w14:textId="2D369082" w:rsidR="003E1850" w:rsidRDefault="003E1850" w:rsidP="005F7E36">
            <w:pPr>
              <w:pStyle w:val="aa"/>
              <w:tabs>
                <w:tab w:val="left" w:pos="3300"/>
                <w:tab w:val="left" w:pos="3630"/>
              </w:tabs>
              <w:contextualSpacing/>
              <w:jc w:val="center"/>
            </w:pPr>
            <w:r>
              <w:rPr>
                <w:rFonts w:hint="eastAsia"/>
              </w:rPr>
              <w:t>★采集</w:t>
            </w:r>
            <w:r w:rsidRPr="00581F31">
              <w:rPr>
                <w:rFonts w:hint="eastAsia"/>
              </w:rPr>
              <w:t>菜品</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37D1731D" w14:textId="32E49D2B" w:rsidR="003E1850" w:rsidRDefault="003E1850" w:rsidP="005F7E36">
            <w:r>
              <w:rPr>
                <w:rFonts w:hint="eastAsia"/>
              </w:rPr>
              <w:t>支持实时对</w:t>
            </w:r>
            <w:r w:rsidRPr="00581F31">
              <w:rPr>
                <w:rFonts w:hint="eastAsia"/>
              </w:rPr>
              <w:t>菜品</w:t>
            </w:r>
            <w:r>
              <w:rPr>
                <w:rFonts w:hint="eastAsia"/>
              </w:rPr>
              <w:t>进行样本采集，样本采集只需保存一张图片，便可完成</w:t>
            </w:r>
            <w:r w:rsidRPr="00581F31">
              <w:rPr>
                <w:rFonts w:hint="eastAsia"/>
              </w:rPr>
              <w:t>样品</w:t>
            </w:r>
            <w:r>
              <w:rPr>
                <w:rFonts w:hint="eastAsia"/>
              </w:rPr>
              <w:t>和价格的录入</w:t>
            </w:r>
          </w:p>
        </w:tc>
        <w:tc>
          <w:tcPr>
            <w:tcW w:w="1417" w:type="dxa"/>
            <w:tcBorders>
              <w:top w:val="nil"/>
              <w:left w:val="nil"/>
              <w:bottom w:val="single" w:sz="4" w:space="0" w:color="auto"/>
              <w:right w:val="single" w:sz="4" w:space="0" w:color="auto"/>
            </w:tcBorders>
            <w:shd w:val="clear" w:color="auto" w:fill="auto"/>
            <w:vAlign w:val="center"/>
          </w:tcPr>
          <w:p w14:paraId="7939F480" w14:textId="77777777" w:rsidR="003E1850" w:rsidRPr="007238B1" w:rsidRDefault="003E1850" w:rsidP="005F7E36">
            <w:pPr>
              <w:pStyle w:val="aa"/>
              <w:tabs>
                <w:tab w:val="left" w:pos="3300"/>
                <w:tab w:val="left" w:pos="3630"/>
              </w:tabs>
              <w:contextualSpacing/>
              <w:jc w:val="center"/>
              <w:rPr>
                <w:rFonts w:hAnsi="宋体"/>
                <w:spacing w:val="2"/>
                <w:sz w:val="28"/>
                <w:szCs w:val="28"/>
              </w:rPr>
            </w:pPr>
          </w:p>
        </w:tc>
      </w:tr>
      <w:tr w:rsidR="002653FA" w:rsidRPr="007238B1" w14:paraId="1DAA5F7B" w14:textId="77777777" w:rsidTr="002653FA">
        <w:trPr>
          <w:trHeight w:val="439"/>
        </w:trPr>
        <w:tc>
          <w:tcPr>
            <w:tcW w:w="794" w:type="dxa"/>
            <w:tcBorders>
              <w:top w:val="nil"/>
              <w:left w:val="single" w:sz="4" w:space="0" w:color="auto"/>
              <w:bottom w:val="single" w:sz="4" w:space="0" w:color="auto"/>
              <w:right w:val="single" w:sz="4" w:space="0" w:color="auto"/>
            </w:tcBorders>
            <w:shd w:val="clear" w:color="000000" w:fill="FFFFFF"/>
            <w:vAlign w:val="center"/>
          </w:tcPr>
          <w:p w14:paraId="33C80119" w14:textId="3D1E0771" w:rsidR="003E1850" w:rsidRPr="007238B1" w:rsidRDefault="003E1850" w:rsidP="005F7E36">
            <w:pPr>
              <w:pStyle w:val="aa"/>
              <w:tabs>
                <w:tab w:val="left" w:pos="3300"/>
                <w:tab w:val="left" w:pos="3630"/>
              </w:tabs>
              <w:contextualSpacing/>
              <w:jc w:val="center"/>
              <w:rPr>
                <w:rFonts w:hAnsi="宋体"/>
                <w:spacing w:val="2"/>
                <w:sz w:val="28"/>
                <w:szCs w:val="28"/>
              </w:rPr>
            </w:pPr>
            <w:r>
              <w:rPr>
                <w:rFonts w:hAnsi="宋体" w:hint="eastAsia"/>
                <w:spacing w:val="2"/>
                <w:sz w:val="28"/>
                <w:szCs w:val="28"/>
              </w:rPr>
              <w:t>5</w:t>
            </w:r>
            <w:r>
              <w:rPr>
                <w:rFonts w:hAnsi="宋体"/>
                <w:spacing w:val="2"/>
                <w:sz w:val="28"/>
                <w:szCs w:val="28"/>
              </w:rPr>
              <w:t>0</w:t>
            </w:r>
          </w:p>
        </w:tc>
        <w:tc>
          <w:tcPr>
            <w:tcW w:w="794" w:type="dxa"/>
            <w:vMerge/>
            <w:tcBorders>
              <w:left w:val="nil"/>
              <w:right w:val="single" w:sz="4" w:space="0" w:color="auto"/>
            </w:tcBorders>
            <w:shd w:val="clear" w:color="000000" w:fill="FFFFFF"/>
          </w:tcPr>
          <w:p w14:paraId="27E2FFE4" w14:textId="77777777" w:rsidR="003E1850" w:rsidRDefault="003E1850" w:rsidP="005F7E36">
            <w:pPr>
              <w:pStyle w:val="aa"/>
              <w:tabs>
                <w:tab w:val="left" w:pos="3300"/>
                <w:tab w:val="left" w:pos="3630"/>
              </w:tabs>
              <w:contextualSpacing/>
              <w:jc w:val="center"/>
            </w:pPr>
          </w:p>
        </w:tc>
        <w:tc>
          <w:tcPr>
            <w:tcW w:w="2067" w:type="dxa"/>
            <w:tcBorders>
              <w:top w:val="nil"/>
              <w:left w:val="single" w:sz="4" w:space="0" w:color="auto"/>
              <w:bottom w:val="single" w:sz="4" w:space="0" w:color="auto"/>
              <w:right w:val="single" w:sz="4" w:space="0" w:color="auto"/>
            </w:tcBorders>
            <w:shd w:val="clear" w:color="000000" w:fill="FFFFFF"/>
            <w:vAlign w:val="center"/>
          </w:tcPr>
          <w:p w14:paraId="1ADEDAA6" w14:textId="792BFF03" w:rsidR="003E1850" w:rsidRDefault="003E1850" w:rsidP="005F7E36">
            <w:pPr>
              <w:pStyle w:val="aa"/>
              <w:tabs>
                <w:tab w:val="left" w:pos="3300"/>
                <w:tab w:val="left" w:pos="3630"/>
              </w:tabs>
              <w:contextualSpacing/>
              <w:jc w:val="center"/>
            </w:pPr>
            <w:r>
              <w:rPr>
                <w:rFonts w:hint="eastAsia"/>
              </w:rPr>
              <w:t>★技术要求</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09A63870" w14:textId="56CAC0A8" w:rsidR="003E1850" w:rsidRDefault="003E1850" w:rsidP="005F7E36">
            <w:r>
              <w:rPr>
                <w:rFonts w:hint="eastAsia"/>
              </w:rPr>
              <w:t>1</w:t>
            </w:r>
            <w:r>
              <w:t>.</w:t>
            </w:r>
            <w:r w:rsidRPr="00581F31">
              <w:rPr>
                <w:rFonts w:hint="eastAsia"/>
              </w:rPr>
              <w:t>菜品纠错功能</w:t>
            </w:r>
            <w:r w:rsidRPr="00581F31">
              <w:rPr>
                <w:rFonts w:hint="eastAsia"/>
              </w:rPr>
              <w:t>:</w:t>
            </w:r>
            <w:r w:rsidRPr="00581F31">
              <w:rPr>
                <w:rFonts w:hint="eastAsia"/>
              </w:rPr>
              <w:t>当识别出错时会框出提示框</w:t>
            </w:r>
            <w:r w:rsidRPr="00581F31">
              <w:rPr>
                <w:rFonts w:hint="eastAsia"/>
              </w:rPr>
              <w:t>,</w:t>
            </w:r>
            <w:r w:rsidRPr="00581F31">
              <w:rPr>
                <w:rFonts w:hint="eastAsia"/>
              </w:rPr>
              <w:t>点击该菜品可以弹出浮窗</w:t>
            </w:r>
            <w:r w:rsidRPr="00581F31">
              <w:rPr>
                <w:rFonts w:hint="eastAsia"/>
              </w:rPr>
              <w:t>,</w:t>
            </w:r>
            <w:r w:rsidRPr="00581F31">
              <w:rPr>
                <w:rFonts w:hint="eastAsia"/>
              </w:rPr>
              <w:t>浮窗内显示最近似的菜品</w:t>
            </w:r>
            <w:r w:rsidRPr="00581F31">
              <w:rPr>
                <w:rFonts w:hint="eastAsia"/>
              </w:rPr>
              <w:t>,</w:t>
            </w:r>
            <w:r w:rsidRPr="00581F31">
              <w:rPr>
                <w:rFonts w:hint="eastAsia"/>
              </w:rPr>
              <w:t>工作人员选择正确菜品</w:t>
            </w:r>
            <w:r w:rsidRPr="00581F31">
              <w:rPr>
                <w:rFonts w:hint="eastAsia"/>
              </w:rPr>
              <w:t>,</w:t>
            </w:r>
            <w:r w:rsidRPr="00581F31">
              <w:rPr>
                <w:rFonts w:hint="eastAsia"/>
              </w:rPr>
              <w:t>可以替换识别出错的菜品</w:t>
            </w:r>
            <w:r w:rsidRPr="00581F31">
              <w:rPr>
                <w:rFonts w:hint="eastAsia"/>
              </w:rPr>
              <w:t>,</w:t>
            </w:r>
            <w:r w:rsidRPr="00581F31">
              <w:rPr>
                <w:rFonts w:hint="eastAsia"/>
              </w:rPr>
              <w:t>同时该纠正数据会进入菜品库重新训练</w:t>
            </w:r>
            <w:r w:rsidRPr="00581F31">
              <w:rPr>
                <w:rFonts w:hint="eastAsia"/>
              </w:rPr>
              <w:t>(</w:t>
            </w:r>
            <w:r w:rsidRPr="00581F31">
              <w:rPr>
                <w:rFonts w:hint="eastAsia"/>
              </w:rPr>
              <w:t>提供证明该项参数的功能截图或厂家出具的技术证明</w:t>
            </w:r>
            <w:r w:rsidRPr="00581F31">
              <w:rPr>
                <w:rFonts w:hint="eastAsia"/>
              </w:rPr>
              <w:lastRenderedPageBreak/>
              <w:t>文件</w:t>
            </w:r>
            <w:r>
              <w:rPr>
                <w:rFonts w:hint="eastAsia"/>
              </w:rPr>
              <w:t>)</w:t>
            </w:r>
          </w:p>
          <w:p w14:paraId="48CFE446" w14:textId="77777777" w:rsidR="003E1850" w:rsidRPr="00581F31" w:rsidRDefault="003E1850" w:rsidP="005F7E36">
            <w:r>
              <w:rPr>
                <w:rFonts w:hint="eastAsia"/>
              </w:rPr>
              <w:t>2</w:t>
            </w:r>
            <w:r>
              <w:t>.</w:t>
            </w:r>
            <w:r w:rsidRPr="00581F31">
              <w:rPr>
                <w:rFonts w:hint="eastAsia"/>
              </w:rPr>
              <w:t>菜品识别添加临时菜品</w:t>
            </w:r>
            <w:r w:rsidRPr="00581F31">
              <w:rPr>
                <w:rFonts w:hint="eastAsia"/>
              </w:rPr>
              <w:t>:</w:t>
            </w:r>
            <w:r w:rsidRPr="00581F31">
              <w:rPr>
                <w:rFonts w:hint="eastAsia"/>
              </w:rPr>
              <w:t>针对没有录入菜品库的临时菜品</w:t>
            </w:r>
            <w:r w:rsidRPr="00581F31">
              <w:rPr>
                <w:rFonts w:hint="eastAsia"/>
              </w:rPr>
              <w:t>,</w:t>
            </w:r>
            <w:r w:rsidRPr="00581F31">
              <w:rPr>
                <w:rFonts w:hint="eastAsia"/>
              </w:rPr>
              <w:t>支持在识别结算的界面</w:t>
            </w:r>
            <w:r w:rsidRPr="00581F31">
              <w:rPr>
                <w:rFonts w:hint="eastAsia"/>
              </w:rPr>
              <w:t>,</w:t>
            </w:r>
            <w:r w:rsidRPr="00581F31">
              <w:rPr>
                <w:rFonts w:hint="eastAsia"/>
              </w:rPr>
              <w:t>点击该菜品</w:t>
            </w:r>
            <w:r w:rsidRPr="00581F31">
              <w:rPr>
                <w:rFonts w:hint="eastAsia"/>
              </w:rPr>
              <w:t>,</w:t>
            </w:r>
            <w:r w:rsidRPr="00581F31">
              <w:rPr>
                <w:rFonts w:hint="eastAsia"/>
              </w:rPr>
              <w:t>设置为临时菜</w:t>
            </w:r>
            <w:r w:rsidRPr="00581F31">
              <w:rPr>
                <w:rFonts w:hint="eastAsia"/>
              </w:rPr>
              <w:t>,</w:t>
            </w:r>
            <w:r w:rsidRPr="00581F31">
              <w:rPr>
                <w:rFonts w:hint="eastAsia"/>
              </w:rPr>
              <w:t>设置对应价格</w:t>
            </w:r>
            <w:r w:rsidRPr="00581F31">
              <w:rPr>
                <w:rFonts w:hint="eastAsia"/>
              </w:rPr>
              <w:t>,</w:t>
            </w:r>
            <w:r w:rsidRPr="00581F31">
              <w:rPr>
                <w:rFonts w:hint="eastAsia"/>
              </w:rPr>
              <w:t>系统即时进行训练</w:t>
            </w:r>
            <w:r w:rsidRPr="00581F31">
              <w:rPr>
                <w:rFonts w:hint="eastAsia"/>
              </w:rPr>
              <w:t>,</w:t>
            </w:r>
            <w:r w:rsidRPr="00581F31">
              <w:rPr>
                <w:rFonts w:hint="eastAsia"/>
              </w:rPr>
              <w:t>后续同样菜品进入识别区域时可以识别</w:t>
            </w:r>
            <w:r w:rsidRPr="00581F31">
              <w:rPr>
                <w:rFonts w:hint="eastAsia"/>
              </w:rPr>
              <w:t>,(</w:t>
            </w:r>
            <w:r w:rsidRPr="00581F31">
              <w:rPr>
                <w:rFonts w:hint="eastAsia"/>
              </w:rPr>
              <w:t>提供证明该项参数的功能截图或厂家出具的技术证明文件</w:t>
            </w:r>
            <w:r>
              <w:rPr>
                <w:rFonts w:hint="eastAsia"/>
              </w:rPr>
              <w:t>)</w:t>
            </w:r>
          </w:p>
          <w:p w14:paraId="6A75251F" w14:textId="77777777" w:rsidR="003E1850" w:rsidRPr="00581F31" w:rsidRDefault="003E1850" w:rsidP="005F7E36">
            <w:r>
              <w:rPr>
                <w:kern w:val="0"/>
              </w:rPr>
              <w:t>支持医护人员通过</w:t>
            </w:r>
            <w:r>
              <w:rPr>
                <w:kern w:val="0"/>
              </w:rPr>
              <w:t>H5</w:t>
            </w:r>
            <w:r>
              <w:rPr>
                <w:kern w:val="0"/>
              </w:rPr>
              <w:t>端对单笔订单进行星级评分、文字评价</w:t>
            </w:r>
          </w:p>
          <w:p w14:paraId="2B1E1258" w14:textId="77777777" w:rsidR="003E1850" w:rsidRDefault="003E1850" w:rsidP="005F7E36">
            <w:pPr>
              <w:rPr>
                <w:kern w:val="0"/>
              </w:rPr>
            </w:pPr>
            <w:r>
              <w:rPr>
                <w:rFonts w:hint="eastAsia"/>
                <w:kern w:val="0"/>
              </w:rPr>
              <w:t>3</w:t>
            </w:r>
            <w:r>
              <w:rPr>
                <w:kern w:val="0"/>
              </w:rPr>
              <w:t>.</w:t>
            </w:r>
            <w:r>
              <w:rPr>
                <w:rFonts w:hint="eastAsia"/>
                <w:kern w:val="0"/>
              </w:rPr>
              <w:t>支持</w:t>
            </w:r>
            <w:r>
              <w:rPr>
                <w:kern w:val="0"/>
              </w:rPr>
              <w:t>医护人员</w:t>
            </w:r>
            <w:r>
              <w:rPr>
                <w:kern w:val="0"/>
              </w:rPr>
              <w:t>H5</w:t>
            </w:r>
            <w:r>
              <w:rPr>
                <w:kern w:val="0"/>
              </w:rPr>
              <w:t>端和配套管理后台均可查看结算时，通过基础</w:t>
            </w:r>
            <w:r>
              <w:rPr>
                <w:kern w:val="0"/>
              </w:rPr>
              <w:t>AI</w:t>
            </w:r>
            <w:r>
              <w:rPr>
                <w:kern w:val="0"/>
              </w:rPr>
              <w:t>智能识别结算平台所拍摄的菜品照片。</w:t>
            </w:r>
          </w:p>
          <w:p w14:paraId="7276DF7A" w14:textId="3BB28C04" w:rsidR="003E1850" w:rsidRDefault="003E1850" w:rsidP="005F7E36">
            <w:r>
              <w:rPr>
                <w:rFonts w:hint="eastAsia"/>
                <w:kern w:val="0"/>
              </w:rPr>
              <w:t>4</w:t>
            </w:r>
            <w:r>
              <w:rPr>
                <w:kern w:val="0"/>
              </w:rPr>
              <w:t>.</w:t>
            </w:r>
            <w:r>
              <w:rPr>
                <w:kern w:val="0"/>
              </w:rPr>
              <w:t>管理人员可以通过配套管理后台编辑管理菜品信息、供应商信息</w:t>
            </w:r>
          </w:p>
        </w:tc>
        <w:tc>
          <w:tcPr>
            <w:tcW w:w="1417" w:type="dxa"/>
            <w:tcBorders>
              <w:top w:val="nil"/>
              <w:left w:val="nil"/>
              <w:bottom w:val="single" w:sz="4" w:space="0" w:color="auto"/>
              <w:right w:val="single" w:sz="4" w:space="0" w:color="auto"/>
            </w:tcBorders>
            <w:shd w:val="clear" w:color="auto" w:fill="auto"/>
            <w:vAlign w:val="center"/>
          </w:tcPr>
          <w:p w14:paraId="55684EF8" w14:textId="77777777" w:rsidR="003E1850" w:rsidRPr="007238B1" w:rsidRDefault="003E1850" w:rsidP="005F7E36">
            <w:pPr>
              <w:pStyle w:val="aa"/>
              <w:tabs>
                <w:tab w:val="left" w:pos="3300"/>
                <w:tab w:val="left" w:pos="3630"/>
              </w:tabs>
              <w:contextualSpacing/>
              <w:jc w:val="center"/>
              <w:rPr>
                <w:rFonts w:hAnsi="宋体"/>
                <w:spacing w:val="2"/>
                <w:sz w:val="28"/>
                <w:szCs w:val="28"/>
              </w:rPr>
            </w:pPr>
          </w:p>
        </w:tc>
      </w:tr>
      <w:tr w:rsidR="002653FA" w:rsidRPr="007238B1" w14:paraId="16ED5763" w14:textId="77777777" w:rsidTr="002653FA">
        <w:trPr>
          <w:trHeight w:val="439"/>
        </w:trPr>
        <w:tc>
          <w:tcPr>
            <w:tcW w:w="794" w:type="dxa"/>
            <w:tcBorders>
              <w:top w:val="nil"/>
              <w:left w:val="single" w:sz="4" w:space="0" w:color="auto"/>
              <w:bottom w:val="single" w:sz="4" w:space="0" w:color="auto"/>
              <w:right w:val="single" w:sz="4" w:space="0" w:color="auto"/>
            </w:tcBorders>
            <w:shd w:val="clear" w:color="000000" w:fill="FFFFFF"/>
            <w:vAlign w:val="center"/>
          </w:tcPr>
          <w:p w14:paraId="6261A15F" w14:textId="6EA365DD" w:rsidR="003E1850" w:rsidRPr="007238B1" w:rsidRDefault="003E1850" w:rsidP="005F7E36">
            <w:pPr>
              <w:pStyle w:val="aa"/>
              <w:tabs>
                <w:tab w:val="left" w:pos="3300"/>
                <w:tab w:val="left" w:pos="3630"/>
              </w:tabs>
              <w:contextualSpacing/>
              <w:jc w:val="center"/>
              <w:rPr>
                <w:rFonts w:hAnsi="宋体"/>
                <w:spacing w:val="2"/>
                <w:sz w:val="28"/>
                <w:szCs w:val="28"/>
              </w:rPr>
            </w:pPr>
            <w:r>
              <w:rPr>
                <w:rFonts w:hAnsi="宋体" w:hint="eastAsia"/>
                <w:spacing w:val="2"/>
                <w:sz w:val="28"/>
                <w:szCs w:val="28"/>
              </w:rPr>
              <w:lastRenderedPageBreak/>
              <w:t>5</w:t>
            </w:r>
            <w:r>
              <w:rPr>
                <w:rFonts w:hAnsi="宋体"/>
                <w:spacing w:val="2"/>
                <w:sz w:val="28"/>
                <w:szCs w:val="28"/>
              </w:rPr>
              <w:t>1</w:t>
            </w:r>
          </w:p>
        </w:tc>
        <w:tc>
          <w:tcPr>
            <w:tcW w:w="794" w:type="dxa"/>
            <w:vMerge/>
            <w:tcBorders>
              <w:left w:val="nil"/>
              <w:right w:val="single" w:sz="4" w:space="0" w:color="auto"/>
            </w:tcBorders>
            <w:shd w:val="clear" w:color="000000" w:fill="FFFFFF"/>
          </w:tcPr>
          <w:p w14:paraId="1B4DBF74" w14:textId="77777777" w:rsidR="003E1850" w:rsidRDefault="003E1850" w:rsidP="005F7E36">
            <w:pPr>
              <w:pStyle w:val="aa"/>
              <w:tabs>
                <w:tab w:val="left" w:pos="3300"/>
                <w:tab w:val="left" w:pos="3630"/>
              </w:tabs>
              <w:contextualSpacing/>
              <w:jc w:val="center"/>
            </w:pPr>
          </w:p>
        </w:tc>
        <w:tc>
          <w:tcPr>
            <w:tcW w:w="2067" w:type="dxa"/>
            <w:tcBorders>
              <w:top w:val="nil"/>
              <w:left w:val="single" w:sz="4" w:space="0" w:color="auto"/>
              <w:bottom w:val="single" w:sz="4" w:space="0" w:color="auto"/>
              <w:right w:val="single" w:sz="4" w:space="0" w:color="auto"/>
            </w:tcBorders>
            <w:shd w:val="clear" w:color="000000" w:fill="FFFFFF"/>
            <w:vAlign w:val="center"/>
          </w:tcPr>
          <w:p w14:paraId="56789765" w14:textId="4A7F9396" w:rsidR="003E1850" w:rsidRDefault="003E1850" w:rsidP="005F7E36">
            <w:pPr>
              <w:pStyle w:val="aa"/>
              <w:tabs>
                <w:tab w:val="left" w:pos="3300"/>
                <w:tab w:val="left" w:pos="3630"/>
              </w:tabs>
              <w:contextualSpacing/>
              <w:jc w:val="center"/>
            </w:pPr>
            <w:r>
              <w:rPr>
                <w:rFonts w:hint="eastAsia"/>
              </w:rPr>
              <w:t>支付方式</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6B54EE62" w14:textId="6DA1BC6F" w:rsidR="003E1850" w:rsidRDefault="003E1850" w:rsidP="005F7E36">
            <w:r>
              <w:t>刷卡、扫码、刷脸</w:t>
            </w:r>
          </w:p>
        </w:tc>
        <w:tc>
          <w:tcPr>
            <w:tcW w:w="1417" w:type="dxa"/>
            <w:tcBorders>
              <w:top w:val="nil"/>
              <w:left w:val="nil"/>
              <w:bottom w:val="single" w:sz="4" w:space="0" w:color="auto"/>
              <w:right w:val="single" w:sz="4" w:space="0" w:color="auto"/>
            </w:tcBorders>
            <w:shd w:val="clear" w:color="auto" w:fill="auto"/>
            <w:vAlign w:val="center"/>
          </w:tcPr>
          <w:p w14:paraId="344A06A2" w14:textId="77777777" w:rsidR="003E1850" w:rsidRPr="007238B1" w:rsidRDefault="003E1850" w:rsidP="005F7E36">
            <w:pPr>
              <w:pStyle w:val="aa"/>
              <w:tabs>
                <w:tab w:val="left" w:pos="3300"/>
                <w:tab w:val="left" w:pos="3630"/>
              </w:tabs>
              <w:contextualSpacing/>
              <w:jc w:val="center"/>
              <w:rPr>
                <w:rFonts w:hAnsi="宋体"/>
                <w:spacing w:val="2"/>
                <w:sz w:val="28"/>
                <w:szCs w:val="28"/>
              </w:rPr>
            </w:pPr>
          </w:p>
        </w:tc>
      </w:tr>
      <w:tr w:rsidR="002653FA" w:rsidRPr="007238B1" w14:paraId="55AA8040" w14:textId="77777777" w:rsidTr="002653FA">
        <w:trPr>
          <w:trHeight w:val="439"/>
        </w:trPr>
        <w:tc>
          <w:tcPr>
            <w:tcW w:w="794" w:type="dxa"/>
            <w:tcBorders>
              <w:top w:val="nil"/>
              <w:left w:val="single" w:sz="4" w:space="0" w:color="auto"/>
              <w:bottom w:val="single" w:sz="4" w:space="0" w:color="auto"/>
              <w:right w:val="single" w:sz="4" w:space="0" w:color="auto"/>
            </w:tcBorders>
            <w:shd w:val="clear" w:color="000000" w:fill="FFFFFF"/>
            <w:vAlign w:val="center"/>
          </w:tcPr>
          <w:p w14:paraId="187C1C05" w14:textId="2BDCBADB" w:rsidR="003E1850" w:rsidRPr="007238B1" w:rsidRDefault="003E1850" w:rsidP="005F7E36">
            <w:pPr>
              <w:pStyle w:val="aa"/>
              <w:tabs>
                <w:tab w:val="left" w:pos="3300"/>
                <w:tab w:val="left" w:pos="3630"/>
              </w:tabs>
              <w:contextualSpacing/>
              <w:jc w:val="center"/>
              <w:rPr>
                <w:rFonts w:hAnsi="宋体"/>
                <w:spacing w:val="2"/>
                <w:sz w:val="28"/>
                <w:szCs w:val="28"/>
              </w:rPr>
            </w:pPr>
            <w:r>
              <w:rPr>
                <w:rFonts w:hAnsi="宋体" w:hint="eastAsia"/>
                <w:spacing w:val="2"/>
                <w:sz w:val="28"/>
                <w:szCs w:val="28"/>
              </w:rPr>
              <w:t>5</w:t>
            </w:r>
            <w:r>
              <w:rPr>
                <w:rFonts w:hAnsi="宋体"/>
                <w:spacing w:val="2"/>
                <w:sz w:val="28"/>
                <w:szCs w:val="28"/>
              </w:rPr>
              <w:t>2</w:t>
            </w:r>
          </w:p>
        </w:tc>
        <w:tc>
          <w:tcPr>
            <w:tcW w:w="794" w:type="dxa"/>
            <w:vMerge/>
            <w:tcBorders>
              <w:left w:val="nil"/>
              <w:right w:val="single" w:sz="4" w:space="0" w:color="auto"/>
            </w:tcBorders>
            <w:shd w:val="clear" w:color="000000" w:fill="FFFFFF"/>
          </w:tcPr>
          <w:p w14:paraId="47B62399" w14:textId="77777777" w:rsidR="003E1850" w:rsidRDefault="003E1850" w:rsidP="005F7E36">
            <w:pPr>
              <w:pStyle w:val="aa"/>
              <w:tabs>
                <w:tab w:val="left" w:pos="3300"/>
                <w:tab w:val="left" w:pos="3630"/>
              </w:tabs>
              <w:contextualSpacing/>
              <w:jc w:val="center"/>
            </w:pPr>
          </w:p>
        </w:tc>
        <w:tc>
          <w:tcPr>
            <w:tcW w:w="2067" w:type="dxa"/>
            <w:tcBorders>
              <w:top w:val="nil"/>
              <w:left w:val="single" w:sz="4" w:space="0" w:color="auto"/>
              <w:bottom w:val="single" w:sz="4" w:space="0" w:color="auto"/>
              <w:right w:val="single" w:sz="4" w:space="0" w:color="auto"/>
            </w:tcBorders>
            <w:shd w:val="clear" w:color="000000" w:fill="FFFFFF"/>
            <w:vAlign w:val="center"/>
          </w:tcPr>
          <w:p w14:paraId="6C4B9972" w14:textId="10B69671" w:rsidR="003E1850" w:rsidRDefault="003E1850" w:rsidP="005F7E36">
            <w:pPr>
              <w:pStyle w:val="aa"/>
              <w:tabs>
                <w:tab w:val="left" w:pos="3300"/>
                <w:tab w:val="left" w:pos="3630"/>
              </w:tabs>
              <w:contextualSpacing/>
              <w:jc w:val="center"/>
            </w:pPr>
            <w:r>
              <w:rPr>
                <w:rFonts w:hint="eastAsia"/>
              </w:rPr>
              <w:t>通讯方式</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2B4A9C02" w14:textId="1A82E52D" w:rsidR="003E1850" w:rsidRDefault="003E1850" w:rsidP="005F7E36">
            <w:r>
              <w:t>SOCKET</w:t>
            </w:r>
          </w:p>
        </w:tc>
        <w:tc>
          <w:tcPr>
            <w:tcW w:w="1417" w:type="dxa"/>
            <w:tcBorders>
              <w:top w:val="nil"/>
              <w:left w:val="nil"/>
              <w:bottom w:val="single" w:sz="4" w:space="0" w:color="auto"/>
              <w:right w:val="single" w:sz="4" w:space="0" w:color="auto"/>
            </w:tcBorders>
            <w:shd w:val="clear" w:color="auto" w:fill="auto"/>
            <w:vAlign w:val="center"/>
          </w:tcPr>
          <w:p w14:paraId="684FBA49" w14:textId="77777777" w:rsidR="003E1850" w:rsidRPr="007238B1" w:rsidRDefault="003E1850" w:rsidP="005F7E36">
            <w:pPr>
              <w:pStyle w:val="aa"/>
              <w:tabs>
                <w:tab w:val="left" w:pos="3300"/>
                <w:tab w:val="left" w:pos="3630"/>
              </w:tabs>
              <w:contextualSpacing/>
              <w:jc w:val="center"/>
              <w:rPr>
                <w:rFonts w:hAnsi="宋体"/>
                <w:spacing w:val="2"/>
                <w:sz w:val="28"/>
                <w:szCs w:val="28"/>
              </w:rPr>
            </w:pPr>
          </w:p>
        </w:tc>
      </w:tr>
      <w:tr w:rsidR="002653FA" w:rsidRPr="007238B1" w14:paraId="7A5BA551" w14:textId="77777777" w:rsidTr="002653FA">
        <w:trPr>
          <w:trHeight w:val="439"/>
        </w:trPr>
        <w:tc>
          <w:tcPr>
            <w:tcW w:w="794" w:type="dxa"/>
            <w:tcBorders>
              <w:top w:val="nil"/>
              <w:left w:val="single" w:sz="4" w:space="0" w:color="auto"/>
              <w:bottom w:val="single" w:sz="4" w:space="0" w:color="auto"/>
              <w:right w:val="single" w:sz="4" w:space="0" w:color="auto"/>
            </w:tcBorders>
            <w:shd w:val="clear" w:color="000000" w:fill="FFFFFF"/>
            <w:vAlign w:val="center"/>
          </w:tcPr>
          <w:p w14:paraId="61C6365C" w14:textId="69401711" w:rsidR="003E1850" w:rsidRPr="007238B1" w:rsidRDefault="003E1850" w:rsidP="005F7E36">
            <w:pPr>
              <w:pStyle w:val="aa"/>
              <w:tabs>
                <w:tab w:val="left" w:pos="3300"/>
                <w:tab w:val="left" w:pos="3630"/>
              </w:tabs>
              <w:contextualSpacing/>
              <w:jc w:val="center"/>
              <w:rPr>
                <w:rFonts w:hAnsi="宋体"/>
                <w:spacing w:val="2"/>
                <w:sz w:val="28"/>
                <w:szCs w:val="28"/>
              </w:rPr>
            </w:pPr>
            <w:r>
              <w:rPr>
                <w:rFonts w:hAnsi="宋体" w:hint="eastAsia"/>
                <w:spacing w:val="2"/>
                <w:sz w:val="28"/>
                <w:szCs w:val="28"/>
              </w:rPr>
              <w:t>5</w:t>
            </w:r>
            <w:r>
              <w:rPr>
                <w:rFonts w:hAnsi="宋体"/>
                <w:spacing w:val="2"/>
                <w:sz w:val="28"/>
                <w:szCs w:val="28"/>
              </w:rPr>
              <w:t>3</w:t>
            </w:r>
          </w:p>
        </w:tc>
        <w:tc>
          <w:tcPr>
            <w:tcW w:w="794" w:type="dxa"/>
            <w:vMerge/>
            <w:tcBorders>
              <w:left w:val="nil"/>
              <w:bottom w:val="single" w:sz="4" w:space="0" w:color="auto"/>
              <w:right w:val="single" w:sz="4" w:space="0" w:color="auto"/>
            </w:tcBorders>
            <w:shd w:val="clear" w:color="000000" w:fill="FFFFFF"/>
          </w:tcPr>
          <w:p w14:paraId="2AD7B764" w14:textId="77777777" w:rsidR="003E1850" w:rsidRDefault="003E1850" w:rsidP="005F7E36">
            <w:pPr>
              <w:pStyle w:val="aa"/>
              <w:tabs>
                <w:tab w:val="left" w:pos="3300"/>
                <w:tab w:val="left" w:pos="3630"/>
              </w:tabs>
              <w:contextualSpacing/>
              <w:jc w:val="center"/>
            </w:pPr>
          </w:p>
        </w:tc>
        <w:tc>
          <w:tcPr>
            <w:tcW w:w="2067" w:type="dxa"/>
            <w:tcBorders>
              <w:top w:val="nil"/>
              <w:left w:val="single" w:sz="4" w:space="0" w:color="auto"/>
              <w:bottom w:val="single" w:sz="4" w:space="0" w:color="auto"/>
              <w:right w:val="single" w:sz="4" w:space="0" w:color="auto"/>
            </w:tcBorders>
            <w:shd w:val="clear" w:color="000000" w:fill="FFFFFF"/>
            <w:vAlign w:val="center"/>
          </w:tcPr>
          <w:p w14:paraId="0C205738" w14:textId="3180876A" w:rsidR="003E1850" w:rsidRDefault="003E1850" w:rsidP="005F7E36">
            <w:pPr>
              <w:pStyle w:val="aa"/>
              <w:tabs>
                <w:tab w:val="left" w:pos="3300"/>
                <w:tab w:val="left" w:pos="3630"/>
              </w:tabs>
              <w:contextualSpacing/>
              <w:jc w:val="center"/>
            </w:pPr>
            <w:r>
              <w:rPr>
                <w:rFonts w:hint="eastAsia"/>
              </w:rPr>
              <w:t>结算通道</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4FBEB31E" w14:textId="23074842" w:rsidR="003E1850" w:rsidRDefault="003E1850" w:rsidP="005F7E36">
            <w:r>
              <w:t>需支持单通道及双通道设计，两边两条队伍同时结算或单边通道结算</w:t>
            </w:r>
            <w:r>
              <w:rPr>
                <w:rFonts w:hint="eastAsia"/>
              </w:rPr>
              <w:t>（提供相关产品图片和参数）</w:t>
            </w:r>
          </w:p>
        </w:tc>
        <w:tc>
          <w:tcPr>
            <w:tcW w:w="1417" w:type="dxa"/>
            <w:tcBorders>
              <w:top w:val="nil"/>
              <w:left w:val="nil"/>
              <w:bottom w:val="single" w:sz="4" w:space="0" w:color="auto"/>
              <w:right w:val="single" w:sz="4" w:space="0" w:color="auto"/>
            </w:tcBorders>
            <w:shd w:val="clear" w:color="auto" w:fill="auto"/>
            <w:vAlign w:val="center"/>
          </w:tcPr>
          <w:p w14:paraId="61EA7371" w14:textId="77777777" w:rsidR="003E1850" w:rsidRPr="007238B1" w:rsidRDefault="003E1850" w:rsidP="005F7E36">
            <w:pPr>
              <w:pStyle w:val="aa"/>
              <w:tabs>
                <w:tab w:val="left" w:pos="3300"/>
                <w:tab w:val="left" w:pos="3630"/>
              </w:tabs>
              <w:contextualSpacing/>
              <w:jc w:val="center"/>
              <w:rPr>
                <w:rFonts w:hAnsi="宋体"/>
                <w:spacing w:val="2"/>
                <w:sz w:val="28"/>
                <w:szCs w:val="28"/>
              </w:rPr>
            </w:pPr>
          </w:p>
        </w:tc>
      </w:tr>
      <w:tr w:rsidR="002653FA" w:rsidRPr="007238B1" w14:paraId="070F60E9" w14:textId="77777777" w:rsidTr="002653FA">
        <w:trPr>
          <w:trHeight w:val="439"/>
        </w:trPr>
        <w:tc>
          <w:tcPr>
            <w:tcW w:w="794" w:type="dxa"/>
            <w:tcBorders>
              <w:top w:val="nil"/>
              <w:left w:val="single" w:sz="4" w:space="0" w:color="auto"/>
              <w:bottom w:val="single" w:sz="4" w:space="0" w:color="auto"/>
              <w:right w:val="single" w:sz="4" w:space="0" w:color="auto"/>
            </w:tcBorders>
            <w:shd w:val="clear" w:color="000000" w:fill="FFFFFF"/>
            <w:vAlign w:val="center"/>
          </w:tcPr>
          <w:p w14:paraId="75027153" w14:textId="59BCBE18" w:rsidR="003E1850" w:rsidRPr="007238B1" w:rsidRDefault="003E1850" w:rsidP="005F7E36">
            <w:pPr>
              <w:pStyle w:val="aa"/>
              <w:tabs>
                <w:tab w:val="left" w:pos="3300"/>
                <w:tab w:val="left" w:pos="3630"/>
              </w:tabs>
              <w:contextualSpacing/>
              <w:jc w:val="center"/>
              <w:rPr>
                <w:rFonts w:hAnsi="宋体"/>
                <w:spacing w:val="2"/>
                <w:sz w:val="28"/>
                <w:szCs w:val="28"/>
              </w:rPr>
            </w:pPr>
            <w:r>
              <w:rPr>
                <w:rFonts w:hAnsi="宋体" w:hint="eastAsia"/>
                <w:spacing w:val="2"/>
                <w:sz w:val="28"/>
                <w:szCs w:val="28"/>
              </w:rPr>
              <w:t>5</w:t>
            </w:r>
            <w:r>
              <w:rPr>
                <w:rFonts w:hAnsi="宋体"/>
                <w:spacing w:val="2"/>
                <w:sz w:val="28"/>
                <w:szCs w:val="28"/>
              </w:rPr>
              <w:t>4</w:t>
            </w:r>
          </w:p>
        </w:tc>
        <w:tc>
          <w:tcPr>
            <w:tcW w:w="794" w:type="dxa"/>
            <w:vMerge w:val="restart"/>
            <w:tcBorders>
              <w:top w:val="single" w:sz="4" w:space="0" w:color="auto"/>
              <w:left w:val="nil"/>
              <w:right w:val="single" w:sz="4" w:space="0" w:color="auto"/>
            </w:tcBorders>
            <w:shd w:val="clear" w:color="000000" w:fill="FFFFFF"/>
            <w:vAlign w:val="center"/>
          </w:tcPr>
          <w:p w14:paraId="7F3DAC0A" w14:textId="5D8F6D1D" w:rsidR="003E1850" w:rsidRDefault="003E1850" w:rsidP="005F7E36">
            <w:pPr>
              <w:pStyle w:val="aa"/>
              <w:tabs>
                <w:tab w:val="left" w:pos="3300"/>
                <w:tab w:val="left" w:pos="3630"/>
              </w:tabs>
              <w:contextualSpacing/>
              <w:jc w:val="center"/>
            </w:pPr>
            <w:r>
              <w:rPr>
                <w:rFonts w:hint="eastAsia"/>
              </w:rPr>
              <w:t>后台管理模块</w:t>
            </w:r>
          </w:p>
        </w:tc>
        <w:tc>
          <w:tcPr>
            <w:tcW w:w="2067" w:type="dxa"/>
            <w:tcBorders>
              <w:top w:val="nil"/>
              <w:left w:val="single" w:sz="4" w:space="0" w:color="auto"/>
              <w:bottom w:val="single" w:sz="4" w:space="0" w:color="auto"/>
              <w:right w:val="single" w:sz="4" w:space="0" w:color="auto"/>
            </w:tcBorders>
            <w:shd w:val="clear" w:color="000000" w:fill="FFFFFF"/>
            <w:vAlign w:val="center"/>
          </w:tcPr>
          <w:p w14:paraId="79C279FB" w14:textId="30A32E8D" w:rsidR="003E1850" w:rsidRDefault="003E1850" w:rsidP="005F7E36">
            <w:pPr>
              <w:pStyle w:val="aa"/>
              <w:tabs>
                <w:tab w:val="left" w:pos="3300"/>
                <w:tab w:val="left" w:pos="3630"/>
              </w:tabs>
              <w:contextualSpacing/>
              <w:jc w:val="center"/>
            </w:pPr>
            <w:r>
              <w:rPr>
                <w:rFonts w:hint="eastAsia"/>
              </w:rPr>
              <w:t>营业额统计</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34CE83B3" w14:textId="672944F7" w:rsidR="003E1850" w:rsidRDefault="003E1850" w:rsidP="005F7E36">
            <w:r>
              <w:rPr>
                <w:rFonts w:hint="eastAsia"/>
              </w:rPr>
              <w:t>支持查看各支付渠道营业额情况</w:t>
            </w:r>
          </w:p>
        </w:tc>
        <w:tc>
          <w:tcPr>
            <w:tcW w:w="1417" w:type="dxa"/>
            <w:tcBorders>
              <w:top w:val="nil"/>
              <w:left w:val="nil"/>
              <w:bottom w:val="single" w:sz="4" w:space="0" w:color="auto"/>
              <w:right w:val="single" w:sz="4" w:space="0" w:color="auto"/>
            </w:tcBorders>
            <w:shd w:val="clear" w:color="auto" w:fill="auto"/>
            <w:vAlign w:val="center"/>
          </w:tcPr>
          <w:p w14:paraId="719F4B0F" w14:textId="77777777" w:rsidR="003E1850" w:rsidRPr="007238B1" w:rsidRDefault="003E1850" w:rsidP="005F7E36">
            <w:pPr>
              <w:pStyle w:val="aa"/>
              <w:tabs>
                <w:tab w:val="left" w:pos="3300"/>
                <w:tab w:val="left" w:pos="3630"/>
              </w:tabs>
              <w:contextualSpacing/>
              <w:jc w:val="center"/>
              <w:rPr>
                <w:rFonts w:hAnsi="宋体"/>
                <w:spacing w:val="2"/>
                <w:sz w:val="28"/>
                <w:szCs w:val="28"/>
              </w:rPr>
            </w:pPr>
          </w:p>
        </w:tc>
      </w:tr>
      <w:tr w:rsidR="002653FA" w:rsidRPr="007238B1" w14:paraId="7C568762" w14:textId="77777777" w:rsidTr="002653FA">
        <w:trPr>
          <w:trHeight w:val="439"/>
        </w:trPr>
        <w:tc>
          <w:tcPr>
            <w:tcW w:w="794" w:type="dxa"/>
            <w:tcBorders>
              <w:top w:val="nil"/>
              <w:left w:val="single" w:sz="4" w:space="0" w:color="auto"/>
              <w:bottom w:val="single" w:sz="4" w:space="0" w:color="auto"/>
              <w:right w:val="single" w:sz="4" w:space="0" w:color="auto"/>
            </w:tcBorders>
            <w:shd w:val="clear" w:color="000000" w:fill="FFFFFF"/>
            <w:vAlign w:val="center"/>
          </w:tcPr>
          <w:p w14:paraId="67719A45" w14:textId="70EEF293" w:rsidR="003E1850" w:rsidRPr="007238B1" w:rsidRDefault="003E1850" w:rsidP="005F7E36">
            <w:pPr>
              <w:pStyle w:val="aa"/>
              <w:tabs>
                <w:tab w:val="left" w:pos="3300"/>
                <w:tab w:val="left" w:pos="3630"/>
              </w:tabs>
              <w:contextualSpacing/>
              <w:jc w:val="center"/>
              <w:rPr>
                <w:rFonts w:hAnsi="宋体"/>
                <w:spacing w:val="2"/>
                <w:sz w:val="28"/>
                <w:szCs w:val="28"/>
              </w:rPr>
            </w:pPr>
            <w:r>
              <w:rPr>
                <w:rFonts w:hAnsi="宋体" w:hint="eastAsia"/>
                <w:spacing w:val="2"/>
                <w:sz w:val="28"/>
                <w:szCs w:val="28"/>
              </w:rPr>
              <w:t>5</w:t>
            </w:r>
            <w:r>
              <w:rPr>
                <w:rFonts w:hAnsi="宋体"/>
                <w:spacing w:val="2"/>
                <w:sz w:val="28"/>
                <w:szCs w:val="28"/>
              </w:rPr>
              <w:t>5</w:t>
            </w:r>
          </w:p>
        </w:tc>
        <w:tc>
          <w:tcPr>
            <w:tcW w:w="794" w:type="dxa"/>
            <w:vMerge/>
            <w:tcBorders>
              <w:left w:val="nil"/>
              <w:right w:val="single" w:sz="4" w:space="0" w:color="auto"/>
            </w:tcBorders>
            <w:shd w:val="clear" w:color="000000" w:fill="FFFFFF"/>
          </w:tcPr>
          <w:p w14:paraId="577FABD6" w14:textId="77777777" w:rsidR="003E1850" w:rsidRDefault="003E1850" w:rsidP="005F7E36">
            <w:pPr>
              <w:pStyle w:val="aa"/>
              <w:tabs>
                <w:tab w:val="left" w:pos="3300"/>
                <w:tab w:val="left" w:pos="3630"/>
              </w:tabs>
              <w:contextualSpacing/>
              <w:jc w:val="center"/>
            </w:pPr>
          </w:p>
        </w:tc>
        <w:tc>
          <w:tcPr>
            <w:tcW w:w="2067" w:type="dxa"/>
            <w:tcBorders>
              <w:top w:val="nil"/>
              <w:left w:val="single" w:sz="4" w:space="0" w:color="auto"/>
              <w:bottom w:val="single" w:sz="4" w:space="0" w:color="auto"/>
              <w:right w:val="single" w:sz="4" w:space="0" w:color="auto"/>
            </w:tcBorders>
            <w:shd w:val="clear" w:color="000000" w:fill="FFFFFF"/>
            <w:vAlign w:val="center"/>
          </w:tcPr>
          <w:p w14:paraId="0C383F75" w14:textId="7BFDED25" w:rsidR="003E1850" w:rsidRDefault="003E1850" w:rsidP="005F7E36">
            <w:pPr>
              <w:pStyle w:val="aa"/>
              <w:tabs>
                <w:tab w:val="left" w:pos="3300"/>
                <w:tab w:val="left" w:pos="3630"/>
              </w:tabs>
              <w:contextualSpacing/>
              <w:jc w:val="center"/>
            </w:pPr>
            <w:r>
              <w:rPr>
                <w:rFonts w:hint="eastAsia"/>
              </w:rPr>
              <w:t>★管理后台</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64E71EAE" w14:textId="32AD747C" w:rsidR="003E1850" w:rsidRDefault="003E1850" w:rsidP="005F7E36">
            <w:r>
              <w:rPr>
                <w:rFonts w:hint="eastAsia"/>
              </w:rPr>
              <w:t>拥有独立管理后台，支持账号查询权限设置，支持查询营收数据、交易明细</w:t>
            </w:r>
          </w:p>
        </w:tc>
        <w:tc>
          <w:tcPr>
            <w:tcW w:w="1417" w:type="dxa"/>
            <w:tcBorders>
              <w:top w:val="nil"/>
              <w:left w:val="nil"/>
              <w:bottom w:val="single" w:sz="4" w:space="0" w:color="auto"/>
              <w:right w:val="single" w:sz="4" w:space="0" w:color="auto"/>
            </w:tcBorders>
            <w:shd w:val="clear" w:color="auto" w:fill="auto"/>
            <w:vAlign w:val="center"/>
          </w:tcPr>
          <w:p w14:paraId="1190D560" w14:textId="77777777" w:rsidR="003E1850" w:rsidRPr="007238B1" w:rsidRDefault="003E1850" w:rsidP="005F7E36">
            <w:pPr>
              <w:pStyle w:val="aa"/>
              <w:tabs>
                <w:tab w:val="left" w:pos="3300"/>
                <w:tab w:val="left" w:pos="3630"/>
              </w:tabs>
              <w:contextualSpacing/>
              <w:jc w:val="center"/>
              <w:rPr>
                <w:rFonts w:hAnsi="宋体"/>
                <w:spacing w:val="2"/>
                <w:sz w:val="28"/>
                <w:szCs w:val="28"/>
              </w:rPr>
            </w:pPr>
          </w:p>
        </w:tc>
      </w:tr>
      <w:tr w:rsidR="002653FA" w:rsidRPr="007238B1" w14:paraId="7BCC729F" w14:textId="77777777" w:rsidTr="002653FA">
        <w:trPr>
          <w:trHeight w:val="439"/>
        </w:trPr>
        <w:tc>
          <w:tcPr>
            <w:tcW w:w="794" w:type="dxa"/>
            <w:tcBorders>
              <w:top w:val="nil"/>
              <w:left w:val="single" w:sz="4" w:space="0" w:color="auto"/>
              <w:bottom w:val="single" w:sz="4" w:space="0" w:color="auto"/>
              <w:right w:val="single" w:sz="4" w:space="0" w:color="auto"/>
            </w:tcBorders>
            <w:shd w:val="clear" w:color="000000" w:fill="FFFFFF"/>
            <w:vAlign w:val="center"/>
          </w:tcPr>
          <w:p w14:paraId="11F74B69" w14:textId="4B05864D" w:rsidR="003E1850" w:rsidRPr="007238B1" w:rsidRDefault="003E1850" w:rsidP="005F7E36">
            <w:pPr>
              <w:pStyle w:val="aa"/>
              <w:tabs>
                <w:tab w:val="left" w:pos="3300"/>
                <w:tab w:val="left" w:pos="3630"/>
              </w:tabs>
              <w:contextualSpacing/>
              <w:jc w:val="center"/>
              <w:rPr>
                <w:rFonts w:hAnsi="宋体"/>
                <w:spacing w:val="2"/>
                <w:sz w:val="28"/>
                <w:szCs w:val="28"/>
              </w:rPr>
            </w:pPr>
            <w:r>
              <w:rPr>
                <w:rFonts w:hAnsi="宋体" w:hint="eastAsia"/>
                <w:spacing w:val="2"/>
                <w:sz w:val="28"/>
                <w:szCs w:val="28"/>
              </w:rPr>
              <w:t>5</w:t>
            </w:r>
            <w:r>
              <w:rPr>
                <w:rFonts w:hAnsi="宋体"/>
                <w:spacing w:val="2"/>
                <w:sz w:val="28"/>
                <w:szCs w:val="28"/>
              </w:rPr>
              <w:t>6</w:t>
            </w:r>
          </w:p>
        </w:tc>
        <w:tc>
          <w:tcPr>
            <w:tcW w:w="794" w:type="dxa"/>
            <w:vMerge/>
            <w:tcBorders>
              <w:left w:val="nil"/>
              <w:right w:val="single" w:sz="4" w:space="0" w:color="auto"/>
            </w:tcBorders>
            <w:shd w:val="clear" w:color="000000" w:fill="FFFFFF"/>
          </w:tcPr>
          <w:p w14:paraId="302038CD" w14:textId="77777777" w:rsidR="003E1850" w:rsidRDefault="003E1850" w:rsidP="005F7E36">
            <w:pPr>
              <w:pStyle w:val="aa"/>
              <w:tabs>
                <w:tab w:val="left" w:pos="3300"/>
                <w:tab w:val="left" w:pos="3630"/>
              </w:tabs>
              <w:contextualSpacing/>
              <w:jc w:val="center"/>
            </w:pPr>
          </w:p>
        </w:tc>
        <w:tc>
          <w:tcPr>
            <w:tcW w:w="2067" w:type="dxa"/>
            <w:tcBorders>
              <w:top w:val="nil"/>
              <w:left w:val="single" w:sz="4" w:space="0" w:color="auto"/>
              <w:bottom w:val="single" w:sz="4" w:space="0" w:color="auto"/>
              <w:right w:val="single" w:sz="4" w:space="0" w:color="auto"/>
            </w:tcBorders>
            <w:shd w:val="clear" w:color="000000" w:fill="FFFFFF"/>
            <w:vAlign w:val="center"/>
          </w:tcPr>
          <w:p w14:paraId="5714BCA1" w14:textId="57F01346" w:rsidR="003E1850" w:rsidRDefault="003E1850" w:rsidP="005F7E36">
            <w:pPr>
              <w:pStyle w:val="aa"/>
              <w:tabs>
                <w:tab w:val="left" w:pos="3300"/>
                <w:tab w:val="left" w:pos="3630"/>
              </w:tabs>
              <w:contextualSpacing/>
              <w:jc w:val="center"/>
            </w:pPr>
            <w:r>
              <w:rPr>
                <w:rFonts w:hint="eastAsia"/>
              </w:rPr>
              <w:t>日志</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51956340" w14:textId="1ADFE9ED" w:rsidR="003E1850" w:rsidRDefault="003E1850" w:rsidP="005F7E36">
            <w:r>
              <w:rPr>
                <w:rFonts w:hint="eastAsia"/>
              </w:rPr>
              <w:t>日志记录查询</w:t>
            </w:r>
          </w:p>
        </w:tc>
        <w:tc>
          <w:tcPr>
            <w:tcW w:w="1417" w:type="dxa"/>
            <w:tcBorders>
              <w:top w:val="nil"/>
              <w:left w:val="nil"/>
              <w:bottom w:val="single" w:sz="4" w:space="0" w:color="auto"/>
              <w:right w:val="single" w:sz="4" w:space="0" w:color="auto"/>
            </w:tcBorders>
            <w:shd w:val="clear" w:color="auto" w:fill="auto"/>
            <w:vAlign w:val="center"/>
          </w:tcPr>
          <w:p w14:paraId="6B0D6444" w14:textId="77777777" w:rsidR="003E1850" w:rsidRPr="007238B1" w:rsidRDefault="003E1850" w:rsidP="005F7E36">
            <w:pPr>
              <w:pStyle w:val="aa"/>
              <w:tabs>
                <w:tab w:val="left" w:pos="3300"/>
                <w:tab w:val="left" w:pos="3630"/>
              </w:tabs>
              <w:contextualSpacing/>
              <w:jc w:val="center"/>
              <w:rPr>
                <w:rFonts w:hAnsi="宋体"/>
                <w:spacing w:val="2"/>
                <w:sz w:val="28"/>
                <w:szCs w:val="28"/>
              </w:rPr>
            </w:pPr>
          </w:p>
        </w:tc>
      </w:tr>
      <w:tr w:rsidR="002653FA" w:rsidRPr="007238B1" w14:paraId="39D2F78C" w14:textId="77777777" w:rsidTr="002653FA">
        <w:trPr>
          <w:trHeight w:val="439"/>
        </w:trPr>
        <w:tc>
          <w:tcPr>
            <w:tcW w:w="794" w:type="dxa"/>
            <w:tcBorders>
              <w:top w:val="nil"/>
              <w:left w:val="single" w:sz="4" w:space="0" w:color="auto"/>
              <w:bottom w:val="single" w:sz="4" w:space="0" w:color="auto"/>
              <w:right w:val="single" w:sz="4" w:space="0" w:color="auto"/>
            </w:tcBorders>
            <w:shd w:val="clear" w:color="000000" w:fill="FFFFFF"/>
            <w:vAlign w:val="center"/>
          </w:tcPr>
          <w:p w14:paraId="79E8957F" w14:textId="074BC6BF" w:rsidR="003E1850" w:rsidRPr="007238B1" w:rsidRDefault="003E1850" w:rsidP="005F7E36">
            <w:pPr>
              <w:pStyle w:val="aa"/>
              <w:tabs>
                <w:tab w:val="left" w:pos="3300"/>
                <w:tab w:val="left" w:pos="3630"/>
              </w:tabs>
              <w:contextualSpacing/>
              <w:jc w:val="center"/>
              <w:rPr>
                <w:rFonts w:hAnsi="宋体"/>
                <w:spacing w:val="2"/>
                <w:sz w:val="28"/>
                <w:szCs w:val="28"/>
              </w:rPr>
            </w:pPr>
            <w:r>
              <w:rPr>
                <w:rFonts w:hAnsi="宋体" w:hint="eastAsia"/>
                <w:spacing w:val="2"/>
                <w:sz w:val="28"/>
                <w:szCs w:val="28"/>
              </w:rPr>
              <w:t>5</w:t>
            </w:r>
            <w:r>
              <w:rPr>
                <w:rFonts w:hAnsi="宋体"/>
                <w:spacing w:val="2"/>
                <w:sz w:val="28"/>
                <w:szCs w:val="28"/>
              </w:rPr>
              <w:t>7</w:t>
            </w:r>
          </w:p>
        </w:tc>
        <w:tc>
          <w:tcPr>
            <w:tcW w:w="794" w:type="dxa"/>
            <w:vMerge/>
            <w:tcBorders>
              <w:left w:val="nil"/>
              <w:right w:val="single" w:sz="4" w:space="0" w:color="auto"/>
            </w:tcBorders>
            <w:shd w:val="clear" w:color="000000" w:fill="FFFFFF"/>
          </w:tcPr>
          <w:p w14:paraId="49853008" w14:textId="77777777" w:rsidR="003E1850" w:rsidRDefault="003E1850" w:rsidP="005F7E36">
            <w:pPr>
              <w:pStyle w:val="aa"/>
              <w:tabs>
                <w:tab w:val="left" w:pos="3300"/>
                <w:tab w:val="left" w:pos="3630"/>
              </w:tabs>
              <w:contextualSpacing/>
              <w:jc w:val="center"/>
            </w:pPr>
          </w:p>
        </w:tc>
        <w:tc>
          <w:tcPr>
            <w:tcW w:w="2067" w:type="dxa"/>
            <w:tcBorders>
              <w:top w:val="nil"/>
              <w:left w:val="single" w:sz="4" w:space="0" w:color="auto"/>
              <w:bottom w:val="single" w:sz="4" w:space="0" w:color="auto"/>
              <w:right w:val="single" w:sz="4" w:space="0" w:color="auto"/>
            </w:tcBorders>
            <w:shd w:val="clear" w:color="000000" w:fill="FFFFFF"/>
            <w:vAlign w:val="center"/>
          </w:tcPr>
          <w:p w14:paraId="6ABC2D88" w14:textId="5F2FD82D" w:rsidR="003E1850" w:rsidRDefault="003E1850" w:rsidP="005F7E36">
            <w:pPr>
              <w:pStyle w:val="aa"/>
              <w:tabs>
                <w:tab w:val="left" w:pos="3300"/>
                <w:tab w:val="left" w:pos="3630"/>
              </w:tabs>
              <w:contextualSpacing/>
              <w:jc w:val="center"/>
            </w:pPr>
            <w:r>
              <w:rPr>
                <w:rFonts w:hint="eastAsia"/>
              </w:rPr>
              <w:t>刷卡</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65BF421A" w14:textId="77777777" w:rsidR="003E1850" w:rsidRDefault="003E1850" w:rsidP="005F7E36">
            <w:r>
              <w:t>1</w:t>
            </w:r>
            <w:r>
              <w:t>、支持专用卡机控制器</w:t>
            </w:r>
          </w:p>
          <w:p w14:paraId="502BB91C" w14:textId="7557C545" w:rsidR="003E1850" w:rsidRDefault="003E1850" w:rsidP="005F7E36">
            <w:r>
              <w:t>2</w:t>
            </w:r>
            <w:r>
              <w:t>、</w:t>
            </w:r>
            <w:r>
              <w:rPr>
                <w:rFonts w:hint="eastAsia"/>
              </w:rPr>
              <w:t>支持</w:t>
            </w:r>
            <w:r>
              <w:t>符合刷卡机品牌定制型开发</w:t>
            </w:r>
          </w:p>
        </w:tc>
        <w:tc>
          <w:tcPr>
            <w:tcW w:w="1417" w:type="dxa"/>
            <w:tcBorders>
              <w:top w:val="nil"/>
              <w:left w:val="nil"/>
              <w:bottom w:val="single" w:sz="4" w:space="0" w:color="auto"/>
              <w:right w:val="single" w:sz="4" w:space="0" w:color="auto"/>
            </w:tcBorders>
            <w:shd w:val="clear" w:color="auto" w:fill="auto"/>
            <w:vAlign w:val="center"/>
          </w:tcPr>
          <w:p w14:paraId="386946EE" w14:textId="77777777" w:rsidR="003E1850" w:rsidRPr="007238B1" w:rsidRDefault="003E1850" w:rsidP="005F7E36">
            <w:pPr>
              <w:pStyle w:val="aa"/>
              <w:tabs>
                <w:tab w:val="left" w:pos="3300"/>
                <w:tab w:val="left" w:pos="3630"/>
              </w:tabs>
              <w:contextualSpacing/>
              <w:jc w:val="center"/>
              <w:rPr>
                <w:rFonts w:hAnsi="宋体"/>
                <w:spacing w:val="2"/>
                <w:sz w:val="28"/>
                <w:szCs w:val="28"/>
              </w:rPr>
            </w:pPr>
          </w:p>
        </w:tc>
      </w:tr>
      <w:tr w:rsidR="002653FA" w:rsidRPr="007238B1" w14:paraId="6E74E1CB" w14:textId="77777777" w:rsidTr="002653FA">
        <w:trPr>
          <w:trHeight w:val="439"/>
        </w:trPr>
        <w:tc>
          <w:tcPr>
            <w:tcW w:w="794" w:type="dxa"/>
            <w:tcBorders>
              <w:top w:val="nil"/>
              <w:left w:val="single" w:sz="4" w:space="0" w:color="auto"/>
              <w:bottom w:val="single" w:sz="4" w:space="0" w:color="auto"/>
              <w:right w:val="single" w:sz="4" w:space="0" w:color="auto"/>
            </w:tcBorders>
            <w:shd w:val="clear" w:color="000000" w:fill="FFFFFF"/>
            <w:vAlign w:val="center"/>
          </w:tcPr>
          <w:p w14:paraId="15FAC47E" w14:textId="018A8A24" w:rsidR="003E1850" w:rsidRPr="007238B1" w:rsidRDefault="003E1850" w:rsidP="005F7E36">
            <w:pPr>
              <w:pStyle w:val="aa"/>
              <w:tabs>
                <w:tab w:val="left" w:pos="3300"/>
                <w:tab w:val="left" w:pos="3630"/>
              </w:tabs>
              <w:contextualSpacing/>
              <w:jc w:val="center"/>
              <w:rPr>
                <w:rFonts w:hAnsi="宋体"/>
                <w:spacing w:val="2"/>
                <w:sz w:val="28"/>
                <w:szCs w:val="28"/>
              </w:rPr>
            </w:pPr>
            <w:r>
              <w:rPr>
                <w:rFonts w:hAnsi="宋体" w:hint="eastAsia"/>
                <w:spacing w:val="2"/>
                <w:sz w:val="28"/>
                <w:szCs w:val="28"/>
              </w:rPr>
              <w:t>5</w:t>
            </w:r>
            <w:r>
              <w:rPr>
                <w:rFonts w:hAnsi="宋体"/>
                <w:spacing w:val="2"/>
                <w:sz w:val="28"/>
                <w:szCs w:val="28"/>
              </w:rPr>
              <w:t>8</w:t>
            </w:r>
          </w:p>
        </w:tc>
        <w:tc>
          <w:tcPr>
            <w:tcW w:w="794" w:type="dxa"/>
            <w:vMerge/>
            <w:tcBorders>
              <w:left w:val="nil"/>
              <w:right w:val="single" w:sz="4" w:space="0" w:color="auto"/>
            </w:tcBorders>
            <w:shd w:val="clear" w:color="000000" w:fill="FFFFFF"/>
          </w:tcPr>
          <w:p w14:paraId="62F77E17" w14:textId="77777777" w:rsidR="003E1850" w:rsidRDefault="003E1850" w:rsidP="005F7E36">
            <w:pPr>
              <w:pStyle w:val="aa"/>
              <w:tabs>
                <w:tab w:val="left" w:pos="3300"/>
                <w:tab w:val="left" w:pos="3630"/>
              </w:tabs>
              <w:contextualSpacing/>
              <w:jc w:val="center"/>
            </w:pPr>
          </w:p>
        </w:tc>
        <w:tc>
          <w:tcPr>
            <w:tcW w:w="2067" w:type="dxa"/>
            <w:tcBorders>
              <w:top w:val="nil"/>
              <w:left w:val="single" w:sz="4" w:space="0" w:color="auto"/>
              <w:bottom w:val="single" w:sz="4" w:space="0" w:color="auto"/>
              <w:right w:val="single" w:sz="4" w:space="0" w:color="auto"/>
            </w:tcBorders>
            <w:shd w:val="clear" w:color="000000" w:fill="FFFFFF"/>
            <w:vAlign w:val="center"/>
          </w:tcPr>
          <w:p w14:paraId="5050D802" w14:textId="15907C26" w:rsidR="003E1850" w:rsidRDefault="003E1850" w:rsidP="005F7E36">
            <w:pPr>
              <w:pStyle w:val="aa"/>
              <w:tabs>
                <w:tab w:val="left" w:pos="3300"/>
                <w:tab w:val="left" w:pos="3630"/>
              </w:tabs>
              <w:contextualSpacing/>
              <w:jc w:val="center"/>
            </w:pPr>
            <w:r>
              <w:rPr>
                <w:rFonts w:hint="eastAsia"/>
              </w:rPr>
              <w:t>★兼容性</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487BB472" w14:textId="5F32611D" w:rsidR="003E1850" w:rsidRDefault="003E1850" w:rsidP="005F7E36">
            <w:r>
              <w:t>支持第三方一卡通接入</w:t>
            </w:r>
          </w:p>
        </w:tc>
        <w:tc>
          <w:tcPr>
            <w:tcW w:w="1417" w:type="dxa"/>
            <w:tcBorders>
              <w:top w:val="nil"/>
              <w:left w:val="nil"/>
              <w:bottom w:val="single" w:sz="4" w:space="0" w:color="auto"/>
              <w:right w:val="single" w:sz="4" w:space="0" w:color="auto"/>
            </w:tcBorders>
            <w:shd w:val="clear" w:color="auto" w:fill="auto"/>
            <w:vAlign w:val="center"/>
          </w:tcPr>
          <w:p w14:paraId="4CC64C96" w14:textId="77777777" w:rsidR="003E1850" w:rsidRPr="007238B1" w:rsidRDefault="003E1850" w:rsidP="005F7E36">
            <w:pPr>
              <w:pStyle w:val="aa"/>
              <w:tabs>
                <w:tab w:val="left" w:pos="3300"/>
                <w:tab w:val="left" w:pos="3630"/>
              </w:tabs>
              <w:contextualSpacing/>
              <w:jc w:val="center"/>
              <w:rPr>
                <w:rFonts w:hAnsi="宋体"/>
                <w:spacing w:val="2"/>
                <w:sz w:val="28"/>
                <w:szCs w:val="28"/>
              </w:rPr>
            </w:pPr>
          </w:p>
        </w:tc>
      </w:tr>
      <w:tr w:rsidR="002653FA" w:rsidRPr="007238B1" w14:paraId="5C5B7585" w14:textId="77777777" w:rsidTr="002653FA">
        <w:trPr>
          <w:trHeight w:val="439"/>
        </w:trPr>
        <w:tc>
          <w:tcPr>
            <w:tcW w:w="794" w:type="dxa"/>
            <w:tcBorders>
              <w:top w:val="nil"/>
              <w:left w:val="single" w:sz="4" w:space="0" w:color="auto"/>
              <w:bottom w:val="single" w:sz="4" w:space="0" w:color="auto"/>
              <w:right w:val="single" w:sz="4" w:space="0" w:color="auto"/>
            </w:tcBorders>
            <w:shd w:val="clear" w:color="000000" w:fill="FFFFFF"/>
            <w:vAlign w:val="center"/>
          </w:tcPr>
          <w:p w14:paraId="53979530" w14:textId="14D04C8B" w:rsidR="003E1850" w:rsidRPr="007238B1" w:rsidRDefault="003E1850" w:rsidP="005F7E36">
            <w:pPr>
              <w:pStyle w:val="aa"/>
              <w:tabs>
                <w:tab w:val="left" w:pos="3300"/>
                <w:tab w:val="left" w:pos="3630"/>
              </w:tabs>
              <w:contextualSpacing/>
              <w:jc w:val="center"/>
              <w:rPr>
                <w:rFonts w:hAnsi="宋体"/>
                <w:spacing w:val="2"/>
                <w:sz w:val="28"/>
                <w:szCs w:val="28"/>
              </w:rPr>
            </w:pPr>
            <w:r>
              <w:rPr>
                <w:rFonts w:hAnsi="宋体" w:hint="eastAsia"/>
                <w:spacing w:val="2"/>
                <w:sz w:val="28"/>
                <w:szCs w:val="28"/>
              </w:rPr>
              <w:t>5</w:t>
            </w:r>
            <w:r>
              <w:rPr>
                <w:rFonts w:hAnsi="宋体"/>
                <w:spacing w:val="2"/>
                <w:sz w:val="28"/>
                <w:szCs w:val="28"/>
              </w:rPr>
              <w:t>9</w:t>
            </w:r>
          </w:p>
        </w:tc>
        <w:tc>
          <w:tcPr>
            <w:tcW w:w="794" w:type="dxa"/>
            <w:vMerge/>
            <w:tcBorders>
              <w:left w:val="nil"/>
              <w:right w:val="single" w:sz="4" w:space="0" w:color="auto"/>
            </w:tcBorders>
            <w:shd w:val="clear" w:color="000000" w:fill="FFFFFF"/>
          </w:tcPr>
          <w:p w14:paraId="4E7F61B5" w14:textId="77777777" w:rsidR="003E1850" w:rsidRDefault="003E1850" w:rsidP="005F7E36">
            <w:pPr>
              <w:pStyle w:val="aa"/>
              <w:tabs>
                <w:tab w:val="left" w:pos="3300"/>
                <w:tab w:val="left" w:pos="3630"/>
              </w:tabs>
              <w:contextualSpacing/>
              <w:jc w:val="center"/>
            </w:pPr>
          </w:p>
        </w:tc>
        <w:tc>
          <w:tcPr>
            <w:tcW w:w="2067" w:type="dxa"/>
            <w:tcBorders>
              <w:top w:val="nil"/>
              <w:left w:val="single" w:sz="4" w:space="0" w:color="auto"/>
              <w:bottom w:val="single" w:sz="4" w:space="0" w:color="auto"/>
              <w:right w:val="single" w:sz="4" w:space="0" w:color="auto"/>
            </w:tcBorders>
            <w:shd w:val="clear" w:color="000000" w:fill="FFFFFF"/>
            <w:vAlign w:val="center"/>
          </w:tcPr>
          <w:p w14:paraId="79434599" w14:textId="4BAD32B7" w:rsidR="003E1850" w:rsidRDefault="003E1850" w:rsidP="005F7E36">
            <w:pPr>
              <w:pStyle w:val="aa"/>
              <w:tabs>
                <w:tab w:val="left" w:pos="3300"/>
                <w:tab w:val="left" w:pos="3630"/>
              </w:tabs>
              <w:contextualSpacing/>
              <w:jc w:val="center"/>
            </w:pPr>
            <w:r>
              <w:rPr>
                <w:rFonts w:hint="eastAsia"/>
              </w:rPr>
              <w:t>★识别</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3026034C" w14:textId="77777777" w:rsidR="003E1850" w:rsidRDefault="003E1850" w:rsidP="005F7E36">
            <w:r>
              <w:t>1</w:t>
            </w:r>
            <w:r>
              <w:t>、支持录入新</w:t>
            </w:r>
            <w:r>
              <w:rPr>
                <w:rFonts w:hint="eastAsia"/>
              </w:rPr>
              <w:t>菜品保</w:t>
            </w:r>
            <w:r>
              <w:t>存一张图片即可</w:t>
            </w:r>
          </w:p>
          <w:p w14:paraId="3D594B3C" w14:textId="77777777" w:rsidR="003E1850" w:rsidRDefault="003E1850" w:rsidP="005F7E36">
            <w:r>
              <w:t>2</w:t>
            </w:r>
            <w:r>
              <w:t>、</w:t>
            </w:r>
            <w:r>
              <w:rPr>
                <w:rFonts w:hint="eastAsia"/>
              </w:rPr>
              <w:t>菜品</w:t>
            </w:r>
            <w:r>
              <w:t>识别准确率应不低于</w:t>
            </w:r>
            <w:r>
              <w:t>95%</w:t>
            </w:r>
          </w:p>
          <w:p w14:paraId="24D205C1" w14:textId="25A8015C" w:rsidR="003E1850" w:rsidRDefault="003E1850" w:rsidP="005F7E36">
            <w:r>
              <w:t>3</w:t>
            </w:r>
            <w:r>
              <w:t>、必须支持识别</w:t>
            </w:r>
            <w:r>
              <w:rPr>
                <w:rFonts w:hint="eastAsia"/>
              </w:rPr>
              <w:t>菜品</w:t>
            </w:r>
            <w:r>
              <w:t>计价时，用户界面需明确显示餐具边缘轮廓，以防误识别</w:t>
            </w:r>
          </w:p>
        </w:tc>
        <w:tc>
          <w:tcPr>
            <w:tcW w:w="1417" w:type="dxa"/>
            <w:tcBorders>
              <w:top w:val="nil"/>
              <w:left w:val="nil"/>
              <w:bottom w:val="single" w:sz="4" w:space="0" w:color="auto"/>
              <w:right w:val="single" w:sz="4" w:space="0" w:color="auto"/>
            </w:tcBorders>
            <w:shd w:val="clear" w:color="auto" w:fill="auto"/>
            <w:vAlign w:val="center"/>
          </w:tcPr>
          <w:p w14:paraId="28338AAA" w14:textId="77777777" w:rsidR="003E1850" w:rsidRPr="007238B1" w:rsidRDefault="003E1850" w:rsidP="005F7E36">
            <w:pPr>
              <w:pStyle w:val="aa"/>
              <w:tabs>
                <w:tab w:val="left" w:pos="3300"/>
                <w:tab w:val="left" w:pos="3630"/>
              </w:tabs>
              <w:contextualSpacing/>
              <w:jc w:val="center"/>
              <w:rPr>
                <w:rFonts w:hAnsi="宋体"/>
                <w:spacing w:val="2"/>
                <w:sz w:val="28"/>
                <w:szCs w:val="28"/>
              </w:rPr>
            </w:pPr>
          </w:p>
        </w:tc>
      </w:tr>
      <w:tr w:rsidR="002653FA" w:rsidRPr="007238B1" w14:paraId="489AEC04" w14:textId="77777777" w:rsidTr="002653FA">
        <w:trPr>
          <w:trHeight w:val="439"/>
        </w:trPr>
        <w:tc>
          <w:tcPr>
            <w:tcW w:w="794" w:type="dxa"/>
            <w:tcBorders>
              <w:top w:val="nil"/>
              <w:left w:val="single" w:sz="4" w:space="0" w:color="auto"/>
              <w:bottom w:val="single" w:sz="4" w:space="0" w:color="auto"/>
              <w:right w:val="single" w:sz="4" w:space="0" w:color="auto"/>
            </w:tcBorders>
            <w:shd w:val="clear" w:color="000000" w:fill="FFFFFF"/>
            <w:vAlign w:val="center"/>
          </w:tcPr>
          <w:p w14:paraId="292B5D09" w14:textId="45B5863F" w:rsidR="003E1850" w:rsidRPr="007238B1" w:rsidRDefault="003E1850" w:rsidP="005F7E36">
            <w:pPr>
              <w:pStyle w:val="aa"/>
              <w:tabs>
                <w:tab w:val="left" w:pos="3300"/>
                <w:tab w:val="left" w:pos="3630"/>
              </w:tabs>
              <w:contextualSpacing/>
              <w:jc w:val="center"/>
              <w:rPr>
                <w:rFonts w:hAnsi="宋体"/>
                <w:spacing w:val="2"/>
                <w:sz w:val="28"/>
                <w:szCs w:val="28"/>
              </w:rPr>
            </w:pPr>
            <w:r>
              <w:rPr>
                <w:rFonts w:hAnsi="宋体" w:hint="eastAsia"/>
                <w:spacing w:val="2"/>
                <w:sz w:val="28"/>
                <w:szCs w:val="28"/>
              </w:rPr>
              <w:t>6</w:t>
            </w:r>
            <w:r>
              <w:rPr>
                <w:rFonts w:hAnsi="宋体"/>
                <w:spacing w:val="2"/>
                <w:sz w:val="28"/>
                <w:szCs w:val="28"/>
              </w:rPr>
              <w:t>0</w:t>
            </w:r>
          </w:p>
        </w:tc>
        <w:tc>
          <w:tcPr>
            <w:tcW w:w="794" w:type="dxa"/>
            <w:vMerge/>
            <w:tcBorders>
              <w:left w:val="nil"/>
              <w:bottom w:val="single" w:sz="4" w:space="0" w:color="auto"/>
              <w:right w:val="single" w:sz="4" w:space="0" w:color="auto"/>
            </w:tcBorders>
            <w:shd w:val="clear" w:color="000000" w:fill="FFFFFF"/>
          </w:tcPr>
          <w:p w14:paraId="755B9E93" w14:textId="77777777" w:rsidR="003E1850" w:rsidRDefault="003E1850" w:rsidP="005F7E36">
            <w:pPr>
              <w:pStyle w:val="aa"/>
              <w:tabs>
                <w:tab w:val="left" w:pos="3300"/>
                <w:tab w:val="left" w:pos="3630"/>
              </w:tabs>
              <w:contextualSpacing/>
              <w:jc w:val="center"/>
            </w:pPr>
          </w:p>
        </w:tc>
        <w:tc>
          <w:tcPr>
            <w:tcW w:w="2067" w:type="dxa"/>
            <w:tcBorders>
              <w:top w:val="nil"/>
              <w:left w:val="single" w:sz="4" w:space="0" w:color="auto"/>
              <w:bottom w:val="single" w:sz="4" w:space="0" w:color="auto"/>
              <w:right w:val="single" w:sz="4" w:space="0" w:color="auto"/>
            </w:tcBorders>
            <w:shd w:val="clear" w:color="000000" w:fill="FFFFFF"/>
            <w:vAlign w:val="center"/>
          </w:tcPr>
          <w:p w14:paraId="7F9CEBD8" w14:textId="07D444AF" w:rsidR="003E1850" w:rsidRDefault="003E1850" w:rsidP="005F7E36">
            <w:pPr>
              <w:pStyle w:val="aa"/>
              <w:tabs>
                <w:tab w:val="left" w:pos="3300"/>
                <w:tab w:val="left" w:pos="3630"/>
              </w:tabs>
              <w:contextualSpacing/>
              <w:jc w:val="center"/>
            </w:pPr>
            <w:r>
              <w:rPr>
                <w:rFonts w:hint="eastAsia"/>
              </w:rPr>
              <w:t>组织、人员管理</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4210CBE8" w14:textId="131B71FB" w:rsidR="003E1850" w:rsidRDefault="003E1850" w:rsidP="005F7E36">
            <w:r>
              <w:rPr>
                <w:rFonts w:hint="eastAsia"/>
              </w:rPr>
              <w:t>支持</w:t>
            </w:r>
            <w:r>
              <w:t>部门、人员组织架构增删改</w:t>
            </w:r>
          </w:p>
        </w:tc>
        <w:tc>
          <w:tcPr>
            <w:tcW w:w="1417" w:type="dxa"/>
            <w:tcBorders>
              <w:top w:val="nil"/>
              <w:left w:val="nil"/>
              <w:bottom w:val="single" w:sz="4" w:space="0" w:color="auto"/>
              <w:right w:val="single" w:sz="4" w:space="0" w:color="auto"/>
            </w:tcBorders>
            <w:shd w:val="clear" w:color="auto" w:fill="auto"/>
            <w:vAlign w:val="center"/>
          </w:tcPr>
          <w:p w14:paraId="196B68A9" w14:textId="77777777" w:rsidR="003E1850" w:rsidRPr="007238B1" w:rsidRDefault="003E1850" w:rsidP="005F7E36">
            <w:pPr>
              <w:pStyle w:val="aa"/>
              <w:tabs>
                <w:tab w:val="left" w:pos="3300"/>
                <w:tab w:val="left" w:pos="3630"/>
              </w:tabs>
              <w:contextualSpacing/>
              <w:jc w:val="center"/>
              <w:rPr>
                <w:rFonts w:hAnsi="宋体"/>
                <w:spacing w:val="2"/>
                <w:sz w:val="28"/>
                <w:szCs w:val="28"/>
              </w:rPr>
            </w:pPr>
          </w:p>
        </w:tc>
      </w:tr>
      <w:tr w:rsidR="002653FA" w:rsidRPr="007238B1" w14:paraId="15233581" w14:textId="77777777" w:rsidTr="002653FA">
        <w:trPr>
          <w:trHeight w:val="439"/>
        </w:trPr>
        <w:tc>
          <w:tcPr>
            <w:tcW w:w="794" w:type="dxa"/>
            <w:tcBorders>
              <w:top w:val="nil"/>
              <w:left w:val="single" w:sz="4" w:space="0" w:color="auto"/>
              <w:bottom w:val="single" w:sz="4" w:space="0" w:color="auto"/>
              <w:right w:val="single" w:sz="4" w:space="0" w:color="auto"/>
            </w:tcBorders>
            <w:shd w:val="clear" w:color="000000" w:fill="FFFFFF"/>
            <w:vAlign w:val="center"/>
          </w:tcPr>
          <w:p w14:paraId="57104865" w14:textId="77777777" w:rsidR="003E1850" w:rsidRPr="007238B1" w:rsidRDefault="003E1850" w:rsidP="005F7E36">
            <w:pPr>
              <w:pStyle w:val="aa"/>
              <w:tabs>
                <w:tab w:val="left" w:pos="3300"/>
                <w:tab w:val="left" w:pos="3630"/>
              </w:tabs>
              <w:contextualSpacing/>
              <w:jc w:val="center"/>
              <w:rPr>
                <w:rFonts w:hAnsi="宋体"/>
                <w:spacing w:val="2"/>
                <w:sz w:val="28"/>
                <w:szCs w:val="28"/>
              </w:rPr>
            </w:pPr>
          </w:p>
        </w:tc>
        <w:tc>
          <w:tcPr>
            <w:tcW w:w="794" w:type="dxa"/>
            <w:tcBorders>
              <w:top w:val="single" w:sz="4" w:space="0" w:color="auto"/>
              <w:left w:val="nil"/>
              <w:bottom w:val="single" w:sz="4" w:space="0" w:color="auto"/>
              <w:right w:val="single" w:sz="4" w:space="0" w:color="auto"/>
            </w:tcBorders>
            <w:shd w:val="clear" w:color="000000" w:fill="FFFFFF"/>
          </w:tcPr>
          <w:p w14:paraId="534BF2C3" w14:textId="77777777" w:rsidR="003E1850" w:rsidRDefault="003E1850" w:rsidP="005F7E36">
            <w:pPr>
              <w:pStyle w:val="aa"/>
              <w:tabs>
                <w:tab w:val="left" w:pos="3300"/>
                <w:tab w:val="left" w:pos="3630"/>
              </w:tabs>
              <w:contextualSpacing/>
              <w:jc w:val="center"/>
            </w:pPr>
          </w:p>
        </w:tc>
        <w:tc>
          <w:tcPr>
            <w:tcW w:w="2067" w:type="dxa"/>
            <w:tcBorders>
              <w:top w:val="nil"/>
              <w:left w:val="single" w:sz="4" w:space="0" w:color="auto"/>
              <w:bottom w:val="single" w:sz="4" w:space="0" w:color="auto"/>
              <w:right w:val="single" w:sz="4" w:space="0" w:color="auto"/>
            </w:tcBorders>
            <w:shd w:val="clear" w:color="000000" w:fill="FFFFFF"/>
            <w:vAlign w:val="center"/>
          </w:tcPr>
          <w:p w14:paraId="26B625BB" w14:textId="56DF65A9" w:rsidR="003E1850" w:rsidRDefault="003E1850" w:rsidP="005F7E36">
            <w:pPr>
              <w:pStyle w:val="aa"/>
              <w:tabs>
                <w:tab w:val="left" w:pos="3300"/>
                <w:tab w:val="left" w:pos="3630"/>
              </w:tabs>
              <w:contextualSpacing/>
              <w:jc w:val="center"/>
            </w:pPr>
          </w:p>
        </w:tc>
        <w:tc>
          <w:tcPr>
            <w:tcW w:w="3963" w:type="dxa"/>
            <w:tcBorders>
              <w:top w:val="single" w:sz="4" w:space="0" w:color="auto"/>
              <w:left w:val="nil"/>
              <w:bottom w:val="single" w:sz="4" w:space="0" w:color="auto"/>
              <w:right w:val="single" w:sz="4" w:space="0" w:color="auto"/>
            </w:tcBorders>
            <w:shd w:val="clear" w:color="000000" w:fill="FFFFFF"/>
            <w:vAlign w:val="center"/>
          </w:tcPr>
          <w:p w14:paraId="34D24503" w14:textId="1EF0647B" w:rsidR="003E1850" w:rsidRDefault="003E1850" w:rsidP="005F7E36"/>
        </w:tc>
        <w:tc>
          <w:tcPr>
            <w:tcW w:w="1417" w:type="dxa"/>
            <w:tcBorders>
              <w:top w:val="nil"/>
              <w:left w:val="nil"/>
              <w:bottom w:val="single" w:sz="4" w:space="0" w:color="auto"/>
              <w:right w:val="single" w:sz="4" w:space="0" w:color="auto"/>
            </w:tcBorders>
            <w:shd w:val="clear" w:color="auto" w:fill="auto"/>
            <w:vAlign w:val="center"/>
          </w:tcPr>
          <w:p w14:paraId="01AE41E9" w14:textId="77777777" w:rsidR="003E1850" w:rsidRPr="007238B1" w:rsidRDefault="003E1850" w:rsidP="005F7E36">
            <w:pPr>
              <w:pStyle w:val="aa"/>
              <w:tabs>
                <w:tab w:val="left" w:pos="3300"/>
                <w:tab w:val="left" w:pos="3630"/>
              </w:tabs>
              <w:contextualSpacing/>
              <w:jc w:val="center"/>
              <w:rPr>
                <w:rFonts w:hAnsi="宋体"/>
                <w:spacing w:val="2"/>
                <w:sz w:val="28"/>
                <w:szCs w:val="28"/>
              </w:rPr>
            </w:pPr>
          </w:p>
        </w:tc>
      </w:tr>
    </w:tbl>
    <w:bookmarkEnd w:id="0"/>
    <w:p w14:paraId="7B4015D9" w14:textId="77777777"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14:paraId="47ECA455" w14:textId="77777777" w:rsidR="007A0B9D" w:rsidRPr="00CC2719" w:rsidRDefault="007A0B9D" w:rsidP="007A0B9D">
      <w:pPr>
        <w:pStyle w:val="a8"/>
        <w:numPr>
          <w:ilvl w:val="0"/>
          <w:numId w:val="4"/>
        </w:numPr>
        <w:ind w:firstLineChars="0"/>
        <w:rPr>
          <w:rFonts w:ascii="宋体" w:hAnsi="宋体" w:cs="Calibri"/>
          <w:kern w:val="2"/>
          <w:sz w:val="24"/>
          <w:szCs w:val="21"/>
        </w:rPr>
      </w:pPr>
      <w:r w:rsidRPr="00CC2719">
        <w:rPr>
          <w:rFonts w:ascii="宋体" w:hAnsi="宋体" w:cs="Calibri" w:hint="eastAsia"/>
          <w:kern w:val="2"/>
          <w:sz w:val="24"/>
          <w:szCs w:val="21"/>
        </w:rPr>
        <w:t>所有设备质保期≥1年</w:t>
      </w:r>
    </w:p>
    <w:p w14:paraId="5C6922ED" w14:textId="77777777" w:rsidR="007A0B9D" w:rsidRPr="00CC2719" w:rsidRDefault="007A0B9D" w:rsidP="007A0B9D">
      <w:pPr>
        <w:pStyle w:val="a8"/>
        <w:numPr>
          <w:ilvl w:val="0"/>
          <w:numId w:val="4"/>
        </w:numPr>
        <w:ind w:firstLineChars="0"/>
        <w:rPr>
          <w:rFonts w:ascii="宋体" w:hAnsi="宋体" w:cs="Calibri"/>
          <w:kern w:val="2"/>
          <w:sz w:val="24"/>
          <w:szCs w:val="21"/>
        </w:rPr>
      </w:pPr>
      <w:r w:rsidRPr="00CC2719">
        <w:rPr>
          <w:rFonts w:ascii="宋体" w:hAnsi="宋体" w:cs="Calibri" w:hint="eastAsia"/>
          <w:kern w:val="2"/>
          <w:sz w:val="24"/>
          <w:szCs w:val="21"/>
        </w:rPr>
        <w:t>供应商需提供包括安装、调试、验收合格、维护、升级等一切服务</w:t>
      </w:r>
    </w:p>
    <w:p w14:paraId="2408B88B" w14:textId="77777777" w:rsidR="007A0B9D" w:rsidRPr="00CC2719" w:rsidRDefault="007A0B9D" w:rsidP="007A0B9D">
      <w:pPr>
        <w:pStyle w:val="a8"/>
        <w:numPr>
          <w:ilvl w:val="0"/>
          <w:numId w:val="4"/>
        </w:numPr>
        <w:ind w:firstLineChars="0"/>
        <w:rPr>
          <w:rFonts w:ascii="宋体" w:hAnsi="宋体" w:cs="Calibri"/>
          <w:kern w:val="2"/>
          <w:sz w:val="24"/>
          <w:szCs w:val="21"/>
        </w:rPr>
      </w:pPr>
      <w:bookmarkStart w:id="1" w:name="_GoBack"/>
      <w:bookmarkEnd w:id="1"/>
      <w:r w:rsidRPr="00CC2719">
        <w:rPr>
          <w:rFonts w:ascii="宋体" w:hAnsi="宋体" w:cs="Calibri" w:hint="eastAsia"/>
          <w:kern w:val="2"/>
          <w:sz w:val="24"/>
          <w:szCs w:val="21"/>
        </w:rPr>
        <w:t>合同签订之日起1</w:t>
      </w:r>
      <w:r w:rsidRPr="00CC2719">
        <w:rPr>
          <w:rFonts w:ascii="宋体" w:hAnsi="宋体" w:cs="Calibri"/>
          <w:kern w:val="2"/>
          <w:sz w:val="24"/>
          <w:szCs w:val="21"/>
        </w:rPr>
        <w:t>5</w:t>
      </w:r>
      <w:r w:rsidRPr="00CC2719">
        <w:rPr>
          <w:rFonts w:ascii="宋体" w:hAnsi="宋体" w:cs="Calibri" w:hint="eastAsia"/>
          <w:kern w:val="2"/>
          <w:sz w:val="24"/>
          <w:szCs w:val="21"/>
        </w:rPr>
        <w:t>个自然日内，按规定的交货要求，送至宜昌市中心人民医</w:t>
      </w:r>
      <w:r w:rsidRPr="00CC2719">
        <w:rPr>
          <w:rFonts w:ascii="宋体" w:hAnsi="宋体" w:cs="Calibri" w:hint="eastAsia"/>
          <w:kern w:val="2"/>
          <w:sz w:val="24"/>
          <w:szCs w:val="21"/>
        </w:rPr>
        <w:lastRenderedPageBreak/>
        <w:t>院</w:t>
      </w:r>
    </w:p>
    <w:p w14:paraId="7D9C7313" w14:textId="77777777" w:rsidR="007A0B9D" w:rsidRPr="00CC2719" w:rsidRDefault="007A0B9D" w:rsidP="007A0B9D">
      <w:pPr>
        <w:pStyle w:val="a8"/>
        <w:numPr>
          <w:ilvl w:val="0"/>
          <w:numId w:val="4"/>
        </w:numPr>
        <w:ind w:firstLineChars="0"/>
        <w:rPr>
          <w:rFonts w:ascii="宋体" w:hAnsi="宋体" w:cs="Calibri"/>
          <w:kern w:val="2"/>
          <w:sz w:val="24"/>
          <w:szCs w:val="21"/>
        </w:rPr>
      </w:pPr>
      <w:r w:rsidRPr="00CC2719">
        <w:rPr>
          <w:rFonts w:ascii="宋体" w:hAnsi="宋体" w:cs="Calibri" w:hint="eastAsia"/>
          <w:kern w:val="2"/>
          <w:sz w:val="24"/>
          <w:szCs w:val="21"/>
        </w:rPr>
        <w:t>付款方式：安装完毕验收合格后，开具正规发票3</w:t>
      </w:r>
      <w:r w:rsidRPr="00CC2719">
        <w:rPr>
          <w:rFonts w:ascii="宋体" w:hAnsi="宋体" w:cs="Calibri"/>
          <w:kern w:val="2"/>
          <w:sz w:val="24"/>
          <w:szCs w:val="21"/>
        </w:rPr>
        <w:t>0</w:t>
      </w:r>
      <w:r w:rsidRPr="00CC2719">
        <w:rPr>
          <w:rFonts w:ascii="宋体" w:hAnsi="宋体" w:cs="Calibri" w:hint="eastAsia"/>
          <w:kern w:val="2"/>
          <w:sz w:val="24"/>
          <w:szCs w:val="21"/>
        </w:rPr>
        <w:t>个工作日内，支付合同金额的</w:t>
      </w:r>
      <w:r w:rsidRPr="00CC2719">
        <w:rPr>
          <w:rFonts w:ascii="宋体" w:hAnsi="宋体" w:cs="Calibri"/>
          <w:kern w:val="2"/>
          <w:sz w:val="24"/>
          <w:szCs w:val="21"/>
        </w:rPr>
        <w:t>90%，余10%作为质保金，质保期满后无质量问题，</w:t>
      </w:r>
      <w:r w:rsidRPr="00CC2719">
        <w:rPr>
          <w:rFonts w:ascii="宋体" w:hAnsi="宋体" w:cs="Calibri" w:hint="eastAsia"/>
          <w:kern w:val="2"/>
          <w:sz w:val="24"/>
          <w:szCs w:val="21"/>
        </w:rPr>
        <w:t>3</w:t>
      </w:r>
      <w:r w:rsidRPr="00CC2719">
        <w:rPr>
          <w:rFonts w:ascii="宋体" w:hAnsi="宋体" w:cs="Calibri"/>
          <w:kern w:val="2"/>
          <w:sz w:val="24"/>
          <w:szCs w:val="21"/>
        </w:rPr>
        <w:t>0</w:t>
      </w:r>
      <w:r w:rsidRPr="00CC2719">
        <w:rPr>
          <w:rFonts w:ascii="宋体" w:hAnsi="宋体" w:cs="Calibri" w:hint="eastAsia"/>
          <w:kern w:val="2"/>
          <w:sz w:val="24"/>
          <w:szCs w:val="21"/>
        </w:rPr>
        <w:t>个工作日内，</w:t>
      </w:r>
      <w:r w:rsidRPr="00CC2719">
        <w:rPr>
          <w:rFonts w:ascii="宋体" w:hAnsi="宋体" w:cs="Calibri"/>
          <w:kern w:val="2"/>
          <w:sz w:val="24"/>
          <w:szCs w:val="21"/>
        </w:rPr>
        <w:t>全额支付质保金。</w:t>
      </w:r>
    </w:p>
    <w:p w14:paraId="75F7A426" w14:textId="77777777" w:rsidR="007A0B9D" w:rsidRPr="00CC2719" w:rsidRDefault="007A0B9D" w:rsidP="007A0B9D">
      <w:pPr>
        <w:pStyle w:val="a8"/>
        <w:numPr>
          <w:ilvl w:val="0"/>
          <w:numId w:val="4"/>
        </w:numPr>
        <w:ind w:firstLineChars="0"/>
        <w:rPr>
          <w:rFonts w:ascii="宋体" w:hAnsi="宋体" w:cs="Calibri"/>
          <w:kern w:val="2"/>
          <w:sz w:val="24"/>
          <w:szCs w:val="21"/>
        </w:rPr>
      </w:pPr>
      <w:r w:rsidRPr="00CC2719">
        <w:rPr>
          <w:rFonts w:ascii="宋体" w:hAnsi="宋体" w:cs="Calibri" w:hint="eastAsia"/>
          <w:kern w:val="2"/>
          <w:sz w:val="24"/>
          <w:szCs w:val="21"/>
        </w:rPr>
        <w:t>货物的保修期或与质量相关的其他期限均自完成最终验收并由甲方签署了货物验收单之日算起。</w:t>
      </w:r>
    </w:p>
    <w:p w14:paraId="78DF9EC7" w14:textId="77777777" w:rsidR="00210978" w:rsidRDefault="00002DB5" w:rsidP="00110A4C">
      <w:pPr>
        <w:jc w:val="left"/>
        <w:rPr>
          <w:rFonts w:ascii="宋体" w:hAnsi="宋体" w:cs="宋体"/>
          <w:b/>
          <w:kern w:val="0"/>
          <w:sz w:val="28"/>
          <w:szCs w:val="28"/>
        </w:rPr>
      </w:pPr>
      <w:r w:rsidRPr="00210978">
        <w:rPr>
          <w:rFonts w:ascii="宋体" w:hAnsi="宋体" w:cs="宋体" w:hint="eastAsia"/>
          <w:b/>
          <w:kern w:val="0"/>
          <w:sz w:val="28"/>
          <w:szCs w:val="28"/>
        </w:rPr>
        <w:t>四、</w:t>
      </w:r>
      <w:r w:rsidR="005614F8">
        <w:rPr>
          <w:rFonts w:ascii="宋体" w:hAnsi="宋体" w:cs="宋体" w:hint="eastAsia"/>
          <w:b/>
          <w:kern w:val="0"/>
          <w:sz w:val="28"/>
          <w:szCs w:val="28"/>
        </w:rPr>
        <w:t>评审标准</w:t>
      </w:r>
    </w:p>
    <w:p w14:paraId="35DB26BD" w14:textId="77777777" w:rsidR="005614F8" w:rsidRDefault="005614F8" w:rsidP="005614F8">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sidRPr="00127E31">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14:paraId="7B2C21CE" w14:textId="77777777" w:rsidTr="0037259F">
        <w:tc>
          <w:tcPr>
            <w:tcW w:w="3936" w:type="dxa"/>
            <w:gridSpan w:val="2"/>
            <w:tcBorders>
              <w:top w:val="single" w:sz="4" w:space="0" w:color="auto"/>
              <w:left w:val="single" w:sz="4" w:space="0" w:color="auto"/>
              <w:right w:val="single" w:sz="4" w:space="0" w:color="auto"/>
            </w:tcBorders>
            <w:vAlign w:val="center"/>
          </w:tcPr>
          <w:p w14:paraId="3369F09C" w14:textId="77777777"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14:paraId="0240633F" w14:textId="77777777"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720DE" w:rsidRPr="00504696" w14:paraId="2738D0AF" w14:textId="77777777" w:rsidTr="00576AD2">
        <w:tc>
          <w:tcPr>
            <w:tcW w:w="534" w:type="dxa"/>
            <w:vMerge w:val="restart"/>
            <w:tcBorders>
              <w:left w:val="single" w:sz="4" w:space="0" w:color="auto"/>
              <w:right w:val="single" w:sz="4" w:space="0" w:color="auto"/>
            </w:tcBorders>
            <w:vAlign w:val="center"/>
          </w:tcPr>
          <w:p w14:paraId="6719C556" w14:textId="77777777" w:rsidR="001720DE" w:rsidRPr="008A1747" w:rsidRDefault="001720DE" w:rsidP="001720D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62B45B91" w14:textId="77777777" w:rsidR="001720DE" w:rsidRPr="008A1747" w:rsidRDefault="001720DE" w:rsidP="001720DE">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14:paraId="3C29B606" w14:textId="77777777" w:rsidR="001720DE" w:rsidRPr="008A1747" w:rsidRDefault="001720DE" w:rsidP="001720D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720DE" w:rsidRPr="00504696" w14:paraId="265FD41A" w14:textId="77777777" w:rsidTr="00576AD2">
        <w:tc>
          <w:tcPr>
            <w:tcW w:w="534" w:type="dxa"/>
            <w:vMerge/>
            <w:tcBorders>
              <w:left w:val="single" w:sz="4" w:space="0" w:color="auto"/>
              <w:right w:val="single" w:sz="4" w:space="0" w:color="auto"/>
            </w:tcBorders>
            <w:vAlign w:val="center"/>
          </w:tcPr>
          <w:p w14:paraId="49AA8E82" w14:textId="77777777"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F29EF43" w14:textId="77777777" w:rsidR="001720DE" w:rsidRPr="008A1747" w:rsidRDefault="001720DE" w:rsidP="001720DE">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14:paraId="76CCB59A" w14:textId="77777777" w:rsidR="001720DE" w:rsidRPr="008A1747" w:rsidRDefault="001720DE" w:rsidP="001720DE">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1720DE" w:rsidRPr="00504696" w14:paraId="7986A839" w14:textId="77777777" w:rsidTr="00576AD2">
        <w:tc>
          <w:tcPr>
            <w:tcW w:w="534" w:type="dxa"/>
            <w:vMerge/>
            <w:tcBorders>
              <w:left w:val="single" w:sz="4" w:space="0" w:color="auto"/>
              <w:bottom w:val="single" w:sz="4" w:space="0" w:color="auto"/>
              <w:right w:val="single" w:sz="4" w:space="0" w:color="auto"/>
            </w:tcBorders>
            <w:vAlign w:val="center"/>
          </w:tcPr>
          <w:p w14:paraId="5B7C3FBC" w14:textId="77777777"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48A5E3BE" w14:textId="77777777" w:rsidR="001720DE" w:rsidRPr="008A1747" w:rsidRDefault="001720DE" w:rsidP="001720DE">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14:paraId="1F1EBEB3" w14:textId="77777777" w:rsidR="001720DE" w:rsidRPr="008A1747" w:rsidRDefault="001720DE" w:rsidP="001720DE">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210978" w:rsidRPr="00504696" w14:paraId="76CC318A" w14:textId="77777777" w:rsidTr="0077090E">
        <w:tc>
          <w:tcPr>
            <w:tcW w:w="534" w:type="dxa"/>
            <w:vMerge w:val="restart"/>
            <w:tcBorders>
              <w:left w:val="single" w:sz="4" w:space="0" w:color="auto"/>
              <w:right w:val="single" w:sz="4" w:space="0" w:color="auto"/>
            </w:tcBorders>
            <w:vAlign w:val="center"/>
          </w:tcPr>
          <w:p w14:paraId="3DF092AF" w14:textId="77777777"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513826B4"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7231AD24"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14:paraId="01E5D4D9" w14:textId="77777777" w:rsidTr="0077090E">
        <w:tc>
          <w:tcPr>
            <w:tcW w:w="534" w:type="dxa"/>
            <w:vMerge/>
            <w:tcBorders>
              <w:left w:val="single" w:sz="4" w:space="0" w:color="auto"/>
              <w:right w:val="single" w:sz="4" w:space="0" w:color="auto"/>
            </w:tcBorders>
            <w:vAlign w:val="center"/>
          </w:tcPr>
          <w:p w14:paraId="129577E4"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B2529F1"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2BC6BA4D" w14:textId="77777777"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14:paraId="73F8FB72" w14:textId="77777777" w:rsidTr="0077090E">
        <w:tc>
          <w:tcPr>
            <w:tcW w:w="534" w:type="dxa"/>
            <w:vMerge/>
            <w:tcBorders>
              <w:left w:val="single" w:sz="4" w:space="0" w:color="auto"/>
              <w:right w:val="single" w:sz="4" w:space="0" w:color="auto"/>
            </w:tcBorders>
            <w:vAlign w:val="center"/>
          </w:tcPr>
          <w:p w14:paraId="69233723" w14:textId="77777777"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7071D4D" w14:textId="77777777"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36FBC673" w14:textId="77777777"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14:paraId="2D9F8B5D" w14:textId="77777777" w:rsidTr="00210978">
        <w:tc>
          <w:tcPr>
            <w:tcW w:w="534" w:type="dxa"/>
            <w:vMerge/>
            <w:tcBorders>
              <w:left w:val="single" w:sz="4" w:space="0" w:color="auto"/>
              <w:right w:val="single" w:sz="4" w:space="0" w:color="auto"/>
            </w:tcBorders>
            <w:vAlign w:val="center"/>
          </w:tcPr>
          <w:p w14:paraId="31D3442B"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10EAF3ED"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209C7775"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14:paraId="782842FB" w14:textId="77777777" w:rsidTr="00210978">
        <w:tc>
          <w:tcPr>
            <w:tcW w:w="534" w:type="dxa"/>
            <w:vMerge/>
            <w:tcBorders>
              <w:left w:val="single" w:sz="4" w:space="0" w:color="auto"/>
              <w:right w:val="single" w:sz="4" w:space="0" w:color="auto"/>
            </w:tcBorders>
            <w:vAlign w:val="center"/>
          </w:tcPr>
          <w:p w14:paraId="5CB229AD"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9F5C936" w14:textId="77777777"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2534DDA8" w14:textId="77777777"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14:paraId="2D3C5D12" w14:textId="77777777" w:rsidTr="0077090E">
        <w:tc>
          <w:tcPr>
            <w:tcW w:w="534" w:type="dxa"/>
            <w:vMerge/>
            <w:tcBorders>
              <w:left w:val="single" w:sz="4" w:space="0" w:color="auto"/>
              <w:bottom w:val="single" w:sz="4" w:space="0" w:color="auto"/>
              <w:right w:val="single" w:sz="4" w:space="0" w:color="auto"/>
            </w:tcBorders>
            <w:vAlign w:val="center"/>
          </w:tcPr>
          <w:p w14:paraId="3B9E85EE"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4B84C0EB" w14:textId="77777777"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3EE9DFD2" w14:textId="77777777"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14:paraId="7FCB56F3" w14:textId="77777777" w:rsidR="005614F8" w:rsidRDefault="005614F8" w:rsidP="005614F8">
      <w:pPr>
        <w:jc w:val="center"/>
        <w:rPr>
          <w:rFonts w:ascii="宋体" w:hAnsi="宋体" w:cs="宋体"/>
          <w:bCs/>
          <w:kern w:val="0"/>
          <w:sz w:val="28"/>
          <w:szCs w:val="28"/>
        </w:rPr>
      </w:pPr>
      <w:bookmarkStart w:id="2" w:name="_Hlk86416587"/>
      <w:r w:rsidRPr="00127E31">
        <w:rPr>
          <w:rFonts w:ascii="宋体" w:hAnsi="宋体" w:cs="宋体" w:hint="eastAsia"/>
          <w:bCs/>
          <w:kern w:val="0"/>
          <w:sz w:val="28"/>
          <w:szCs w:val="28"/>
        </w:rPr>
        <w:t>（</w:t>
      </w:r>
      <w:r>
        <w:rPr>
          <w:rFonts w:ascii="宋体" w:hAnsi="宋体" w:cs="宋体" w:hint="eastAsia"/>
          <w:bCs/>
          <w:kern w:val="0"/>
          <w:sz w:val="28"/>
          <w:szCs w:val="28"/>
        </w:rPr>
        <w:t>二</w:t>
      </w:r>
      <w:r w:rsidRPr="00127E31">
        <w:rPr>
          <w:rFonts w:ascii="宋体" w:hAnsi="宋体" w:cs="宋体" w:hint="eastAsia"/>
          <w:bCs/>
          <w:kern w:val="0"/>
          <w:sz w:val="28"/>
          <w:szCs w:val="28"/>
        </w:rPr>
        <w:t>）商务、技术、价格评审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276"/>
        <w:gridCol w:w="851"/>
        <w:gridCol w:w="6923"/>
      </w:tblGrid>
      <w:tr w:rsidR="005614F8" w14:paraId="1BF0C8CA" w14:textId="77777777" w:rsidTr="005614F8">
        <w:trPr>
          <w:trHeight w:val="532"/>
          <w:jc w:val="center"/>
        </w:trPr>
        <w:tc>
          <w:tcPr>
            <w:tcW w:w="745" w:type="dxa"/>
            <w:vAlign w:val="center"/>
          </w:tcPr>
          <w:p w14:paraId="36D39932" w14:textId="77777777" w:rsidR="005614F8" w:rsidRPr="005614F8" w:rsidRDefault="005614F8" w:rsidP="00484E20">
            <w:pPr>
              <w:snapToGrid w:val="0"/>
              <w:spacing w:line="400" w:lineRule="exact"/>
              <w:jc w:val="center"/>
              <w:rPr>
                <w:rFonts w:hAnsi="宋体" w:cs="宋体"/>
                <w:sz w:val="24"/>
                <w:szCs w:val="28"/>
              </w:rPr>
            </w:pPr>
            <w:r w:rsidRPr="005614F8">
              <w:rPr>
                <w:rFonts w:hAnsi="宋体" w:cs="宋体" w:hint="eastAsia"/>
                <w:sz w:val="24"/>
                <w:szCs w:val="28"/>
              </w:rPr>
              <w:lastRenderedPageBreak/>
              <w:t>内容</w:t>
            </w:r>
          </w:p>
        </w:tc>
        <w:tc>
          <w:tcPr>
            <w:tcW w:w="1276" w:type="dxa"/>
            <w:vAlign w:val="center"/>
          </w:tcPr>
          <w:p w14:paraId="6EA8E2CF" w14:textId="77777777" w:rsidR="005614F8" w:rsidRPr="005614F8" w:rsidRDefault="005614F8" w:rsidP="00484E20">
            <w:pPr>
              <w:snapToGrid w:val="0"/>
              <w:spacing w:line="400" w:lineRule="exact"/>
              <w:jc w:val="center"/>
              <w:rPr>
                <w:rFonts w:hAnsi="宋体" w:cs="宋体"/>
                <w:sz w:val="24"/>
                <w:szCs w:val="28"/>
              </w:rPr>
            </w:pPr>
            <w:r w:rsidRPr="005614F8">
              <w:rPr>
                <w:rFonts w:hAnsi="宋体" w:cs="宋体" w:hint="eastAsia"/>
                <w:sz w:val="24"/>
                <w:szCs w:val="28"/>
              </w:rPr>
              <w:t>评审因素</w:t>
            </w:r>
          </w:p>
        </w:tc>
        <w:tc>
          <w:tcPr>
            <w:tcW w:w="851" w:type="dxa"/>
            <w:vAlign w:val="center"/>
          </w:tcPr>
          <w:p w14:paraId="6012229F" w14:textId="77777777" w:rsidR="005614F8" w:rsidRPr="005614F8" w:rsidRDefault="005614F8" w:rsidP="00484E20">
            <w:pPr>
              <w:snapToGrid w:val="0"/>
              <w:spacing w:line="400" w:lineRule="exact"/>
              <w:jc w:val="center"/>
              <w:rPr>
                <w:rFonts w:hAnsi="宋体" w:cs="宋体"/>
                <w:sz w:val="24"/>
                <w:szCs w:val="28"/>
              </w:rPr>
            </w:pPr>
            <w:r w:rsidRPr="005614F8">
              <w:rPr>
                <w:rFonts w:hAnsi="宋体" w:cs="宋体" w:hint="eastAsia"/>
                <w:sz w:val="24"/>
                <w:szCs w:val="28"/>
              </w:rPr>
              <w:t>分值</w:t>
            </w:r>
          </w:p>
        </w:tc>
        <w:tc>
          <w:tcPr>
            <w:tcW w:w="6923" w:type="dxa"/>
            <w:vAlign w:val="center"/>
          </w:tcPr>
          <w:p w14:paraId="32C71EAE" w14:textId="77777777" w:rsidR="005614F8" w:rsidRPr="005614F8" w:rsidRDefault="005614F8" w:rsidP="00484E20">
            <w:pPr>
              <w:snapToGrid w:val="0"/>
              <w:spacing w:line="400" w:lineRule="exact"/>
              <w:jc w:val="center"/>
              <w:rPr>
                <w:rFonts w:hAnsi="宋体" w:cs="宋体"/>
                <w:sz w:val="24"/>
                <w:szCs w:val="28"/>
              </w:rPr>
            </w:pPr>
            <w:r w:rsidRPr="005614F8">
              <w:rPr>
                <w:rFonts w:hAnsi="宋体" w:cs="宋体" w:hint="eastAsia"/>
                <w:sz w:val="24"/>
                <w:szCs w:val="28"/>
              </w:rPr>
              <w:t>评审标准</w:t>
            </w:r>
          </w:p>
        </w:tc>
      </w:tr>
      <w:tr w:rsidR="00A03386" w14:paraId="1B607D4D" w14:textId="77777777" w:rsidTr="005614F8">
        <w:trPr>
          <w:trHeight w:val="1415"/>
          <w:jc w:val="center"/>
        </w:trPr>
        <w:tc>
          <w:tcPr>
            <w:tcW w:w="745" w:type="dxa"/>
            <w:vMerge w:val="restart"/>
            <w:vAlign w:val="center"/>
          </w:tcPr>
          <w:p w14:paraId="7F539D1C" w14:textId="77777777" w:rsidR="00A03386" w:rsidRDefault="00A03386" w:rsidP="00484E20">
            <w:pPr>
              <w:snapToGrid w:val="0"/>
              <w:spacing w:line="400" w:lineRule="exact"/>
              <w:jc w:val="center"/>
              <w:rPr>
                <w:rFonts w:hAnsi="宋体" w:cs="宋体"/>
                <w:sz w:val="24"/>
                <w:szCs w:val="28"/>
              </w:rPr>
            </w:pPr>
            <w:r>
              <w:rPr>
                <w:rFonts w:hAnsi="宋体" w:cs="宋体" w:hint="eastAsia"/>
                <w:sz w:val="24"/>
                <w:szCs w:val="28"/>
              </w:rPr>
              <w:t>商</w:t>
            </w:r>
          </w:p>
          <w:p w14:paraId="45BF300F" w14:textId="77777777" w:rsidR="00A03386" w:rsidRPr="005614F8" w:rsidRDefault="00A03386" w:rsidP="00484E20">
            <w:pPr>
              <w:snapToGrid w:val="0"/>
              <w:spacing w:line="400" w:lineRule="exact"/>
              <w:jc w:val="center"/>
              <w:rPr>
                <w:rFonts w:hAnsi="宋体" w:cs="宋体"/>
                <w:sz w:val="24"/>
                <w:szCs w:val="28"/>
              </w:rPr>
            </w:pPr>
            <w:r>
              <w:rPr>
                <w:rFonts w:hAnsi="宋体" w:cs="宋体" w:hint="eastAsia"/>
                <w:sz w:val="24"/>
                <w:szCs w:val="28"/>
              </w:rPr>
              <w:t>务</w:t>
            </w:r>
          </w:p>
          <w:p w14:paraId="52A39713" w14:textId="77777777" w:rsidR="00A03386" w:rsidRPr="005614F8" w:rsidRDefault="00A03386" w:rsidP="00484E20">
            <w:pPr>
              <w:snapToGrid w:val="0"/>
              <w:spacing w:line="400" w:lineRule="exact"/>
              <w:jc w:val="center"/>
              <w:rPr>
                <w:rFonts w:hAnsi="宋体" w:cs="宋体"/>
                <w:sz w:val="24"/>
                <w:szCs w:val="28"/>
              </w:rPr>
            </w:pPr>
            <w:r w:rsidRPr="005614F8">
              <w:rPr>
                <w:rFonts w:hAnsi="宋体" w:cs="宋体" w:hint="eastAsia"/>
                <w:sz w:val="24"/>
                <w:szCs w:val="28"/>
              </w:rPr>
              <w:t>评</w:t>
            </w:r>
          </w:p>
          <w:p w14:paraId="68E795C2" w14:textId="77777777" w:rsidR="00A03386" w:rsidRPr="005614F8" w:rsidRDefault="00A03386" w:rsidP="00484E20">
            <w:pPr>
              <w:snapToGrid w:val="0"/>
              <w:spacing w:line="400" w:lineRule="exact"/>
              <w:jc w:val="center"/>
              <w:rPr>
                <w:rFonts w:hAnsi="宋体" w:cs="宋体"/>
                <w:sz w:val="24"/>
                <w:szCs w:val="28"/>
              </w:rPr>
            </w:pPr>
            <w:r w:rsidRPr="005614F8">
              <w:rPr>
                <w:rFonts w:hAnsi="宋体" w:cs="宋体" w:hint="eastAsia"/>
                <w:sz w:val="24"/>
                <w:szCs w:val="28"/>
              </w:rPr>
              <w:t>审</w:t>
            </w:r>
          </w:p>
        </w:tc>
        <w:tc>
          <w:tcPr>
            <w:tcW w:w="1276" w:type="dxa"/>
            <w:vMerge w:val="restart"/>
            <w:vAlign w:val="center"/>
          </w:tcPr>
          <w:p w14:paraId="176915DC" w14:textId="3368E642" w:rsidR="00A03386" w:rsidRPr="005614F8" w:rsidRDefault="00A03386" w:rsidP="00484E20">
            <w:pPr>
              <w:snapToGrid w:val="0"/>
              <w:spacing w:line="400" w:lineRule="exact"/>
              <w:jc w:val="center"/>
              <w:rPr>
                <w:rFonts w:hAnsi="宋体" w:cs="宋体"/>
                <w:sz w:val="24"/>
                <w:szCs w:val="28"/>
              </w:rPr>
            </w:pPr>
            <w:r>
              <w:rPr>
                <w:rFonts w:ascii="宋体" w:hAnsi="宋体" w:cs="宋体" w:hint="eastAsia"/>
                <w:kern w:val="0"/>
                <w:sz w:val="24"/>
                <w:szCs w:val="24"/>
              </w:rPr>
              <w:t>产品</w:t>
            </w:r>
            <w:r w:rsidRPr="00DA42B1">
              <w:rPr>
                <w:rFonts w:ascii="宋体" w:hAnsi="宋体" w:cs="宋体" w:hint="eastAsia"/>
                <w:kern w:val="0"/>
                <w:sz w:val="24"/>
                <w:szCs w:val="24"/>
              </w:rPr>
              <w:t>认证证书</w:t>
            </w:r>
          </w:p>
        </w:tc>
        <w:tc>
          <w:tcPr>
            <w:tcW w:w="851" w:type="dxa"/>
            <w:vMerge w:val="restart"/>
            <w:vAlign w:val="center"/>
          </w:tcPr>
          <w:p w14:paraId="35785F5B" w14:textId="7A133161" w:rsidR="00A03386" w:rsidRPr="005614F8" w:rsidRDefault="004966DE" w:rsidP="00484E20">
            <w:pPr>
              <w:snapToGrid w:val="0"/>
              <w:spacing w:line="400" w:lineRule="exact"/>
              <w:jc w:val="center"/>
              <w:rPr>
                <w:rFonts w:hAnsi="宋体" w:cs="宋体"/>
                <w:sz w:val="24"/>
                <w:szCs w:val="28"/>
              </w:rPr>
            </w:pPr>
            <w:r>
              <w:rPr>
                <w:rFonts w:hAnsi="宋体" w:cs="宋体"/>
                <w:sz w:val="24"/>
                <w:szCs w:val="28"/>
              </w:rPr>
              <w:t>5</w:t>
            </w:r>
            <w:r w:rsidR="00A03386">
              <w:rPr>
                <w:rFonts w:hAnsi="宋体" w:cs="宋体" w:hint="eastAsia"/>
                <w:sz w:val="24"/>
                <w:szCs w:val="28"/>
              </w:rPr>
              <w:t>分</w:t>
            </w:r>
          </w:p>
        </w:tc>
        <w:tc>
          <w:tcPr>
            <w:tcW w:w="6923" w:type="dxa"/>
            <w:vAlign w:val="center"/>
          </w:tcPr>
          <w:p w14:paraId="65EEF601" w14:textId="44318027" w:rsidR="00A03386" w:rsidRPr="005614F8" w:rsidRDefault="00A03386" w:rsidP="00484E20">
            <w:pPr>
              <w:pStyle w:val="a5"/>
              <w:rPr>
                <w:szCs w:val="28"/>
              </w:rPr>
            </w:pPr>
            <w:r>
              <w:rPr>
                <w:rFonts w:hint="eastAsia"/>
              </w:rPr>
              <w:t>供应商所投智慧餐台具有中国国家强制性产品认证证书，提供得2分，否则不得分。（需提供证书的原件彩色扫描件</w:t>
            </w:r>
            <w:r w:rsidR="00222F7F">
              <w:rPr>
                <w:rFonts w:hint="eastAsia"/>
              </w:rPr>
              <w:t>或复印件，并加盖公章</w:t>
            </w:r>
            <w:r>
              <w:rPr>
                <w:rFonts w:hint="eastAsia"/>
              </w:rPr>
              <w:t>）</w:t>
            </w:r>
          </w:p>
        </w:tc>
      </w:tr>
      <w:tr w:rsidR="00A03386" w14:paraId="6BF27BEF" w14:textId="77777777" w:rsidTr="005614F8">
        <w:trPr>
          <w:trHeight w:val="1415"/>
          <w:jc w:val="center"/>
        </w:trPr>
        <w:tc>
          <w:tcPr>
            <w:tcW w:w="745" w:type="dxa"/>
            <w:vMerge/>
            <w:vAlign w:val="center"/>
          </w:tcPr>
          <w:p w14:paraId="5E00F992" w14:textId="77777777" w:rsidR="00A03386" w:rsidRDefault="00A03386" w:rsidP="00484E20">
            <w:pPr>
              <w:snapToGrid w:val="0"/>
              <w:spacing w:line="400" w:lineRule="exact"/>
              <w:jc w:val="center"/>
              <w:rPr>
                <w:rFonts w:hAnsi="宋体" w:cs="宋体"/>
                <w:sz w:val="24"/>
                <w:szCs w:val="28"/>
              </w:rPr>
            </w:pPr>
          </w:p>
        </w:tc>
        <w:tc>
          <w:tcPr>
            <w:tcW w:w="1276" w:type="dxa"/>
            <w:vMerge/>
            <w:vAlign w:val="center"/>
          </w:tcPr>
          <w:p w14:paraId="66733918" w14:textId="77777777" w:rsidR="00A03386" w:rsidRDefault="00A03386" w:rsidP="00484E20">
            <w:pPr>
              <w:snapToGrid w:val="0"/>
              <w:spacing w:line="400" w:lineRule="exact"/>
              <w:jc w:val="center"/>
              <w:rPr>
                <w:rFonts w:ascii="宋体" w:hAnsi="宋体" w:cs="宋体"/>
                <w:kern w:val="0"/>
                <w:sz w:val="24"/>
                <w:szCs w:val="24"/>
              </w:rPr>
            </w:pPr>
          </w:p>
        </w:tc>
        <w:tc>
          <w:tcPr>
            <w:tcW w:w="851" w:type="dxa"/>
            <w:vMerge/>
            <w:vAlign w:val="center"/>
          </w:tcPr>
          <w:p w14:paraId="6D622C80" w14:textId="77777777" w:rsidR="00A03386" w:rsidRPr="005614F8" w:rsidRDefault="00A03386" w:rsidP="00484E20">
            <w:pPr>
              <w:snapToGrid w:val="0"/>
              <w:spacing w:line="400" w:lineRule="exact"/>
              <w:jc w:val="center"/>
              <w:rPr>
                <w:rFonts w:hAnsi="宋体" w:cs="宋体"/>
                <w:sz w:val="24"/>
                <w:szCs w:val="28"/>
              </w:rPr>
            </w:pPr>
          </w:p>
        </w:tc>
        <w:tc>
          <w:tcPr>
            <w:tcW w:w="6923" w:type="dxa"/>
            <w:vAlign w:val="center"/>
          </w:tcPr>
          <w:p w14:paraId="6A522215" w14:textId="60D0757E" w:rsidR="00A03386" w:rsidRPr="00A03386" w:rsidRDefault="00A03386" w:rsidP="00484E20">
            <w:pPr>
              <w:pStyle w:val="a5"/>
            </w:pPr>
            <w:r>
              <w:rPr>
                <w:rFonts w:hint="eastAsia"/>
              </w:rPr>
              <w:t>供应商提供</w:t>
            </w:r>
            <w:r w:rsidRPr="00A03386">
              <w:rPr>
                <w:rFonts w:hint="eastAsia"/>
              </w:rPr>
              <w:t>符合国家标准的CVC认证证书。</w:t>
            </w:r>
            <w:r>
              <w:rPr>
                <w:rFonts w:hint="eastAsia"/>
              </w:rPr>
              <w:t>提供得2分，否则不得分。</w:t>
            </w:r>
            <w:r w:rsidR="00222F7F">
              <w:rPr>
                <w:rFonts w:hint="eastAsia"/>
              </w:rPr>
              <w:t>（需提供证书的原件彩色扫描件或复印件，并加盖公章）</w:t>
            </w:r>
          </w:p>
        </w:tc>
      </w:tr>
      <w:tr w:rsidR="00A03386" w14:paraId="77D3C88B" w14:textId="77777777" w:rsidTr="005614F8">
        <w:trPr>
          <w:trHeight w:val="1415"/>
          <w:jc w:val="center"/>
        </w:trPr>
        <w:tc>
          <w:tcPr>
            <w:tcW w:w="745" w:type="dxa"/>
            <w:vMerge/>
            <w:vAlign w:val="center"/>
          </w:tcPr>
          <w:p w14:paraId="2C55C278" w14:textId="77777777" w:rsidR="00A03386" w:rsidRDefault="00A03386" w:rsidP="00484E20">
            <w:pPr>
              <w:snapToGrid w:val="0"/>
              <w:spacing w:line="400" w:lineRule="exact"/>
              <w:jc w:val="center"/>
              <w:rPr>
                <w:rFonts w:hAnsi="宋体" w:cs="宋体"/>
                <w:sz w:val="24"/>
                <w:szCs w:val="28"/>
              </w:rPr>
            </w:pPr>
          </w:p>
        </w:tc>
        <w:tc>
          <w:tcPr>
            <w:tcW w:w="1276" w:type="dxa"/>
            <w:vMerge/>
            <w:vAlign w:val="center"/>
          </w:tcPr>
          <w:p w14:paraId="71123AC0" w14:textId="77777777" w:rsidR="00A03386" w:rsidRDefault="00A03386" w:rsidP="00484E20">
            <w:pPr>
              <w:snapToGrid w:val="0"/>
              <w:spacing w:line="400" w:lineRule="exact"/>
              <w:jc w:val="center"/>
              <w:rPr>
                <w:rFonts w:ascii="宋体" w:hAnsi="宋体" w:cs="宋体"/>
                <w:kern w:val="0"/>
                <w:sz w:val="24"/>
                <w:szCs w:val="24"/>
              </w:rPr>
            </w:pPr>
          </w:p>
        </w:tc>
        <w:tc>
          <w:tcPr>
            <w:tcW w:w="851" w:type="dxa"/>
            <w:vMerge/>
            <w:vAlign w:val="center"/>
          </w:tcPr>
          <w:p w14:paraId="6364CAB0" w14:textId="77777777" w:rsidR="00A03386" w:rsidRPr="005614F8" w:rsidRDefault="00A03386" w:rsidP="00484E20">
            <w:pPr>
              <w:snapToGrid w:val="0"/>
              <w:spacing w:line="400" w:lineRule="exact"/>
              <w:jc w:val="center"/>
              <w:rPr>
                <w:rFonts w:hAnsi="宋体" w:cs="宋体"/>
                <w:sz w:val="24"/>
                <w:szCs w:val="28"/>
              </w:rPr>
            </w:pPr>
          </w:p>
        </w:tc>
        <w:tc>
          <w:tcPr>
            <w:tcW w:w="6923" w:type="dxa"/>
            <w:vAlign w:val="center"/>
          </w:tcPr>
          <w:p w14:paraId="2CC0B45B" w14:textId="3A7FB619" w:rsidR="00A03386" w:rsidRPr="00A03386" w:rsidRDefault="00A03386" w:rsidP="00484E20">
            <w:pPr>
              <w:pStyle w:val="a5"/>
            </w:pPr>
            <w:r>
              <w:rPr>
                <w:rFonts w:hint="eastAsia"/>
              </w:rPr>
              <w:t>供应商提供</w:t>
            </w:r>
            <w:r w:rsidR="003E1850">
              <w:t>符合GB/T25000.51-2016产品标准</w:t>
            </w:r>
            <w:r w:rsidR="003E1850">
              <w:rPr>
                <w:rFonts w:hint="eastAsia"/>
              </w:rPr>
              <w:t>的</w:t>
            </w:r>
            <w:r>
              <w:rPr>
                <w:rFonts w:hint="eastAsia"/>
              </w:rPr>
              <w:t>信息处理产品标准符合性检测中心（</w:t>
            </w:r>
            <w:r>
              <w:t>CTC）测试</w:t>
            </w:r>
            <w:r>
              <w:rPr>
                <w:rFonts w:hint="eastAsia"/>
              </w:rPr>
              <w:t>报告</w:t>
            </w:r>
            <w:r>
              <w:t>，</w:t>
            </w:r>
            <w:r>
              <w:rPr>
                <w:rFonts w:hint="eastAsia"/>
              </w:rPr>
              <w:t>提供得</w:t>
            </w:r>
            <w:r w:rsidR="004966DE">
              <w:t>1</w:t>
            </w:r>
            <w:r>
              <w:rPr>
                <w:rFonts w:hint="eastAsia"/>
              </w:rPr>
              <w:t>分，否则不得分。</w:t>
            </w:r>
            <w:r w:rsidRPr="00A03386">
              <w:rPr>
                <w:rFonts w:hint="eastAsia"/>
              </w:rPr>
              <w:t>（需在投标文件中提供该</w:t>
            </w:r>
            <w:r>
              <w:rPr>
                <w:rFonts w:hint="eastAsia"/>
              </w:rPr>
              <w:t>测试报告的复印件</w:t>
            </w:r>
            <w:r w:rsidR="006E3778">
              <w:rPr>
                <w:rFonts w:hint="eastAsia"/>
              </w:rPr>
              <w:t>，并加盖公章</w:t>
            </w:r>
            <w:r w:rsidRPr="00A03386">
              <w:rPr>
                <w:rFonts w:hint="eastAsia"/>
              </w:rPr>
              <w:t>）</w:t>
            </w:r>
          </w:p>
        </w:tc>
      </w:tr>
      <w:tr w:rsidR="00DA42B1" w14:paraId="34DFE1A7" w14:textId="77777777" w:rsidTr="005614F8">
        <w:trPr>
          <w:trHeight w:val="1318"/>
          <w:jc w:val="center"/>
        </w:trPr>
        <w:tc>
          <w:tcPr>
            <w:tcW w:w="745" w:type="dxa"/>
            <w:vMerge/>
            <w:vAlign w:val="center"/>
          </w:tcPr>
          <w:p w14:paraId="716858E0" w14:textId="77777777" w:rsidR="00DA42B1" w:rsidRPr="005614F8" w:rsidRDefault="00DA42B1" w:rsidP="00484E20">
            <w:pPr>
              <w:pStyle w:val="ab"/>
              <w:adjustRightInd w:val="0"/>
              <w:snapToGrid w:val="0"/>
              <w:spacing w:line="400" w:lineRule="exact"/>
              <w:ind w:leftChars="50" w:left="105" w:rightChars="50" w:right="105"/>
              <w:jc w:val="center"/>
              <w:rPr>
                <w:rFonts w:ascii="宋体" w:hAnsi="宋体" w:cs="宋体"/>
                <w:sz w:val="24"/>
                <w:szCs w:val="28"/>
              </w:rPr>
            </w:pPr>
          </w:p>
        </w:tc>
        <w:tc>
          <w:tcPr>
            <w:tcW w:w="1276" w:type="dxa"/>
            <w:vAlign w:val="center"/>
          </w:tcPr>
          <w:p w14:paraId="4B2678B8" w14:textId="0D77FECD" w:rsidR="00DA42B1" w:rsidRPr="005614F8" w:rsidRDefault="008F24D0" w:rsidP="00484E20">
            <w:pPr>
              <w:pStyle w:val="a5"/>
              <w:jc w:val="center"/>
              <w:rPr>
                <w:rFonts w:ascii="Calibri"/>
                <w:kern w:val="2"/>
                <w:szCs w:val="28"/>
              </w:rPr>
            </w:pPr>
            <w:r>
              <w:rPr>
                <w:rFonts w:hint="eastAsia"/>
              </w:rPr>
              <w:t>企业</w:t>
            </w:r>
            <w:r w:rsidR="00601A1C">
              <w:rPr>
                <w:rFonts w:hint="eastAsia"/>
              </w:rPr>
              <w:t>资质</w:t>
            </w:r>
            <w:r>
              <w:rPr>
                <w:rFonts w:hint="eastAsia"/>
              </w:rPr>
              <w:t>认证</w:t>
            </w:r>
          </w:p>
        </w:tc>
        <w:tc>
          <w:tcPr>
            <w:tcW w:w="851" w:type="dxa"/>
            <w:vAlign w:val="center"/>
          </w:tcPr>
          <w:p w14:paraId="1DF201B0" w14:textId="0F2E40FA" w:rsidR="00DA42B1" w:rsidRPr="005614F8" w:rsidRDefault="0051454D" w:rsidP="00484E20">
            <w:pPr>
              <w:snapToGrid w:val="0"/>
              <w:spacing w:line="400" w:lineRule="exact"/>
              <w:jc w:val="center"/>
              <w:rPr>
                <w:rFonts w:hAnsi="宋体" w:cs="宋体"/>
                <w:sz w:val="24"/>
                <w:szCs w:val="28"/>
              </w:rPr>
            </w:pPr>
            <w:r>
              <w:rPr>
                <w:rFonts w:hAnsi="宋体" w:cs="宋体"/>
                <w:sz w:val="24"/>
                <w:szCs w:val="28"/>
              </w:rPr>
              <w:t>10</w:t>
            </w:r>
            <w:r w:rsidR="008F24D0">
              <w:rPr>
                <w:rFonts w:hAnsi="宋体" w:cs="宋体" w:hint="eastAsia"/>
                <w:sz w:val="24"/>
                <w:szCs w:val="28"/>
              </w:rPr>
              <w:t>分</w:t>
            </w:r>
          </w:p>
        </w:tc>
        <w:tc>
          <w:tcPr>
            <w:tcW w:w="6923" w:type="dxa"/>
          </w:tcPr>
          <w:p w14:paraId="6837846B" w14:textId="6E11CE9C" w:rsidR="00DA42B1" w:rsidRPr="005614F8" w:rsidRDefault="00DA42B1" w:rsidP="00484E20">
            <w:pPr>
              <w:pStyle w:val="a5"/>
              <w:rPr>
                <w:rFonts w:ascii="Calibri"/>
                <w:kern w:val="2"/>
                <w:szCs w:val="28"/>
              </w:rPr>
            </w:pPr>
            <w:r>
              <w:rPr>
                <w:rFonts w:hint="eastAsia"/>
              </w:rPr>
              <w:t>供应商提供五星级商品售后服务评价认证资质、企业信用</w:t>
            </w:r>
            <w:r>
              <w:t>AAA等级证书、诚信经营示范单位证书、企业资信AAA等级证书、重质量守信用企业证书</w:t>
            </w:r>
            <w:r>
              <w:rPr>
                <w:rFonts w:hint="eastAsia"/>
              </w:rPr>
              <w:t>、</w:t>
            </w:r>
            <w:r w:rsidRPr="00DA42B1">
              <w:rPr>
                <w:rFonts w:hint="eastAsia"/>
              </w:rPr>
              <w:t>有效期内的ISO9001质量管理体系认证、ISO14001环境管理体系认证、ISO18001职业健康管理体系认证、ISO20000信息安全管理体系认证、ISO27001信息技术服务管理体系认证资质</w:t>
            </w:r>
            <w:r>
              <w:rPr>
                <w:rFonts w:hint="eastAsia"/>
              </w:rPr>
              <w:t>，每提供一个得</w:t>
            </w:r>
            <w:r w:rsidR="0051454D">
              <w:t>1</w:t>
            </w:r>
            <w:r>
              <w:rPr>
                <w:rFonts w:hint="eastAsia"/>
              </w:rPr>
              <w:t>分，最高得</w:t>
            </w:r>
            <w:r w:rsidR="0051454D">
              <w:t>10</w:t>
            </w:r>
            <w:r>
              <w:rPr>
                <w:rFonts w:hint="eastAsia"/>
              </w:rPr>
              <w:t>分，不提供不得分。</w:t>
            </w:r>
            <w:r w:rsidR="00222F7F">
              <w:rPr>
                <w:rFonts w:hint="eastAsia"/>
              </w:rPr>
              <w:t>（需提供证书的原件彩色扫描件或复印件，并加盖公章）</w:t>
            </w:r>
          </w:p>
        </w:tc>
      </w:tr>
      <w:tr w:rsidR="004966DE" w14:paraId="1BED9DE4" w14:textId="77777777" w:rsidTr="005614F8">
        <w:trPr>
          <w:trHeight w:val="1318"/>
          <w:jc w:val="center"/>
        </w:trPr>
        <w:tc>
          <w:tcPr>
            <w:tcW w:w="745" w:type="dxa"/>
            <w:vMerge/>
            <w:vAlign w:val="center"/>
          </w:tcPr>
          <w:p w14:paraId="640CE867" w14:textId="77777777" w:rsidR="004966DE" w:rsidRPr="005614F8" w:rsidRDefault="004966DE" w:rsidP="00484E20">
            <w:pPr>
              <w:pStyle w:val="ab"/>
              <w:adjustRightInd w:val="0"/>
              <w:snapToGrid w:val="0"/>
              <w:spacing w:line="400" w:lineRule="exact"/>
              <w:ind w:leftChars="50" w:left="105" w:rightChars="50" w:right="105"/>
              <w:jc w:val="center"/>
              <w:rPr>
                <w:rFonts w:ascii="宋体" w:hAnsi="宋体" w:cs="宋体"/>
                <w:sz w:val="24"/>
                <w:szCs w:val="28"/>
              </w:rPr>
            </w:pPr>
          </w:p>
        </w:tc>
        <w:tc>
          <w:tcPr>
            <w:tcW w:w="1276" w:type="dxa"/>
            <w:vMerge w:val="restart"/>
            <w:vAlign w:val="center"/>
          </w:tcPr>
          <w:p w14:paraId="5E3CA184" w14:textId="78A56448" w:rsidR="004966DE" w:rsidRPr="005614F8" w:rsidRDefault="004966DE" w:rsidP="00484E20">
            <w:pPr>
              <w:pStyle w:val="a5"/>
              <w:jc w:val="center"/>
              <w:rPr>
                <w:rFonts w:ascii="Calibri"/>
                <w:kern w:val="2"/>
                <w:szCs w:val="28"/>
              </w:rPr>
            </w:pPr>
            <w:r>
              <w:rPr>
                <w:rFonts w:ascii="Calibri" w:hint="eastAsia"/>
                <w:kern w:val="2"/>
                <w:szCs w:val="28"/>
              </w:rPr>
              <w:t>知识产权</w:t>
            </w:r>
          </w:p>
        </w:tc>
        <w:tc>
          <w:tcPr>
            <w:tcW w:w="851" w:type="dxa"/>
            <w:vMerge w:val="restart"/>
            <w:vAlign w:val="center"/>
          </w:tcPr>
          <w:p w14:paraId="570D2695" w14:textId="1C517A2C" w:rsidR="004966DE" w:rsidRPr="005614F8" w:rsidRDefault="004966DE" w:rsidP="00484E20">
            <w:pPr>
              <w:snapToGrid w:val="0"/>
              <w:spacing w:line="400" w:lineRule="exact"/>
              <w:jc w:val="center"/>
              <w:rPr>
                <w:rFonts w:hAnsi="宋体" w:cs="宋体"/>
                <w:sz w:val="24"/>
                <w:szCs w:val="28"/>
              </w:rPr>
            </w:pPr>
            <w:r>
              <w:rPr>
                <w:rFonts w:hAnsi="宋体" w:cs="宋体" w:hint="eastAsia"/>
                <w:sz w:val="24"/>
                <w:szCs w:val="28"/>
              </w:rPr>
              <w:t>5</w:t>
            </w:r>
            <w:r>
              <w:rPr>
                <w:rFonts w:hAnsi="宋体" w:cs="宋体" w:hint="eastAsia"/>
                <w:sz w:val="24"/>
                <w:szCs w:val="28"/>
              </w:rPr>
              <w:t>分</w:t>
            </w:r>
          </w:p>
        </w:tc>
        <w:tc>
          <w:tcPr>
            <w:tcW w:w="6923" w:type="dxa"/>
          </w:tcPr>
          <w:p w14:paraId="2E8E15F8" w14:textId="1DA8244D" w:rsidR="004966DE" w:rsidRPr="00DA42B1" w:rsidRDefault="004966DE" w:rsidP="00484E20">
            <w:pPr>
              <w:pStyle w:val="a5"/>
              <w:rPr>
                <w:rFonts w:ascii="Calibri"/>
                <w:kern w:val="2"/>
                <w:szCs w:val="28"/>
              </w:rPr>
            </w:pPr>
            <w:r>
              <w:rPr>
                <w:rFonts w:ascii="Calibri" w:hint="eastAsia"/>
                <w:kern w:val="2"/>
                <w:szCs w:val="28"/>
              </w:rPr>
              <w:t>供应商</w:t>
            </w:r>
            <w:r w:rsidRPr="00DA42B1">
              <w:rPr>
                <w:rFonts w:ascii="Calibri" w:hint="eastAsia"/>
                <w:kern w:val="2"/>
                <w:szCs w:val="28"/>
              </w:rPr>
              <w:t>提供食物图像识别相关的已授权的发明专利</w:t>
            </w:r>
            <w:r>
              <w:rPr>
                <w:rFonts w:ascii="Calibri" w:hint="eastAsia"/>
                <w:kern w:val="2"/>
                <w:szCs w:val="28"/>
              </w:rPr>
              <w:t>，</w:t>
            </w:r>
            <w:r>
              <w:rPr>
                <w:rFonts w:hint="eastAsia"/>
              </w:rPr>
              <w:t>每提供一个得</w:t>
            </w:r>
            <w:r>
              <w:t>1</w:t>
            </w:r>
            <w:r>
              <w:rPr>
                <w:rFonts w:hint="eastAsia"/>
              </w:rPr>
              <w:t>分，最高得</w:t>
            </w:r>
            <w:r>
              <w:t>2</w:t>
            </w:r>
            <w:r>
              <w:rPr>
                <w:rFonts w:hint="eastAsia"/>
              </w:rPr>
              <w:t>分，不提供不得分。</w:t>
            </w:r>
            <w:r w:rsidR="00222F7F">
              <w:rPr>
                <w:rFonts w:hint="eastAsia"/>
              </w:rPr>
              <w:t>（需提供证书的原件彩色扫描件或复印件，并加盖公章）</w:t>
            </w:r>
          </w:p>
        </w:tc>
      </w:tr>
      <w:tr w:rsidR="004966DE" w14:paraId="13DFD152" w14:textId="77777777" w:rsidTr="005614F8">
        <w:trPr>
          <w:trHeight w:val="1318"/>
          <w:jc w:val="center"/>
        </w:trPr>
        <w:tc>
          <w:tcPr>
            <w:tcW w:w="745" w:type="dxa"/>
            <w:vMerge/>
            <w:vAlign w:val="center"/>
          </w:tcPr>
          <w:p w14:paraId="5FB3ACE4" w14:textId="77777777" w:rsidR="004966DE" w:rsidRPr="005614F8" w:rsidRDefault="004966DE" w:rsidP="00484E20">
            <w:pPr>
              <w:pStyle w:val="ab"/>
              <w:adjustRightInd w:val="0"/>
              <w:snapToGrid w:val="0"/>
              <w:spacing w:line="400" w:lineRule="exact"/>
              <w:ind w:leftChars="50" w:left="105" w:rightChars="50" w:right="105"/>
              <w:jc w:val="center"/>
              <w:rPr>
                <w:rFonts w:ascii="宋体" w:hAnsi="宋体" w:cs="宋体"/>
                <w:sz w:val="24"/>
                <w:szCs w:val="28"/>
              </w:rPr>
            </w:pPr>
          </w:p>
        </w:tc>
        <w:tc>
          <w:tcPr>
            <w:tcW w:w="1276" w:type="dxa"/>
            <w:vMerge/>
            <w:vAlign w:val="center"/>
          </w:tcPr>
          <w:p w14:paraId="0AFC9055" w14:textId="77777777" w:rsidR="004966DE" w:rsidRPr="005614F8" w:rsidRDefault="004966DE" w:rsidP="00484E20">
            <w:pPr>
              <w:pStyle w:val="a5"/>
              <w:jc w:val="center"/>
              <w:rPr>
                <w:rFonts w:ascii="Calibri"/>
                <w:kern w:val="2"/>
                <w:szCs w:val="28"/>
              </w:rPr>
            </w:pPr>
          </w:p>
        </w:tc>
        <w:tc>
          <w:tcPr>
            <w:tcW w:w="851" w:type="dxa"/>
            <w:vMerge/>
            <w:vAlign w:val="center"/>
          </w:tcPr>
          <w:p w14:paraId="1639B6C4" w14:textId="77777777" w:rsidR="004966DE" w:rsidRPr="005614F8" w:rsidRDefault="004966DE" w:rsidP="00484E20">
            <w:pPr>
              <w:snapToGrid w:val="0"/>
              <w:spacing w:line="400" w:lineRule="exact"/>
              <w:jc w:val="center"/>
              <w:rPr>
                <w:rFonts w:hAnsi="宋体" w:cs="宋体"/>
                <w:sz w:val="24"/>
                <w:szCs w:val="28"/>
              </w:rPr>
            </w:pPr>
          </w:p>
        </w:tc>
        <w:tc>
          <w:tcPr>
            <w:tcW w:w="6923" w:type="dxa"/>
          </w:tcPr>
          <w:p w14:paraId="3F254549" w14:textId="09EAE91F" w:rsidR="004966DE" w:rsidRPr="005614F8" w:rsidRDefault="004966DE" w:rsidP="00484E20">
            <w:pPr>
              <w:pStyle w:val="a5"/>
              <w:rPr>
                <w:rFonts w:ascii="Calibri"/>
                <w:kern w:val="2"/>
                <w:szCs w:val="28"/>
              </w:rPr>
            </w:pPr>
            <w:r>
              <w:rPr>
                <w:rFonts w:ascii="Calibri" w:hint="eastAsia"/>
                <w:kern w:val="2"/>
                <w:szCs w:val="28"/>
              </w:rPr>
              <w:t>供应商</w:t>
            </w:r>
            <w:r w:rsidRPr="00DA42B1">
              <w:rPr>
                <w:rFonts w:ascii="Calibri" w:hint="eastAsia"/>
                <w:kern w:val="2"/>
                <w:szCs w:val="28"/>
              </w:rPr>
              <w:t>提供</w:t>
            </w:r>
            <w:r w:rsidR="00393D3B">
              <w:rPr>
                <w:rFonts w:ascii="Calibri" w:hint="eastAsia"/>
                <w:kern w:val="2"/>
                <w:szCs w:val="28"/>
              </w:rPr>
              <w:t>中国软件产品评估</w:t>
            </w:r>
            <w:r w:rsidRPr="00DA42B1">
              <w:rPr>
                <w:rFonts w:ascii="Calibri" w:hint="eastAsia"/>
                <w:kern w:val="2"/>
                <w:szCs w:val="28"/>
              </w:rPr>
              <w:t>CSPE</w:t>
            </w:r>
            <w:r w:rsidRPr="00DA42B1">
              <w:rPr>
                <w:rFonts w:ascii="Calibri" w:hint="eastAsia"/>
                <w:kern w:val="2"/>
                <w:szCs w:val="28"/>
              </w:rPr>
              <w:t>的软件产品证书</w:t>
            </w:r>
            <w:r>
              <w:rPr>
                <w:rFonts w:ascii="Calibri" w:hint="eastAsia"/>
                <w:kern w:val="2"/>
                <w:szCs w:val="28"/>
              </w:rPr>
              <w:t>，</w:t>
            </w:r>
            <w:r>
              <w:rPr>
                <w:rFonts w:hint="eastAsia"/>
              </w:rPr>
              <w:t>提供得</w:t>
            </w:r>
            <w:r>
              <w:t>1</w:t>
            </w:r>
            <w:r>
              <w:rPr>
                <w:rFonts w:hint="eastAsia"/>
              </w:rPr>
              <w:t>分，不提供不得分。</w:t>
            </w:r>
            <w:r w:rsidR="00222F7F">
              <w:rPr>
                <w:rFonts w:hint="eastAsia"/>
              </w:rPr>
              <w:t>（需提供证书的原件彩色扫描件或复印件，并加盖公章）</w:t>
            </w:r>
          </w:p>
        </w:tc>
      </w:tr>
      <w:tr w:rsidR="004966DE" w14:paraId="260B4960" w14:textId="77777777" w:rsidTr="005614F8">
        <w:trPr>
          <w:trHeight w:val="1318"/>
          <w:jc w:val="center"/>
        </w:trPr>
        <w:tc>
          <w:tcPr>
            <w:tcW w:w="745" w:type="dxa"/>
            <w:vAlign w:val="center"/>
          </w:tcPr>
          <w:p w14:paraId="7F2D4A58" w14:textId="77777777" w:rsidR="004966DE" w:rsidRPr="005614F8" w:rsidRDefault="004966DE" w:rsidP="00484E20">
            <w:pPr>
              <w:pStyle w:val="ab"/>
              <w:adjustRightInd w:val="0"/>
              <w:snapToGrid w:val="0"/>
              <w:spacing w:line="400" w:lineRule="exact"/>
              <w:ind w:leftChars="50" w:left="105" w:rightChars="50" w:right="105"/>
              <w:jc w:val="center"/>
              <w:rPr>
                <w:rFonts w:ascii="宋体" w:hAnsi="宋体" w:cs="宋体"/>
                <w:sz w:val="24"/>
                <w:szCs w:val="28"/>
              </w:rPr>
            </w:pPr>
          </w:p>
        </w:tc>
        <w:tc>
          <w:tcPr>
            <w:tcW w:w="1276" w:type="dxa"/>
            <w:vMerge/>
            <w:vAlign w:val="center"/>
          </w:tcPr>
          <w:p w14:paraId="078A001E" w14:textId="77777777" w:rsidR="004966DE" w:rsidRPr="005614F8" w:rsidRDefault="004966DE" w:rsidP="00484E20">
            <w:pPr>
              <w:pStyle w:val="a5"/>
              <w:jc w:val="center"/>
              <w:rPr>
                <w:rFonts w:ascii="Calibri"/>
                <w:kern w:val="2"/>
                <w:szCs w:val="28"/>
              </w:rPr>
            </w:pPr>
          </w:p>
        </w:tc>
        <w:tc>
          <w:tcPr>
            <w:tcW w:w="851" w:type="dxa"/>
            <w:vMerge/>
            <w:vAlign w:val="center"/>
          </w:tcPr>
          <w:p w14:paraId="543332F9" w14:textId="77777777" w:rsidR="004966DE" w:rsidRPr="005614F8" w:rsidRDefault="004966DE" w:rsidP="00484E20">
            <w:pPr>
              <w:snapToGrid w:val="0"/>
              <w:spacing w:line="400" w:lineRule="exact"/>
              <w:jc w:val="center"/>
              <w:rPr>
                <w:rFonts w:hAnsi="宋体" w:cs="宋体"/>
                <w:sz w:val="24"/>
                <w:szCs w:val="28"/>
              </w:rPr>
            </w:pPr>
          </w:p>
        </w:tc>
        <w:tc>
          <w:tcPr>
            <w:tcW w:w="6923" w:type="dxa"/>
          </w:tcPr>
          <w:p w14:paraId="4B375D83" w14:textId="081F4A94" w:rsidR="004966DE" w:rsidRPr="00DA42B1" w:rsidRDefault="004966DE" w:rsidP="00484E20">
            <w:pPr>
              <w:pStyle w:val="a5"/>
              <w:rPr>
                <w:rFonts w:ascii="Calibri"/>
                <w:kern w:val="2"/>
                <w:szCs w:val="28"/>
              </w:rPr>
            </w:pPr>
            <w:r>
              <w:rPr>
                <w:rFonts w:ascii="Calibri" w:hint="eastAsia"/>
                <w:kern w:val="2"/>
                <w:szCs w:val="28"/>
              </w:rPr>
              <w:t>供应商</w:t>
            </w:r>
            <w:r w:rsidRPr="00DA42B1">
              <w:rPr>
                <w:rFonts w:ascii="Calibri" w:hint="eastAsia"/>
                <w:kern w:val="2"/>
                <w:szCs w:val="28"/>
              </w:rPr>
              <w:t>提供智能消费管理、一卡通服务平台、人脸识别消费、智能支付、智能结算等相关软件证书</w:t>
            </w:r>
            <w:r>
              <w:rPr>
                <w:rFonts w:ascii="Calibri" w:hint="eastAsia"/>
                <w:kern w:val="2"/>
                <w:szCs w:val="28"/>
              </w:rPr>
              <w:t>，</w:t>
            </w:r>
            <w:r>
              <w:rPr>
                <w:rFonts w:hint="eastAsia"/>
              </w:rPr>
              <w:t>每提供一个得</w:t>
            </w:r>
            <w:r>
              <w:t>0.5</w:t>
            </w:r>
            <w:r>
              <w:rPr>
                <w:rFonts w:hint="eastAsia"/>
              </w:rPr>
              <w:t>分，最高得</w:t>
            </w:r>
            <w:r>
              <w:t>2</w:t>
            </w:r>
            <w:r>
              <w:rPr>
                <w:rFonts w:hint="eastAsia"/>
              </w:rPr>
              <w:t>分，不提供不得分。</w:t>
            </w:r>
            <w:r w:rsidR="00F91175">
              <w:rPr>
                <w:rFonts w:hint="eastAsia"/>
              </w:rPr>
              <w:t>（需提供证书的原件彩色扫描件或复印件，并加盖公章）</w:t>
            </w:r>
          </w:p>
        </w:tc>
      </w:tr>
      <w:tr w:rsidR="00F91175" w14:paraId="05D30F52" w14:textId="77777777" w:rsidTr="005614F8">
        <w:trPr>
          <w:trHeight w:val="1539"/>
          <w:jc w:val="center"/>
        </w:trPr>
        <w:tc>
          <w:tcPr>
            <w:tcW w:w="745" w:type="dxa"/>
            <w:vMerge w:val="restart"/>
            <w:vAlign w:val="center"/>
          </w:tcPr>
          <w:p w14:paraId="0C6DFB6D" w14:textId="77777777" w:rsidR="00F91175" w:rsidRPr="005614F8" w:rsidRDefault="00F91175" w:rsidP="00484E20">
            <w:pPr>
              <w:snapToGrid w:val="0"/>
              <w:spacing w:line="400" w:lineRule="exact"/>
              <w:jc w:val="center"/>
              <w:rPr>
                <w:rFonts w:hAnsi="宋体" w:cs="宋体"/>
                <w:sz w:val="24"/>
                <w:szCs w:val="28"/>
              </w:rPr>
            </w:pPr>
            <w:r w:rsidRPr="005614F8">
              <w:rPr>
                <w:rFonts w:hAnsi="宋体" w:cs="宋体" w:hint="eastAsia"/>
                <w:sz w:val="24"/>
                <w:szCs w:val="28"/>
              </w:rPr>
              <w:t>技</w:t>
            </w:r>
          </w:p>
          <w:p w14:paraId="725346C2" w14:textId="77777777" w:rsidR="00F91175" w:rsidRPr="005614F8" w:rsidRDefault="00F91175" w:rsidP="00484E20">
            <w:pPr>
              <w:snapToGrid w:val="0"/>
              <w:spacing w:line="400" w:lineRule="exact"/>
              <w:jc w:val="center"/>
              <w:rPr>
                <w:rFonts w:hAnsi="宋体" w:cs="宋体"/>
                <w:sz w:val="24"/>
                <w:szCs w:val="28"/>
              </w:rPr>
            </w:pPr>
            <w:r w:rsidRPr="005614F8">
              <w:rPr>
                <w:rFonts w:hAnsi="宋体" w:cs="宋体" w:hint="eastAsia"/>
                <w:sz w:val="24"/>
                <w:szCs w:val="28"/>
              </w:rPr>
              <w:t>术</w:t>
            </w:r>
          </w:p>
          <w:p w14:paraId="7FCE6939" w14:textId="77777777" w:rsidR="00F91175" w:rsidRPr="005614F8" w:rsidRDefault="00F91175" w:rsidP="00484E20">
            <w:pPr>
              <w:snapToGrid w:val="0"/>
              <w:spacing w:line="400" w:lineRule="exact"/>
              <w:jc w:val="center"/>
              <w:rPr>
                <w:rFonts w:hAnsi="宋体" w:cs="宋体"/>
                <w:sz w:val="24"/>
                <w:szCs w:val="28"/>
              </w:rPr>
            </w:pPr>
            <w:r w:rsidRPr="005614F8">
              <w:rPr>
                <w:rFonts w:hAnsi="宋体" w:cs="宋体" w:hint="eastAsia"/>
                <w:sz w:val="24"/>
                <w:szCs w:val="28"/>
              </w:rPr>
              <w:t>评</w:t>
            </w:r>
          </w:p>
          <w:p w14:paraId="2CA7AD83" w14:textId="77777777" w:rsidR="00F91175" w:rsidRPr="005614F8" w:rsidRDefault="00F91175" w:rsidP="00484E20">
            <w:pPr>
              <w:snapToGrid w:val="0"/>
              <w:spacing w:line="400" w:lineRule="exact"/>
              <w:jc w:val="center"/>
              <w:rPr>
                <w:rFonts w:hAnsi="宋体" w:cs="宋体"/>
                <w:sz w:val="24"/>
                <w:szCs w:val="28"/>
              </w:rPr>
            </w:pPr>
            <w:r w:rsidRPr="005614F8">
              <w:rPr>
                <w:rFonts w:hAnsi="宋体" w:cs="宋体" w:hint="eastAsia"/>
                <w:sz w:val="24"/>
                <w:szCs w:val="28"/>
              </w:rPr>
              <w:t>审</w:t>
            </w:r>
          </w:p>
        </w:tc>
        <w:tc>
          <w:tcPr>
            <w:tcW w:w="1276" w:type="dxa"/>
            <w:vAlign w:val="center"/>
          </w:tcPr>
          <w:p w14:paraId="37B85388" w14:textId="41188FB8" w:rsidR="00F91175" w:rsidRPr="005614F8" w:rsidRDefault="00F91175" w:rsidP="00484E20">
            <w:pPr>
              <w:pStyle w:val="a5"/>
              <w:jc w:val="center"/>
              <w:rPr>
                <w:rFonts w:ascii="Calibri"/>
                <w:kern w:val="2"/>
                <w:szCs w:val="28"/>
              </w:rPr>
            </w:pPr>
            <w:r>
              <w:rPr>
                <w:rFonts w:ascii="Calibri" w:hint="eastAsia"/>
                <w:kern w:val="2"/>
                <w:szCs w:val="28"/>
              </w:rPr>
              <w:t>硬件模块</w:t>
            </w:r>
          </w:p>
        </w:tc>
        <w:tc>
          <w:tcPr>
            <w:tcW w:w="851" w:type="dxa"/>
            <w:vAlign w:val="center"/>
          </w:tcPr>
          <w:p w14:paraId="35695330" w14:textId="7F35C34F" w:rsidR="00F91175" w:rsidRPr="005614F8" w:rsidRDefault="00F91175" w:rsidP="00482E3C">
            <w:pPr>
              <w:snapToGrid w:val="0"/>
              <w:spacing w:line="400" w:lineRule="exact"/>
              <w:jc w:val="center"/>
              <w:rPr>
                <w:rFonts w:hAnsi="宋体" w:cs="宋体"/>
                <w:sz w:val="24"/>
                <w:szCs w:val="28"/>
              </w:rPr>
            </w:pPr>
            <w:r>
              <w:rPr>
                <w:rFonts w:hAnsi="宋体" w:cs="宋体" w:hint="eastAsia"/>
                <w:sz w:val="24"/>
                <w:szCs w:val="28"/>
              </w:rPr>
              <w:t>2</w:t>
            </w:r>
            <w:r>
              <w:rPr>
                <w:rFonts w:hAnsi="宋体" w:cs="宋体"/>
                <w:sz w:val="24"/>
                <w:szCs w:val="28"/>
              </w:rPr>
              <w:t>7</w:t>
            </w:r>
            <w:r>
              <w:rPr>
                <w:rFonts w:hAnsi="宋体" w:cs="宋体" w:hint="eastAsia"/>
                <w:sz w:val="24"/>
                <w:szCs w:val="28"/>
              </w:rPr>
              <w:t>分</w:t>
            </w:r>
          </w:p>
        </w:tc>
        <w:tc>
          <w:tcPr>
            <w:tcW w:w="6923" w:type="dxa"/>
          </w:tcPr>
          <w:p w14:paraId="65358D76" w14:textId="22F7DC17" w:rsidR="00F91175" w:rsidRDefault="00F91175" w:rsidP="00A76158">
            <w:pPr>
              <w:pStyle w:val="ad"/>
              <w:spacing w:line="240" w:lineRule="auto"/>
              <w:ind w:firstLineChars="0" w:firstLine="0"/>
              <w:rPr>
                <w:rFonts w:ascii="宋体" w:hAnsi="宋体" w:cs="Times New Roman"/>
                <w:szCs w:val="24"/>
              </w:rPr>
            </w:pPr>
            <w:r>
              <w:rPr>
                <w:rFonts w:ascii="宋体" w:hAnsi="宋体" w:hint="eastAsia"/>
                <w:szCs w:val="24"/>
              </w:rPr>
              <w:t>1、技术指标全部符合采购要求得</w:t>
            </w:r>
            <w:r>
              <w:rPr>
                <w:rFonts w:ascii="宋体" w:hAnsi="宋体"/>
                <w:szCs w:val="24"/>
              </w:rPr>
              <w:t>27</w:t>
            </w:r>
            <w:r>
              <w:rPr>
                <w:rFonts w:ascii="宋体" w:hAnsi="宋体" w:hint="eastAsia"/>
                <w:szCs w:val="24"/>
              </w:rPr>
              <w:t>分，不符合扣完为止；</w:t>
            </w:r>
          </w:p>
          <w:p w14:paraId="5280CFF1" w14:textId="77777777" w:rsidR="00F91175" w:rsidRDefault="00F91175" w:rsidP="00A76158">
            <w:pPr>
              <w:pStyle w:val="ad"/>
              <w:spacing w:line="240" w:lineRule="auto"/>
              <w:ind w:firstLineChars="0" w:firstLine="0"/>
              <w:rPr>
                <w:rFonts w:ascii="宋体" w:hAnsi="宋体"/>
                <w:szCs w:val="24"/>
              </w:rPr>
            </w:pPr>
            <w:r>
              <w:rPr>
                <w:rFonts w:ascii="宋体" w:hAnsi="宋体" w:hint="eastAsia"/>
                <w:szCs w:val="24"/>
              </w:rPr>
              <w:t>2、未标注“</w:t>
            </w:r>
            <w:r>
              <w:rPr>
                <w:rFonts w:ascii="宋体" w:hAnsi="宋体" w:cs="宋体" w:hint="eastAsia"/>
                <w:szCs w:val="24"/>
              </w:rPr>
              <w:t>★</w:t>
            </w:r>
            <w:r>
              <w:rPr>
                <w:rFonts w:ascii="宋体" w:hAnsi="宋体" w:hint="eastAsia"/>
                <w:szCs w:val="24"/>
              </w:rPr>
              <w:t>”号的一般技术参数低于采购要求的，每一项减</w:t>
            </w:r>
            <w:r>
              <w:rPr>
                <w:rFonts w:ascii="宋体" w:hAnsi="宋体"/>
                <w:szCs w:val="24"/>
              </w:rPr>
              <w:t>1</w:t>
            </w:r>
            <w:r>
              <w:rPr>
                <w:rFonts w:ascii="宋体" w:hAnsi="宋体" w:hint="eastAsia"/>
                <w:szCs w:val="24"/>
              </w:rPr>
              <w:t>分；</w:t>
            </w:r>
          </w:p>
          <w:p w14:paraId="32B635DB" w14:textId="77777777" w:rsidR="00F91175" w:rsidRDefault="00F91175" w:rsidP="00A76158">
            <w:pPr>
              <w:pStyle w:val="ad"/>
              <w:spacing w:line="240" w:lineRule="auto"/>
              <w:ind w:firstLineChars="0" w:firstLine="0"/>
              <w:rPr>
                <w:rFonts w:ascii="宋体" w:hAnsi="宋体"/>
                <w:szCs w:val="24"/>
              </w:rPr>
            </w:pPr>
            <w:r>
              <w:rPr>
                <w:rFonts w:ascii="宋体" w:hAnsi="宋体" w:hint="eastAsia"/>
                <w:szCs w:val="24"/>
              </w:rPr>
              <w:t>3、标注“</w:t>
            </w:r>
            <w:r>
              <w:rPr>
                <w:rFonts w:ascii="宋体" w:hAnsi="宋体" w:cs="宋体" w:hint="eastAsia"/>
                <w:szCs w:val="24"/>
              </w:rPr>
              <w:t>★</w:t>
            </w:r>
            <w:r>
              <w:rPr>
                <w:rFonts w:ascii="宋体" w:hAnsi="宋体" w:hint="eastAsia"/>
                <w:szCs w:val="24"/>
              </w:rPr>
              <w:t>”号的关键技术参数低于采购要求的，每一项减</w:t>
            </w:r>
            <w:r>
              <w:rPr>
                <w:rFonts w:ascii="宋体" w:hAnsi="宋体"/>
                <w:szCs w:val="24"/>
              </w:rPr>
              <w:t>2</w:t>
            </w:r>
            <w:r>
              <w:rPr>
                <w:rFonts w:ascii="宋体" w:hAnsi="宋体" w:hint="eastAsia"/>
                <w:szCs w:val="24"/>
              </w:rPr>
              <w:t>分；</w:t>
            </w:r>
          </w:p>
          <w:p w14:paraId="24A9168E" w14:textId="3A759D77" w:rsidR="00F91175" w:rsidRPr="0051454D" w:rsidRDefault="00F91175" w:rsidP="00A76158">
            <w:pPr>
              <w:pStyle w:val="a5"/>
              <w:rPr>
                <w:rFonts w:ascii="Calibri"/>
                <w:b/>
                <w:bCs/>
                <w:kern w:val="2"/>
                <w:szCs w:val="28"/>
              </w:rPr>
            </w:pPr>
            <w:r>
              <w:rPr>
                <w:rFonts w:hint="eastAsia"/>
              </w:rPr>
              <w:t>（带★号技术参数须按招标文件要求提供证明材料或提供所投产品型号技术参数表，并加盖公章，否则不予采信）</w:t>
            </w:r>
          </w:p>
        </w:tc>
      </w:tr>
      <w:tr w:rsidR="00F91175" w14:paraId="0DF8262A" w14:textId="77777777" w:rsidTr="005614F8">
        <w:trPr>
          <w:trHeight w:val="1539"/>
          <w:jc w:val="center"/>
        </w:trPr>
        <w:tc>
          <w:tcPr>
            <w:tcW w:w="745" w:type="dxa"/>
            <w:vMerge/>
            <w:vAlign w:val="center"/>
          </w:tcPr>
          <w:p w14:paraId="18819B9D" w14:textId="77777777" w:rsidR="00F91175" w:rsidRPr="005614F8" w:rsidRDefault="00F91175" w:rsidP="00484E20">
            <w:pPr>
              <w:snapToGrid w:val="0"/>
              <w:spacing w:line="400" w:lineRule="exact"/>
              <w:jc w:val="center"/>
              <w:rPr>
                <w:rFonts w:hAnsi="宋体" w:cs="宋体"/>
                <w:sz w:val="24"/>
                <w:szCs w:val="28"/>
              </w:rPr>
            </w:pPr>
          </w:p>
        </w:tc>
        <w:tc>
          <w:tcPr>
            <w:tcW w:w="1276" w:type="dxa"/>
            <w:vAlign w:val="center"/>
          </w:tcPr>
          <w:p w14:paraId="3F3B95D5" w14:textId="6BC34299" w:rsidR="00F91175" w:rsidRDefault="00F91175" w:rsidP="00484E20">
            <w:pPr>
              <w:pStyle w:val="a5"/>
              <w:jc w:val="center"/>
              <w:rPr>
                <w:rFonts w:ascii="Calibri"/>
                <w:kern w:val="2"/>
                <w:szCs w:val="28"/>
              </w:rPr>
            </w:pPr>
            <w:r>
              <w:rPr>
                <w:rFonts w:ascii="Calibri" w:hint="eastAsia"/>
                <w:kern w:val="2"/>
                <w:szCs w:val="28"/>
              </w:rPr>
              <w:t>结算模块</w:t>
            </w:r>
          </w:p>
        </w:tc>
        <w:tc>
          <w:tcPr>
            <w:tcW w:w="851" w:type="dxa"/>
            <w:vAlign w:val="center"/>
          </w:tcPr>
          <w:p w14:paraId="6BEFE4FF" w14:textId="3111159A" w:rsidR="00F91175" w:rsidRDefault="00F91175" w:rsidP="00484E20">
            <w:pPr>
              <w:snapToGrid w:val="0"/>
              <w:spacing w:line="400" w:lineRule="exact"/>
              <w:jc w:val="center"/>
              <w:rPr>
                <w:rFonts w:hAnsi="宋体" w:cs="宋体"/>
                <w:sz w:val="24"/>
                <w:szCs w:val="28"/>
              </w:rPr>
            </w:pPr>
            <w:r>
              <w:rPr>
                <w:rFonts w:hAnsi="宋体" w:cs="宋体"/>
                <w:sz w:val="24"/>
                <w:szCs w:val="28"/>
              </w:rPr>
              <w:t>13</w:t>
            </w:r>
            <w:r>
              <w:rPr>
                <w:rFonts w:hAnsi="宋体" w:cs="宋体" w:hint="eastAsia"/>
                <w:sz w:val="24"/>
                <w:szCs w:val="28"/>
              </w:rPr>
              <w:t>分</w:t>
            </w:r>
          </w:p>
        </w:tc>
        <w:tc>
          <w:tcPr>
            <w:tcW w:w="6923" w:type="dxa"/>
          </w:tcPr>
          <w:p w14:paraId="20D8F2AA" w14:textId="5464FA1E" w:rsidR="00F91175" w:rsidRDefault="00F91175" w:rsidP="00A76158">
            <w:pPr>
              <w:pStyle w:val="ad"/>
              <w:spacing w:line="240" w:lineRule="auto"/>
              <w:ind w:firstLineChars="0" w:firstLine="0"/>
              <w:rPr>
                <w:rFonts w:ascii="宋体" w:hAnsi="宋体" w:cs="Times New Roman"/>
                <w:szCs w:val="24"/>
              </w:rPr>
            </w:pPr>
            <w:r>
              <w:rPr>
                <w:rFonts w:ascii="宋体" w:hAnsi="宋体" w:hint="eastAsia"/>
                <w:szCs w:val="24"/>
              </w:rPr>
              <w:t>1、技术指标全部符合采购要求得</w:t>
            </w:r>
            <w:r>
              <w:rPr>
                <w:rFonts w:ascii="宋体" w:hAnsi="宋体"/>
                <w:szCs w:val="24"/>
              </w:rPr>
              <w:t>13</w:t>
            </w:r>
            <w:r>
              <w:rPr>
                <w:rFonts w:ascii="宋体" w:hAnsi="宋体" w:hint="eastAsia"/>
                <w:szCs w:val="24"/>
              </w:rPr>
              <w:t>分，不符合扣完为止；</w:t>
            </w:r>
          </w:p>
          <w:p w14:paraId="3DE21E94" w14:textId="77777777" w:rsidR="00F91175" w:rsidRDefault="00F91175" w:rsidP="00A76158">
            <w:pPr>
              <w:pStyle w:val="ad"/>
              <w:spacing w:line="240" w:lineRule="auto"/>
              <w:ind w:firstLineChars="0" w:firstLine="0"/>
              <w:rPr>
                <w:rFonts w:ascii="宋体" w:hAnsi="宋体"/>
                <w:szCs w:val="24"/>
              </w:rPr>
            </w:pPr>
            <w:r>
              <w:rPr>
                <w:rFonts w:ascii="宋体" w:hAnsi="宋体" w:hint="eastAsia"/>
                <w:szCs w:val="24"/>
              </w:rPr>
              <w:t>2、未标注“</w:t>
            </w:r>
            <w:r>
              <w:rPr>
                <w:rFonts w:ascii="宋体" w:hAnsi="宋体" w:cs="宋体" w:hint="eastAsia"/>
                <w:szCs w:val="24"/>
              </w:rPr>
              <w:t>★</w:t>
            </w:r>
            <w:r>
              <w:rPr>
                <w:rFonts w:ascii="宋体" w:hAnsi="宋体" w:hint="eastAsia"/>
                <w:szCs w:val="24"/>
              </w:rPr>
              <w:t>”号的一般技术参数低于采购要求的，每一项减</w:t>
            </w:r>
            <w:r>
              <w:rPr>
                <w:rFonts w:ascii="宋体" w:hAnsi="宋体"/>
                <w:szCs w:val="24"/>
              </w:rPr>
              <w:t>1</w:t>
            </w:r>
            <w:r>
              <w:rPr>
                <w:rFonts w:ascii="宋体" w:hAnsi="宋体" w:hint="eastAsia"/>
                <w:szCs w:val="24"/>
              </w:rPr>
              <w:t>分；</w:t>
            </w:r>
          </w:p>
          <w:p w14:paraId="26BBDDCC" w14:textId="77777777" w:rsidR="00F91175" w:rsidRDefault="00F91175" w:rsidP="00A76158">
            <w:pPr>
              <w:pStyle w:val="ad"/>
              <w:spacing w:line="240" w:lineRule="auto"/>
              <w:ind w:firstLineChars="0" w:firstLine="0"/>
              <w:rPr>
                <w:rFonts w:ascii="宋体" w:hAnsi="宋体"/>
                <w:szCs w:val="24"/>
              </w:rPr>
            </w:pPr>
            <w:r>
              <w:rPr>
                <w:rFonts w:ascii="宋体" w:hAnsi="宋体" w:hint="eastAsia"/>
                <w:szCs w:val="24"/>
              </w:rPr>
              <w:t>3、标注“</w:t>
            </w:r>
            <w:r>
              <w:rPr>
                <w:rFonts w:ascii="宋体" w:hAnsi="宋体" w:cs="宋体" w:hint="eastAsia"/>
                <w:szCs w:val="24"/>
              </w:rPr>
              <w:t>★</w:t>
            </w:r>
            <w:r>
              <w:rPr>
                <w:rFonts w:ascii="宋体" w:hAnsi="宋体" w:hint="eastAsia"/>
                <w:szCs w:val="24"/>
              </w:rPr>
              <w:t>”号的关键技术参数低于采购要求的，每一项减</w:t>
            </w:r>
            <w:r>
              <w:rPr>
                <w:rFonts w:ascii="宋体" w:hAnsi="宋体"/>
                <w:szCs w:val="24"/>
              </w:rPr>
              <w:t>2</w:t>
            </w:r>
            <w:r>
              <w:rPr>
                <w:rFonts w:ascii="宋体" w:hAnsi="宋体" w:hint="eastAsia"/>
                <w:szCs w:val="24"/>
              </w:rPr>
              <w:t>分；</w:t>
            </w:r>
          </w:p>
          <w:p w14:paraId="6D310E22" w14:textId="4D26B9F1" w:rsidR="00F91175" w:rsidRDefault="00F91175" w:rsidP="00A76158">
            <w:pPr>
              <w:pStyle w:val="ad"/>
              <w:spacing w:line="240" w:lineRule="auto"/>
              <w:ind w:firstLineChars="0" w:firstLine="0"/>
              <w:rPr>
                <w:rFonts w:ascii="宋体" w:hAnsi="宋体"/>
                <w:szCs w:val="24"/>
              </w:rPr>
            </w:pPr>
            <w:r>
              <w:rPr>
                <w:rFonts w:hint="eastAsia"/>
              </w:rPr>
              <w:t>（带★号技术参数须按招标文件要求提供证明材料或提供所投产品型号技术参数表，并加盖公章，否则不予采信）</w:t>
            </w:r>
          </w:p>
        </w:tc>
      </w:tr>
      <w:tr w:rsidR="00F91175" w14:paraId="4CC1B06F" w14:textId="77777777" w:rsidTr="005614F8">
        <w:trPr>
          <w:trHeight w:val="1539"/>
          <w:jc w:val="center"/>
        </w:trPr>
        <w:tc>
          <w:tcPr>
            <w:tcW w:w="745" w:type="dxa"/>
            <w:vMerge/>
            <w:vAlign w:val="center"/>
          </w:tcPr>
          <w:p w14:paraId="1AB6E851" w14:textId="77777777" w:rsidR="00F91175" w:rsidRPr="005614F8" w:rsidRDefault="00F91175" w:rsidP="00484E20">
            <w:pPr>
              <w:snapToGrid w:val="0"/>
              <w:spacing w:line="400" w:lineRule="exact"/>
              <w:jc w:val="center"/>
              <w:rPr>
                <w:rFonts w:hAnsi="宋体" w:cs="宋体"/>
                <w:sz w:val="24"/>
                <w:szCs w:val="28"/>
              </w:rPr>
            </w:pPr>
          </w:p>
        </w:tc>
        <w:tc>
          <w:tcPr>
            <w:tcW w:w="1276" w:type="dxa"/>
            <w:vAlign w:val="center"/>
          </w:tcPr>
          <w:p w14:paraId="75FB25B8" w14:textId="66D39897" w:rsidR="00F91175" w:rsidRDefault="00F91175" w:rsidP="00484E20">
            <w:pPr>
              <w:pStyle w:val="a5"/>
              <w:jc w:val="center"/>
              <w:rPr>
                <w:rFonts w:ascii="Calibri"/>
                <w:kern w:val="2"/>
                <w:szCs w:val="28"/>
              </w:rPr>
            </w:pPr>
            <w:r>
              <w:rPr>
                <w:rFonts w:ascii="Calibri" w:hint="eastAsia"/>
                <w:kern w:val="2"/>
                <w:szCs w:val="28"/>
              </w:rPr>
              <w:t>后台管理模块</w:t>
            </w:r>
          </w:p>
        </w:tc>
        <w:tc>
          <w:tcPr>
            <w:tcW w:w="851" w:type="dxa"/>
            <w:vAlign w:val="center"/>
          </w:tcPr>
          <w:p w14:paraId="3EE2E9D2" w14:textId="1A400B5A" w:rsidR="00F91175" w:rsidRDefault="00F91175" w:rsidP="00484E20">
            <w:pPr>
              <w:snapToGrid w:val="0"/>
              <w:spacing w:line="400" w:lineRule="exact"/>
              <w:jc w:val="center"/>
              <w:rPr>
                <w:rFonts w:hAnsi="宋体" w:cs="宋体"/>
                <w:sz w:val="24"/>
                <w:szCs w:val="28"/>
              </w:rPr>
            </w:pPr>
            <w:r>
              <w:rPr>
                <w:rFonts w:hAnsi="宋体" w:cs="宋体"/>
                <w:sz w:val="24"/>
                <w:szCs w:val="28"/>
              </w:rPr>
              <w:t>10</w:t>
            </w:r>
            <w:r>
              <w:rPr>
                <w:rFonts w:hAnsi="宋体" w:cs="宋体" w:hint="eastAsia"/>
                <w:sz w:val="24"/>
                <w:szCs w:val="28"/>
              </w:rPr>
              <w:t>分</w:t>
            </w:r>
          </w:p>
        </w:tc>
        <w:tc>
          <w:tcPr>
            <w:tcW w:w="6923" w:type="dxa"/>
          </w:tcPr>
          <w:p w14:paraId="676943A4" w14:textId="3A985B7C" w:rsidR="00F91175" w:rsidRDefault="00F91175" w:rsidP="00A76158">
            <w:pPr>
              <w:pStyle w:val="ad"/>
              <w:spacing w:line="240" w:lineRule="auto"/>
              <w:ind w:firstLineChars="0" w:firstLine="0"/>
              <w:rPr>
                <w:rFonts w:ascii="宋体" w:hAnsi="宋体" w:cs="Times New Roman"/>
                <w:szCs w:val="24"/>
              </w:rPr>
            </w:pPr>
            <w:r>
              <w:rPr>
                <w:rFonts w:ascii="宋体" w:hAnsi="宋体" w:hint="eastAsia"/>
                <w:szCs w:val="24"/>
              </w:rPr>
              <w:t>1、技术指标全部符合采购要求得</w:t>
            </w:r>
            <w:r>
              <w:rPr>
                <w:rFonts w:ascii="宋体" w:hAnsi="宋体"/>
                <w:szCs w:val="24"/>
              </w:rPr>
              <w:t>10</w:t>
            </w:r>
            <w:r>
              <w:rPr>
                <w:rFonts w:ascii="宋体" w:hAnsi="宋体" w:hint="eastAsia"/>
                <w:szCs w:val="24"/>
              </w:rPr>
              <w:t>分，不符合扣完为止；</w:t>
            </w:r>
          </w:p>
          <w:p w14:paraId="4C54DCD8" w14:textId="77777777" w:rsidR="00F91175" w:rsidRDefault="00F91175" w:rsidP="00A76158">
            <w:pPr>
              <w:pStyle w:val="ad"/>
              <w:spacing w:line="240" w:lineRule="auto"/>
              <w:ind w:firstLineChars="0" w:firstLine="0"/>
              <w:rPr>
                <w:rFonts w:ascii="宋体" w:hAnsi="宋体"/>
                <w:szCs w:val="24"/>
              </w:rPr>
            </w:pPr>
            <w:r>
              <w:rPr>
                <w:rFonts w:ascii="宋体" w:hAnsi="宋体" w:hint="eastAsia"/>
                <w:szCs w:val="24"/>
              </w:rPr>
              <w:t>2、未标注“</w:t>
            </w:r>
            <w:r>
              <w:rPr>
                <w:rFonts w:ascii="宋体" w:hAnsi="宋体" w:cs="宋体" w:hint="eastAsia"/>
                <w:szCs w:val="24"/>
              </w:rPr>
              <w:t>★</w:t>
            </w:r>
            <w:r>
              <w:rPr>
                <w:rFonts w:ascii="宋体" w:hAnsi="宋体" w:hint="eastAsia"/>
                <w:szCs w:val="24"/>
              </w:rPr>
              <w:t>”号的一般技术参数低于采购要求的，每一项减</w:t>
            </w:r>
            <w:r>
              <w:rPr>
                <w:rFonts w:ascii="宋体" w:hAnsi="宋体"/>
                <w:szCs w:val="24"/>
              </w:rPr>
              <w:t>1</w:t>
            </w:r>
            <w:r>
              <w:rPr>
                <w:rFonts w:ascii="宋体" w:hAnsi="宋体" w:hint="eastAsia"/>
                <w:szCs w:val="24"/>
              </w:rPr>
              <w:t>分；</w:t>
            </w:r>
          </w:p>
          <w:p w14:paraId="6EA92461" w14:textId="77777777" w:rsidR="00F91175" w:rsidRDefault="00F91175" w:rsidP="00A76158">
            <w:pPr>
              <w:pStyle w:val="ad"/>
              <w:spacing w:line="240" w:lineRule="auto"/>
              <w:ind w:firstLineChars="0" w:firstLine="0"/>
              <w:rPr>
                <w:rFonts w:ascii="宋体" w:hAnsi="宋体"/>
                <w:szCs w:val="24"/>
              </w:rPr>
            </w:pPr>
            <w:r>
              <w:rPr>
                <w:rFonts w:ascii="宋体" w:hAnsi="宋体" w:hint="eastAsia"/>
                <w:szCs w:val="24"/>
              </w:rPr>
              <w:t>3、标注“</w:t>
            </w:r>
            <w:r>
              <w:rPr>
                <w:rFonts w:ascii="宋体" w:hAnsi="宋体" w:cs="宋体" w:hint="eastAsia"/>
                <w:szCs w:val="24"/>
              </w:rPr>
              <w:t>★</w:t>
            </w:r>
            <w:r>
              <w:rPr>
                <w:rFonts w:ascii="宋体" w:hAnsi="宋体" w:hint="eastAsia"/>
                <w:szCs w:val="24"/>
              </w:rPr>
              <w:t>”号的关键技术参数低于采购要求的，每一项减</w:t>
            </w:r>
            <w:r>
              <w:rPr>
                <w:rFonts w:ascii="宋体" w:hAnsi="宋体"/>
                <w:szCs w:val="24"/>
              </w:rPr>
              <w:t>2</w:t>
            </w:r>
            <w:r>
              <w:rPr>
                <w:rFonts w:ascii="宋体" w:hAnsi="宋体" w:hint="eastAsia"/>
                <w:szCs w:val="24"/>
              </w:rPr>
              <w:t>分；</w:t>
            </w:r>
          </w:p>
          <w:p w14:paraId="2230FF5F" w14:textId="19C3174E" w:rsidR="00F91175" w:rsidRDefault="00F91175" w:rsidP="00A76158">
            <w:pPr>
              <w:pStyle w:val="ad"/>
              <w:spacing w:line="240" w:lineRule="auto"/>
              <w:ind w:firstLineChars="0" w:firstLine="0"/>
              <w:rPr>
                <w:rFonts w:ascii="宋体" w:hAnsi="宋体"/>
                <w:szCs w:val="24"/>
              </w:rPr>
            </w:pPr>
            <w:r>
              <w:rPr>
                <w:rFonts w:hint="eastAsia"/>
              </w:rPr>
              <w:t>（带★号技术参数须按招标文件要求提供证明材料或提供所投产品型号技术参数表，并加盖公章，否则不予采信）</w:t>
            </w:r>
          </w:p>
        </w:tc>
      </w:tr>
      <w:tr w:rsidR="005614F8" w14:paraId="210D3423" w14:textId="77777777" w:rsidTr="005614F8">
        <w:trPr>
          <w:trHeight w:val="2048"/>
          <w:jc w:val="center"/>
        </w:trPr>
        <w:tc>
          <w:tcPr>
            <w:tcW w:w="745" w:type="dxa"/>
            <w:vAlign w:val="center"/>
          </w:tcPr>
          <w:p w14:paraId="182D48AF" w14:textId="77777777" w:rsidR="005614F8" w:rsidRPr="005614F8" w:rsidRDefault="005614F8" w:rsidP="00484E20">
            <w:pPr>
              <w:jc w:val="center"/>
              <w:rPr>
                <w:rFonts w:hAnsi="宋体" w:cs="宋体"/>
                <w:sz w:val="24"/>
                <w:szCs w:val="28"/>
              </w:rPr>
            </w:pPr>
            <w:r w:rsidRPr="005614F8">
              <w:rPr>
                <w:rFonts w:hAnsi="宋体" w:cs="宋体" w:hint="eastAsia"/>
                <w:sz w:val="24"/>
                <w:szCs w:val="28"/>
              </w:rPr>
              <w:t>价</w:t>
            </w:r>
          </w:p>
          <w:p w14:paraId="1C4A29E2" w14:textId="77777777" w:rsidR="005614F8" w:rsidRPr="005614F8" w:rsidRDefault="005614F8" w:rsidP="00484E20">
            <w:pPr>
              <w:jc w:val="center"/>
              <w:rPr>
                <w:rFonts w:hAnsi="宋体" w:cs="宋体"/>
                <w:sz w:val="24"/>
                <w:szCs w:val="28"/>
              </w:rPr>
            </w:pPr>
            <w:r w:rsidRPr="005614F8">
              <w:rPr>
                <w:rFonts w:hAnsi="宋体" w:cs="宋体" w:hint="eastAsia"/>
                <w:sz w:val="24"/>
                <w:szCs w:val="28"/>
              </w:rPr>
              <w:t>格</w:t>
            </w:r>
          </w:p>
          <w:p w14:paraId="64358171" w14:textId="77777777" w:rsidR="005614F8" w:rsidRPr="005614F8" w:rsidRDefault="005614F8" w:rsidP="00484E20">
            <w:pPr>
              <w:jc w:val="center"/>
              <w:rPr>
                <w:rFonts w:hAnsi="宋体" w:cs="宋体"/>
                <w:sz w:val="24"/>
                <w:szCs w:val="28"/>
              </w:rPr>
            </w:pPr>
            <w:r w:rsidRPr="005614F8">
              <w:rPr>
                <w:rFonts w:hAnsi="宋体" w:cs="宋体" w:hint="eastAsia"/>
                <w:sz w:val="24"/>
                <w:szCs w:val="28"/>
              </w:rPr>
              <w:t>评</w:t>
            </w:r>
          </w:p>
          <w:p w14:paraId="73B3AAAF" w14:textId="77777777" w:rsidR="005614F8" w:rsidRPr="005614F8" w:rsidRDefault="005614F8" w:rsidP="00484E20">
            <w:pPr>
              <w:jc w:val="center"/>
              <w:rPr>
                <w:rFonts w:hAnsi="宋体" w:cs="宋体"/>
                <w:sz w:val="24"/>
                <w:szCs w:val="28"/>
              </w:rPr>
            </w:pPr>
            <w:r w:rsidRPr="005614F8">
              <w:rPr>
                <w:rFonts w:hAnsi="宋体" w:cs="宋体" w:hint="eastAsia"/>
                <w:sz w:val="24"/>
                <w:szCs w:val="28"/>
              </w:rPr>
              <w:t>审</w:t>
            </w:r>
          </w:p>
        </w:tc>
        <w:tc>
          <w:tcPr>
            <w:tcW w:w="1276" w:type="dxa"/>
            <w:vAlign w:val="center"/>
          </w:tcPr>
          <w:p w14:paraId="4EA7E539" w14:textId="77777777" w:rsidR="005614F8" w:rsidRPr="005614F8" w:rsidRDefault="005614F8" w:rsidP="00484E20">
            <w:pPr>
              <w:snapToGrid w:val="0"/>
              <w:spacing w:line="400" w:lineRule="exact"/>
              <w:jc w:val="center"/>
              <w:rPr>
                <w:rFonts w:hAnsi="宋体" w:cs="宋体"/>
                <w:sz w:val="24"/>
                <w:szCs w:val="28"/>
              </w:rPr>
            </w:pPr>
            <w:r w:rsidRPr="005614F8">
              <w:rPr>
                <w:rFonts w:hAnsi="宋体" w:cs="宋体" w:hint="eastAsia"/>
                <w:sz w:val="24"/>
                <w:szCs w:val="28"/>
              </w:rPr>
              <w:t>报价</w:t>
            </w:r>
          </w:p>
        </w:tc>
        <w:tc>
          <w:tcPr>
            <w:tcW w:w="851" w:type="dxa"/>
            <w:vAlign w:val="center"/>
          </w:tcPr>
          <w:p w14:paraId="1A119A0B" w14:textId="77777777" w:rsidR="005614F8" w:rsidRPr="005614F8" w:rsidRDefault="005614F8" w:rsidP="00484E20">
            <w:pPr>
              <w:snapToGrid w:val="0"/>
              <w:spacing w:line="400" w:lineRule="exact"/>
              <w:jc w:val="center"/>
              <w:rPr>
                <w:rFonts w:hAnsi="宋体" w:cs="宋体"/>
                <w:sz w:val="24"/>
                <w:szCs w:val="28"/>
              </w:rPr>
            </w:pPr>
            <w:r w:rsidRPr="005614F8">
              <w:rPr>
                <w:rFonts w:hAnsi="宋体" w:cs="宋体"/>
                <w:sz w:val="24"/>
                <w:szCs w:val="28"/>
              </w:rPr>
              <w:t>30</w:t>
            </w:r>
            <w:r w:rsidRPr="005614F8">
              <w:rPr>
                <w:rFonts w:hAnsi="宋体" w:cs="宋体" w:hint="eastAsia"/>
                <w:sz w:val="24"/>
                <w:szCs w:val="28"/>
              </w:rPr>
              <w:t>分</w:t>
            </w:r>
          </w:p>
        </w:tc>
        <w:tc>
          <w:tcPr>
            <w:tcW w:w="6923" w:type="dxa"/>
            <w:vAlign w:val="center"/>
          </w:tcPr>
          <w:p w14:paraId="304F65C6" w14:textId="77777777" w:rsidR="005614F8" w:rsidRPr="005614F8" w:rsidRDefault="005614F8" w:rsidP="00484E20">
            <w:pPr>
              <w:snapToGrid w:val="0"/>
              <w:ind w:firstLineChars="196" w:firstLine="470"/>
              <w:rPr>
                <w:rFonts w:hAnsi="宋体"/>
                <w:sz w:val="24"/>
                <w:szCs w:val="28"/>
              </w:rPr>
            </w:pPr>
            <w:r w:rsidRPr="005614F8">
              <w:rPr>
                <w:rFonts w:hAnsi="宋体" w:hint="eastAsia"/>
                <w:sz w:val="24"/>
                <w:szCs w:val="28"/>
              </w:rPr>
              <w:t>报价分采用低价优先法计算，即满足招标文件要求且最终报价最低的投标报价为评标基准价，其报价得分为</w:t>
            </w:r>
            <w:r w:rsidRPr="005614F8">
              <w:rPr>
                <w:rFonts w:hAnsi="宋体"/>
                <w:sz w:val="24"/>
                <w:szCs w:val="28"/>
              </w:rPr>
              <w:t>30</w:t>
            </w:r>
            <w:r w:rsidRPr="005614F8">
              <w:rPr>
                <w:rFonts w:hAnsi="宋体" w:hint="eastAsia"/>
                <w:sz w:val="24"/>
                <w:szCs w:val="28"/>
              </w:rPr>
              <w:t>。</w:t>
            </w:r>
          </w:p>
          <w:p w14:paraId="7100253C" w14:textId="77777777" w:rsidR="005614F8" w:rsidRPr="005614F8" w:rsidRDefault="005614F8" w:rsidP="00484E20">
            <w:pPr>
              <w:snapToGrid w:val="0"/>
              <w:ind w:firstLineChars="196" w:firstLine="470"/>
              <w:rPr>
                <w:rFonts w:hAnsi="宋体"/>
                <w:sz w:val="24"/>
                <w:szCs w:val="28"/>
              </w:rPr>
            </w:pPr>
            <w:r w:rsidRPr="005614F8">
              <w:rPr>
                <w:rFonts w:hAnsi="宋体" w:hint="eastAsia"/>
                <w:sz w:val="24"/>
                <w:szCs w:val="28"/>
              </w:rPr>
              <w:t>其他投标人的报价得分按照下列公式计算：</w:t>
            </w:r>
          </w:p>
          <w:p w14:paraId="2DA15380" w14:textId="77777777" w:rsidR="005614F8" w:rsidRPr="005614F8" w:rsidRDefault="005614F8" w:rsidP="00484E20">
            <w:pPr>
              <w:snapToGrid w:val="0"/>
              <w:ind w:firstLineChars="196" w:firstLine="470"/>
              <w:rPr>
                <w:rFonts w:hAnsi="宋体" w:cs="宋体"/>
                <w:sz w:val="24"/>
                <w:szCs w:val="28"/>
              </w:rPr>
            </w:pPr>
            <w:r w:rsidRPr="005614F8">
              <w:rPr>
                <w:rFonts w:hAnsi="宋体" w:hint="eastAsia"/>
                <w:sz w:val="24"/>
                <w:szCs w:val="28"/>
              </w:rPr>
              <w:t>投标报价得分</w:t>
            </w:r>
            <w:r w:rsidRPr="005614F8">
              <w:rPr>
                <w:rFonts w:hAnsi="宋体" w:hint="eastAsia"/>
                <w:sz w:val="24"/>
                <w:szCs w:val="28"/>
              </w:rPr>
              <w:t>=(</w:t>
            </w:r>
            <w:r w:rsidRPr="005614F8">
              <w:rPr>
                <w:rFonts w:hAnsi="宋体" w:hint="eastAsia"/>
                <w:sz w:val="24"/>
                <w:szCs w:val="28"/>
              </w:rPr>
              <w:t>评标基准价／投标报价</w:t>
            </w:r>
            <w:r w:rsidRPr="005614F8">
              <w:rPr>
                <w:rFonts w:hAnsi="宋体" w:hint="eastAsia"/>
                <w:sz w:val="24"/>
                <w:szCs w:val="28"/>
              </w:rPr>
              <w:t>)</w:t>
            </w:r>
            <w:r w:rsidRPr="005614F8">
              <w:rPr>
                <w:rFonts w:hAnsi="宋体" w:hint="eastAsia"/>
                <w:sz w:val="24"/>
                <w:szCs w:val="28"/>
              </w:rPr>
              <w:t>×价格权值（</w:t>
            </w:r>
            <w:r w:rsidRPr="005614F8">
              <w:rPr>
                <w:rFonts w:hAnsi="宋体"/>
                <w:sz w:val="24"/>
                <w:szCs w:val="28"/>
              </w:rPr>
              <w:t>30</w:t>
            </w:r>
            <w:r w:rsidRPr="005614F8">
              <w:rPr>
                <w:rFonts w:hAnsi="宋体" w:hint="eastAsia"/>
                <w:sz w:val="24"/>
                <w:szCs w:val="28"/>
              </w:rPr>
              <w:t>）</w:t>
            </w:r>
          </w:p>
        </w:tc>
      </w:tr>
    </w:tbl>
    <w:bookmarkEnd w:id="2"/>
    <w:p w14:paraId="1295E601" w14:textId="77777777"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14:paraId="1BA56C30" w14:textId="77777777"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14:paraId="34342D47" w14:textId="77777777"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50B9CD57" w14:textId="77777777"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14:paraId="03076690" w14:textId="77777777"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4DF661A0" w14:textId="77777777"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14:paraId="000C23A1" w14:textId="77777777"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lastRenderedPageBreak/>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14:paraId="6CBF7C33" w14:textId="77777777"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3" w:name="_Toc510521050"/>
    </w:p>
    <w:p w14:paraId="090CB0E2" w14:textId="77777777"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14:paraId="46EA950F" w14:textId="77777777" w:rsidR="00AA7E81" w:rsidRPr="00A71A57" w:rsidRDefault="00AA7E81" w:rsidP="00AA7E81">
      <w:pPr>
        <w:pStyle w:val="1"/>
        <w:jc w:val="center"/>
      </w:pPr>
      <w:bookmarkStart w:id="4" w:name="_Toc456291165"/>
      <w:bookmarkStart w:id="5" w:name="_Toc456291260"/>
      <w:bookmarkStart w:id="6" w:name="_Toc456291280"/>
      <w:bookmarkStart w:id="7" w:name="_Toc456291354"/>
      <w:bookmarkStart w:id="8" w:name="_Toc456291479"/>
      <w:bookmarkStart w:id="9" w:name="_Toc456291537"/>
      <w:bookmarkStart w:id="10" w:name="_Toc462487372"/>
      <w:bookmarkEnd w:id="3"/>
      <w:r>
        <w:rPr>
          <w:rFonts w:hint="eastAsia"/>
        </w:rPr>
        <w:lastRenderedPageBreak/>
        <w:t>投标</w:t>
      </w:r>
      <w:r w:rsidRPr="00A71A57">
        <w:rPr>
          <w:rFonts w:hint="eastAsia"/>
        </w:rPr>
        <w:t>文件</w:t>
      </w:r>
      <w:bookmarkEnd w:id="4"/>
      <w:bookmarkEnd w:id="5"/>
      <w:bookmarkEnd w:id="6"/>
      <w:bookmarkEnd w:id="7"/>
      <w:bookmarkEnd w:id="8"/>
      <w:bookmarkEnd w:id="9"/>
      <w:bookmarkEnd w:id="10"/>
      <w:r>
        <w:rPr>
          <w:rFonts w:hint="eastAsia"/>
        </w:rPr>
        <w:t>封皮</w:t>
      </w:r>
    </w:p>
    <w:p w14:paraId="30653AD0" w14:textId="77777777" w:rsidR="00AA7E81" w:rsidRPr="00A71A57" w:rsidRDefault="00AA7E81" w:rsidP="00AA7E81">
      <w:pPr>
        <w:rPr>
          <w:rFonts w:ascii="宋体" w:hAnsi="宋体"/>
        </w:rPr>
      </w:pPr>
    </w:p>
    <w:p w14:paraId="368E19A6" w14:textId="77777777" w:rsidR="00AA7E81" w:rsidRPr="00A71A57" w:rsidRDefault="00AA7E81" w:rsidP="00AA7E81">
      <w:pPr>
        <w:pStyle w:val="4"/>
        <w:jc w:val="center"/>
        <w:rPr>
          <w:rFonts w:ascii="黑体" w:eastAsia="黑体" w:hAnsi="黑体"/>
          <w:b/>
          <w:bCs/>
          <w:sz w:val="44"/>
          <w:szCs w:val="44"/>
        </w:rPr>
      </w:pPr>
    </w:p>
    <w:p w14:paraId="047AD837" w14:textId="77777777" w:rsidR="00AA7E81" w:rsidRPr="00A71A57" w:rsidRDefault="00AA7E81" w:rsidP="00AA7E81">
      <w:pPr>
        <w:pStyle w:val="4"/>
        <w:jc w:val="center"/>
        <w:rPr>
          <w:rFonts w:ascii="黑体" w:eastAsia="黑体" w:hAnsi="黑体"/>
          <w:b/>
          <w:bCs/>
          <w:sz w:val="44"/>
          <w:szCs w:val="44"/>
        </w:rPr>
      </w:pPr>
    </w:p>
    <w:p w14:paraId="77C56076" w14:textId="77777777" w:rsidR="00AA7E81" w:rsidRPr="00A71A57" w:rsidRDefault="00AA7E81" w:rsidP="00AA7E81">
      <w:pPr>
        <w:pStyle w:val="4"/>
        <w:rPr>
          <w:rFonts w:ascii="楷体_GB2312" w:eastAsia="楷体_GB2312"/>
          <w:b/>
          <w:bCs/>
          <w:sz w:val="54"/>
        </w:rPr>
      </w:pPr>
    </w:p>
    <w:p w14:paraId="6A128EB1" w14:textId="77777777"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14:paraId="64F91801" w14:textId="77777777" w:rsidR="00AA7E81" w:rsidRPr="00A71A57" w:rsidRDefault="00AA7E81" w:rsidP="00AA7E81">
      <w:pPr>
        <w:pStyle w:val="4"/>
        <w:spacing w:line="500" w:lineRule="exact"/>
        <w:rPr>
          <w:rFonts w:ascii="楷体_GB2312" w:eastAsia="楷体_GB2312"/>
          <w:b/>
          <w:sz w:val="32"/>
          <w:szCs w:val="32"/>
        </w:rPr>
      </w:pPr>
    </w:p>
    <w:p w14:paraId="431ADA4B" w14:textId="77777777" w:rsidR="00AA7E81" w:rsidRPr="00A71A57" w:rsidRDefault="00AA7E81" w:rsidP="00AA7E81">
      <w:pPr>
        <w:pStyle w:val="4"/>
        <w:spacing w:line="500" w:lineRule="exact"/>
        <w:ind w:firstLineChars="200" w:firstLine="562"/>
        <w:rPr>
          <w:rFonts w:ascii="楷体_GB2312" w:eastAsia="楷体_GB2312"/>
          <w:b/>
          <w:sz w:val="28"/>
        </w:rPr>
      </w:pPr>
    </w:p>
    <w:p w14:paraId="783559B7" w14:textId="77777777" w:rsidR="00AA7E81" w:rsidRPr="00A71A57" w:rsidRDefault="00AA7E81" w:rsidP="00AA7E81">
      <w:pPr>
        <w:pStyle w:val="4"/>
        <w:spacing w:line="500" w:lineRule="exact"/>
        <w:ind w:firstLineChars="200" w:firstLine="560"/>
        <w:rPr>
          <w:rFonts w:ascii="楷体_GB2312" w:eastAsia="楷体_GB2312"/>
          <w:sz w:val="28"/>
        </w:rPr>
      </w:pPr>
    </w:p>
    <w:p w14:paraId="31BFC5F4" w14:textId="77777777" w:rsidR="00AA7E81" w:rsidRPr="00A71A57" w:rsidRDefault="00AA7E81" w:rsidP="00AA7E81">
      <w:pPr>
        <w:pStyle w:val="4"/>
        <w:spacing w:line="500" w:lineRule="exact"/>
        <w:ind w:firstLineChars="200" w:firstLine="560"/>
        <w:rPr>
          <w:rFonts w:ascii="楷体_GB2312" w:eastAsia="楷体_GB2312"/>
          <w:sz w:val="28"/>
        </w:rPr>
      </w:pPr>
    </w:p>
    <w:p w14:paraId="251A00E0" w14:textId="77777777" w:rsidR="00AA7E81" w:rsidRPr="00A71A57" w:rsidRDefault="00AA7E81" w:rsidP="00AA7E81">
      <w:pPr>
        <w:pStyle w:val="4"/>
        <w:spacing w:line="500" w:lineRule="exact"/>
        <w:ind w:firstLineChars="200" w:firstLine="560"/>
        <w:rPr>
          <w:rFonts w:ascii="楷体_GB2312" w:eastAsia="楷体_GB2312"/>
          <w:sz w:val="28"/>
        </w:rPr>
      </w:pPr>
    </w:p>
    <w:p w14:paraId="71A0660B" w14:textId="77777777" w:rsidR="00AA7E81" w:rsidRPr="00A71A57" w:rsidRDefault="00AA7E81" w:rsidP="00AA7E81">
      <w:pPr>
        <w:pStyle w:val="4"/>
        <w:spacing w:line="500" w:lineRule="exact"/>
        <w:ind w:firstLineChars="200" w:firstLine="560"/>
        <w:rPr>
          <w:rFonts w:ascii="楷体_GB2312" w:eastAsia="楷体_GB2312"/>
          <w:sz w:val="28"/>
        </w:rPr>
      </w:pPr>
    </w:p>
    <w:p w14:paraId="31779794" w14:textId="77777777" w:rsidR="00AA7E81" w:rsidRPr="00A71A57" w:rsidRDefault="00AA7E81" w:rsidP="00AA7E81">
      <w:pPr>
        <w:pStyle w:val="4"/>
        <w:spacing w:line="500" w:lineRule="exact"/>
        <w:ind w:firstLineChars="200" w:firstLine="560"/>
        <w:rPr>
          <w:rFonts w:ascii="楷体_GB2312" w:eastAsia="楷体_GB2312"/>
          <w:sz w:val="28"/>
        </w:rPr>
      </w:pPr>
    </w:p>
    <w:p w14:paraId="53FECBAD" w14:textId="77777777" w:rsidR="00AA7E81" w:rsidRPr="00A71A57" w:rsidRDefault="00AA7E81" w:rsidP="00AA7E81">
      <w:pPr>
        <w:pStyle w:val="4"/>
        <w:spacing w:line="500" w:lineRule="exact"/>
        <w:ind w:firstLineChars="200" w:firstLine="560"/>
        <w:rPr>
          <w:rFonts w:ascii="楷体_GB2312" w:eastAsia="楷体_GB2312"/>
          <w:sz w:val="28"/>
        </w:rPr>
      </w:pPr>
    </w:p>
    <w:p w14:paraId="70D88D8D" w14:textId="77777777"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14:paraId="3EBB5508" w14:textId="77777777"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14:paraId="33B9E2A8" w14:textId="77777777"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14:paraId="7D391D32" w14:textId="77777777"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14:paraId="13220306" w14:textId="77777777" w:rsidR="00AA7E81" w:rsidRDefault="00AA7E81" w:rsidP="00AA7E81">
      <w:pPr>
        <w:ind w:leftChars="-67" w:left="-141" w:rightChars="-94" w:right="-197" w:firstLineChars="200" w:firstLine="883"/>
        <w:jc w:val="center"/>
        <w:rPr>
          <w:rFonts w:ascii="宋体" w:hAnsi="宋体"/>
          <w:b/>
          <w:sz w:val="44"/>
        </w:rPr>
      </w:pPr>
    </w:p>
    <w:p w14:paraId="1ADABA66" w14:textId="77777777" w:rsidR="00AA7E81" w:rsidRDefault="00AA7E81" w:rsidP="00AA7E81">
      <w:pPr>
        <w:ind w:leftChars="-67" w:left="-141" w:rightChars="-94" w:right="-197" w:firstLineChars="200" w:firstLine="883"/>
        <w:jc w:val="center"/>
        <w:rPr>
          <w:rFonts w:ascii="宋体" w:hAnsi="宋体"/>
          <w:b/>
          <w:sz w:val="44"/>
        </w:rPr>
      </w:pPr>
    </w:p>
    <w:p w14:paraId="542D9DE4" w14:textId="77777777" w:rsidR="00AA7E81" w:rsidRDefault="00AA7E81" w:rsidP="00AA7E81">
      <w:pPr>
        <w:ind w:leftChars="-67" w:left="-141" w:rightChars="-94" w:right="-197" w:firstLineChars="200" w:firstLine="883"/>
        <w:jc w:val="center"/>
        <w:rPr>
          <w:rFonts w:ascii="宋体" w:hAnsi="宋体"/>
          <w:b/>
          <w:sz w:val="44"/>
        </w:rPr>
      </w:pPr>
    </w:p>
    <w:p w14:paraId="750F0E90" w14:textId="77777777"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14:paraId="5DAEA93D" w14:textId="77777777" w:rsidR="00AA7E81" w:rsidRDefault="00AA7E81" w:rsidP="00AA7E81">
      <w:pPr>
        <w:spacing w:line="360" w:lineRule="auto"/>
        <w:rPr>
          <w:rFonts w:ascii="宋体" w:hAnsi="宋体"/>
          <w:sz w:val="24"/>
        </w:rPr>
      </w:pPr>
    </w:p>
    <w:p w14:paraId="109F7DFA" w14:textId="77777777"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1B09A1D"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7F153082"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6AF2F398" w14:textId="77777777"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0577FE8A"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76CB265"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5004CAB8"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2E1E29D"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14:paraId="2D563CB9" w14:textId="77777777" w:rsidTr="002E504A">
        <w:trPr>
          <w:trHeight w:val="2988"/>
        </w:trPr>
        <w:tc>
          <w:tcPr>
            <w:tcW w:w="6804" w:type="dxa"/>
            <w:tcBorders>
              <w:top w:val="single" w:sz="4" w:space="0" w:color="auto"/>
              <w:left w:val="single" w:sz="4" w:space="0" w:color="auto"/>
              <w:bottom w:val="single" w:sz="4" w:space="0" w:color="auto"/>
              <w:right w:val="single" w:sz="4" w:space="0" w:color="auto"/>
            </w:tcBorders>
          </w:tcPr>
          <w:p w14:paraId="0EBF7ED9" w14:textId="77777777" w:rsidR="00AA7E81" w:rsidRDefault="00AA7E81" w:rsidP="002E504A">
            <w:pPr>
              <w:pStyle w:val="000"/>
              <w:adjustRightInd w:val="0"/>
              <w:snapToGrid w:val="0"/>
              <w:spacing w:line="500" w:lineRule="exact"/>
              <w:jc w:val="center"/>
              <w:rPr>
                <w:rFonts w:ascii="宋体" w:hAnsi="宋体"/>
                <w:szCs w:val="28"/>
              </w:rPr>
            </w:pPr>
          </w:p>
          <w:p w14:paraId="63720E31" w14:textId="77777777"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299752F5" w14:textId="77777777" w:rsidR="0075770C" w:rsidRPr="0096780D" w:rsidRDefault="0075770C" w:rsidP="002E504A">
            <w:pPr>
              <w:pStyle w:val="000"/>
              <w:adjustRightInd w:val="0"/>
              <w:snapToGrid w:val="0"/>
              <w:spacing w:line="500" w:lineRule="exact"/>
              <w:jc w:val="center"/>
              <w:rPr>
                <w:rFonts w:ascii="宋体" w:hAnsi="宋体"/>
                <w:szCs w:val="28"/>
              </w:rPr>
            </w:pPr>
          </w:p>
        </w:tc>
      </w:tr>
    </w:tbl>
    <w:p w14:paraId="60645621" w14:textId="77777777" w:rsidR="00AA7E81" w:rsidRDefault="00AA7E81" w:rsidP="00AA7E81">
      <w:pPr>
        <w:pStyle w:val="000"/>
        <w:adjustRightInd w:val="0"/>
        <w:snapToGrid w:val="0"/>
        <w:spacing w:line="500" w:lineRule="exact"/>
        <w:rPr>
          <w:rFonts w:ascii="宋体" w:hAnsi="宋体"/>
          <w:szCs w:val="28"/>
        </w:rPr>
      </w:pPr>
    </w:p>
    <w:p w14:paraId="0449106D"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0207D050"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00CF2EB6"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73F9E97" w14:textId="77777777" w:rsidR="00AA7E81" w:rsidRDefault="00AA7E81" w:rsidP="00AA7E81">
      <w:pPr>
        <w:spacing w:line="360" w:lineRule="auto"/>
        <w:jc w:val="right"/>
        <w:rPr>
          <w:rFonts w:ascii="宋体" w:hAnsi="宋体"/>
          <w:sz w:val="24"/>
        </w:rPr>
      </w:pPr>
    </w:p>
    <w:p w14:paraId="4EB3C03E" w14:textId="77777777"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14:paraId="60E2FCD3" w14:textId="77777777"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14:paraId="7F0A1B31" w14:textId="77777777" w:rsidR="00AA7E81" w:rsidRDefault="00AA7E81" w:rsidP="00AA7E81">
      <w:pPr>
        <w:pStyle w:val="300"/>
      </w:pPr>
      <w:r>
        <w:rPr>
          <w:rFonts w:hint="eastAsia"/>
        </w:rPr>
        <w:lastRenderedPageBreak/>
        <w:t xml:space="preserve">单位负责人资格证明文件 </w:t>
      </w:r>
    </w:p>
    <w:p w14:paraId="41C22042"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4F5C6EC0" w14:textId="77777777"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28118F5F" w14:textId="77777777"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44B5FE43" w14:textId="77777777"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14E82683" w14:textId="77777777"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291A1EB9" w14:textId="77777777"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6A195C59" w14:textId="77777777"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9F8A490"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14:paraId="4CFFD2F3" w14:textId="77777777" w:rsidTr="002E504A">
        <w:trPr>
          <w:trHeight w:val="2988"/>
        </w:trPr>
        <w:tc>
          <w:tcPr>
            <w:tcW w:w="6804" w:type="dxa"/>
            <w:tcBorders>
              <w:top w:val="single" w:sz="4" w:space="0" w:color="auto"/>
              <w:left w:val="single" w:sz="4" w:space="0" w:color="auto"/>
              <w:bottom w:val="single" w:sz="4" w:space="0" w:color="auto"/>
              <w:right w:val="single" w:sz="4" w:space="0" w:color="auto"/>
            </w:tcBorders>
          </w:tcPr>
          <w:p w14:paraId="02CE072D" w14:textId="77777777" w:rsidR="00AA7E81" w:rsidRDefault="00AA7E81" w:rsidP="002E504A">
            <w:pPr>
              <w:pStyle w:val="000"/>
              <w:adjustRightInd w:val="0"/>
              <w:snapToGrid w:val="0"/>
              <w:spacing w:line="500" w:lineRule="exact"/>
              <w:jc w:val="center"/>
              <w:rPr>
                <w:rFonts w:ascii="宋体" w:hAnsi="宋体"/>
                <w:szCs w:val="28"/>
              </w:rPr>
            </w:pPr>
          </w:p>
          <w:p w14:paraId="34F5FB2D" w14:textId="77777777"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5BB1BF2C" w14:textId="77777777" w:rsidR="0075770C" w:rsidRPr="0075770C" w:rsidRDefault="0075770C" w:rsidP="002E504A">
            <w:pPr>
              <w:pStyle w:val="000"/>
              <w:adjustRightInd w:val="0"/>
              <w:snapToGrid w:val="0"/>
              <w:spacing w:line="500" w:lineRule="exact"/>
              <w:jc w:val="center"/>
              <w:rPr>
                <w:rFonts w:ascii="宋体" w:hAnsi="宋体"/>
                <w:szCs w:val="28"/>
              </w:rPr>
            </w:pPr>
          </w:p>
        </w:tc>
      </w:tr>
    </w:tbl>
    <w:p w14:paraId="0D4C9790" w14:textId="77777777" w:rsidR="00AA7E81" w:rsidRDefault="00AA7E81" w:rsidP="00AA7E81">
      <w:pPr>
        <w:pStyle w:val="000"/>
        <w:adjustRightInd w:val="0"/>
        <w:snapToGrid w:val="0"/>
        <w:spacing w:line="500" w:lineRule="exact"/>
        <w:rPr>
          <w:rFonts w:ascii="宋体" w:hAnsi="宋体"/>
          <w:szCs w:val="28"/>
        </w:rPr>
      </w:pPr>
    </w:p>
    <w:p w14:paraId="4E5F1646" w14:textId="77777777"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30E666A7" w14:textId="77777777"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11FCEBBD" w14:textId="77777777"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EEC67AF" w14:textId="77777777" w:rsidR="00AA7E81" w:rsidRDefault="00AA7E81" w:rsidP="00AA7E81">
      <w:pPr>
        <w:spacing w:line="360" w:lineRule="auto"/>
        <w:jc w:val="right"/>
        <w:rPr>
          <w:rFonts w:ascii="宋体" w:hAnsi="宋体"/>
          <w:sz w:val="24"/>
        </w:rPr>
      </w:pPr>
    </w:p>
    <w:p w14:paraId="3E527CFD" w14:textId="77777777"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14:paraId="7D91DCA2" w14:textId="77777777" w:rsidR="00AA7E81" w:rsidRDefault="00AA7E81" w:rsidP="00AA7E81">
      <w:pPr>
        <w:pStyle w:val="300"/>
      </w:pPr>
      <w:r>
        <w:rPr>
          <w:rFonts w:hint="eastAsia"/>
        </w:rPr>
        <w:lastRenderedPageBreak/>
        <w:t xml:space="preserve">自然人资格证明文件 </w:t>
      </w:r>
    </w:p>
    <w:p w14:paraId="5FCA342D"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B408FF7" w14:textId="77777777"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26DFECF8"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7792B1D8"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51BD9DCF"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725BEF3B"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BF58CE4"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262AD461"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14:paraId="3D908ECA" w14:textId="77777777" w:rsidTr="002E504A">
        <w:trPr>
          <w:trHeight w:val="2988"/>
        </w:trPr>
        <w:tc>
          <w:tcPr>
            <w:tcW w:w="6804" w:type="dxa"/>
            <w:tcBorders>
              <w:top w:val="single" w:sz="4" w:space="0" w:color="auto"/>
              <w:left w:val="single" w:sz="4" w:space="0" w:color="auto"/>
              <w:bottom w:val="single" w:sz="4" w:space="0" w:color="auto"/>
              <w:right w:val="single" w:sz="4" w:space="0" w:color="auto"/>
            </w:tcBorders>
          </w:tcPr>
          <w:p w14:paraId="54226700" w14:textId="77777777" w:rsidR="00AA7E81" w:rsidRDefault="00AA7E81" w:rsidP="002E504A">
            <w:pPr>
              <w:pStyle w:val="000"/>
              <w:adjustRightInd w:val="0"/>
              <w:snapToGrid w:val="0"/>
              <w:spacing w:line="500" w:lineRule="exact"/>
              <w:jc w:val="center"/>
              <w:rPr>
                <w:rFonts w:ascii="宋体" w:hAnsi="宋体"/>
                <w:szCs w:val="28"/>
              </w:rPr>
            </w:pPr>
          </w:p>
          <w:p w14:paraId="46D65C11" w14:textId="77777777"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2896D5B0" w14:textId="77777777" w:rsidR="0075770C" w:rsidRPr="0075770C" w:rsidRDefault="0075770C" w:rsidP="002E504A">
            <w:pPr>
              <w:pStyle w:val="000"/>
              <w:adjustRightInd w:val="0"/>
              <w:snapToGrid w:val="0"/>
              <w:spacing w:line="500" w:lineRule="exact"/>
              <w:jc w:val="center"/>
              <w:rPr>
                <w:rFonts w:ascii="宋体" w:hAnsi="宋体"/>
                <w:szCs w:val="28"/>
              </w:rPr>
            </w:pPr>
          </w:p>
        </w:tc>
      </w:tr>
    </w:tbl>
    <w:p w14:paraId="6DC2AAA8" w14:textId="77777777" w:rsidR="00AA7E81" w:rsidRDefault="00AA7E81" w:rsidP="00AA7E81">
      <w:pPr>
        <w:pStyle w:val="000"/>
        <w:adjustRightInd w:val="0"/>
        <w:snapToGrid w:val="0"/>
        <w:spacing w:line="500" w:lineRule="exact"/>
        <w:ind w:left="0" w:firstLine="0"/>
        <w:rPr>
          <w:rFonts w:ascii="宋体" w:hAnsi="宋体"/>
          <w:szCs w:val="28"/>
        </w:rPr>
      </w:pPr>
    </w:p>
    <w:p w14:paraId="6019CF9D" w14:textId="77777777"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593E991E" w14:textId="77777777"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518500FE" w14:textId="77777777"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683FC18" w14:textId="77777777" w:rsidR="00AA7E81" w:rsidRDefault="00AA7E81" w:rsidP="00AA7E81">
      <w:pPr>
        <w:pStyle w:val="300"/>
        <w:jc w:val="both"/>
        <w:rPr>
          <w:b w:val="0"/>
        </w:rPr>
      </w:pPr>
    </w:p>
    <w:p w14:paraId="406B0D2B" w14:textId="77777777"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65E50C8D" w14:textId="77777777" w:rsidR="00AA7E81" w:rsidRDefault="00AA7E81" w:rsidP="00AA7E81">
      <w:pPr>
        <w:pStyle w:val="300"/>
      </w:pPr>
      <w:r>
        <w:rPr>
          <w:rFonts w:hint="eastAsia"/>
        </w:rPr>
        <w:lastRenderedPageBreak/>
        <w:t>授权委托书</w:t>
      </w:r>
    </w:p>
    <w:p w14:paraId="1F1F6693" w14:textId="77777777"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2AED7B8" w14:textId="77777777"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14:paraId="589657CD" w14:textId="77777777"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14:paraId="1AB348E3" w14:textId="77777777"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14:paraId="6AFFF824" w14:textId="77777777"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14:paraId="78DF6872" w14:textId="77777777"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14:paraId="2DB6E8DB" w14:textId="77777777"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5D0FF4BF" w14:textId="77777777"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14:paraId="3E14503E" w14:textId="77777777" w:rsidTr="002E504A">
        <w:trPr>
          <w:trHeight w:val="3862"/>
        </w:trPr>
        <w:tc>
          <w:tcPr>
            <w:tcW w:w="7663" w:type="dxa"/>
            <w:tcBorders>
              <w:top w:val="single" w:sz="4" w:space="0" w:color="auto"/>
              <w:left w:val="single" w:sz="4" w:space="0" w:color="auto"/>
              <w:bottom w:val="single" w:sz="4" w:space="0" w:color="auto"/>
              <w:right w:val="single" w:sz="4" w:space="0" w:color="auto"/>
            </w:tcBorders>
          </w:tcPr>
          <w:p w14:paraId="482D1F66" w14:textId="77777777"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14:paraId="061A67FF" w14:textId="77777777" w:rsidR="0075770C" w:rsidRDefault="0075770C" w:rsidP="002E504A">
            <w:pPr>
              <w:pStyle w:val="000"/>
              <w:spacing w:line="500" w:lineRule="exact"/>
              <w:rPr>
                <w:rFonts w:ascii="宋体" w:hAnsi="宋体"/>
                <w:szCs w:val="28"/>
              </w:rPr>
            </w:pPr>
          </w:p>
        </w:tc>
      </w:tr>
    </w:tbl>
    <w:p w14:paraId="2C57339D" w14:textId="77777777" w:rsidR="006A642F" w:rsidRPr="00AA7E81" w:rsidRDefault="00AA7E81" w:rsidP="0075770C">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9FEC79" w14:textId="77777777" w:rsidR="008D44CB" w:rsidRDefault="008D44CB" w:rsidP="00D3588F">
      <w:pPr>
        <w:rPr>
          <w:rFonts w:cs="Times New Roman"/>
        </w:rPr>
      </w:pPr>
      <w:r>
        <w:rPr>
          <w:rFonts w:cs="Times New Roman"/>
        </w:rPr>
        <w:separator/>
      </w:r>
    </w:p>
  </w:endnote>
  <w:endnote w:type="continuationSeparator" w:id="0">
    <w:p w14:paraId="62754A8C" w14:textId="77777777" w:rsidR="008D44CB" w:rsidRDefault="008D44CB"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E674CE" w14:textId="77777777" w:rsidR="008D44CB" w:rsidRDefault="008D44CB" w:rsidP="00D3588F">
      <w:pPr>
        <w:rPr>
          <w:rFonts w:cs="Times New Roman"/>
        </w:rPr>
      </w:pPr>
      <w:r>
        <w:rPr>
          <w:rFonts w:cs="Times New Roman"/>
        </w:rPr>
        <w:separator/>
      </w:r>
    </w:p>
  </w:footnote>
  <w:footnote w:type="continuationSeparator" w:id="0">
    <w:p w14:paraId="05AE98E1" w14:textId="77777777" w:rsidR="008D44CB" w:rsidRDefault="008D44CB"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4FBD42BC"/>
    <w:multiLevelType w:val="hybridMultilevel"/>
    <w:tmpl w:val="EED039C8"/>
    <w:lvl w:ilvl="0" w:tplc="A37E9D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387A"/>
    <w:rsid w:val="00007904"/>
    <w:rsid w:val="000101F8"/>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3251"/>
    <w:rsid w:val="000A76EB"/>
    <w:rsid w:val="000B3D35"/>
    <w:rsid w:val="000B43F2"/>
    <w:rsid w:val="000C307B"/>
    <w:rsid w:val="000C6D45"/>
    <w:rsid w:val="000D259A"/>
    <w:rsid w:val="000E1758"/>
    <w:rsid w:val="000E3314"/>
    <w:rsid w:val="000F095F"/>
    <w:rsid w:val="000F1370"/>
    <w:rsid w:val="00110A4C"/>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E1A0A"/>
    <w:rsid w:val="001E3F7D"/>
    <w:rsid w:val="001F1AD5"/>
    <w:rsid w:val="001F4223"/>
    <w:rsid w:val="00210978"/>
    <w:rsid w:val="002204AF"/>
    <w:rsid w:val="00222F7F"/>
    <w:rsid w:val="00224451"/>
    <w:rsid w:val="002653FA"/>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8"/>
    <w:rsid w:val="0034229D"/>
    <w:rsid w:val="00343F61"/>
    <w:rsid w:val="00347D58"/>
    <w:rsid w:val="003500BB"/>
    <w:rsid w:val="00350C0A"/>
    <w:rsid w:val="0036316C"/>
    <w:rsid w:val="003678FB"/>
    <w:rsid w:val="00372EEC"/>
    <w:rsid w:val="00374FA1"/>
    <w:rsid w:val="003771B9"/>
    <w:rsid w:val="003849CB"/>
    <w:rsid w:val="00386D5E"/>
    <w:rsid w:val="00387D36"/>
    <w:rsid w:val="00390E30"/>
    <w:rsid w:val="00393D3B"/>
    <w:rsid w:val="00394CBD"/>
    <w:rsid w:val="0039537B"/>
    <w:rsid w:val="003C0B70"/>
    <w:rsid w:val="003C23B2"/>
    <w:rsid w:val="003C5551"/>
    <w:rsid w:val="003D5E50"/>
    <w:rsid w:val="003E1850"/>
    <w:rsid w:val="003E374C"/>
    <w:rsid w:val="003E41C7"/>
    <w:rsid w:val="003E582E"/>
    <w:rsid w:val="003E6722"/>
    <w:rsid w:val="003F0358"/>
    <w:rsid w:val="00401E67"/>
    <w:rsid w:val="00412907"/>
    <w:rsid w:val="00421514"/>
    <w:rsid w:val="0042375F"/>
    <w:rsid w:val="00424AFD"/>
    <w:rsid w:val="004303FC"/>
    <w:rsid w:val="00431633"/>
    <w:rsid w:val="00435013"/>
    <w:rsid w:val="00440AB7"/>
    <w:rsid w:val="00446638"/>
    <w:rsid w:val="00453CDC"/>
    <w:rsid w:val="00474384"/>
    <w:rsid w:val="00482E3C"/>
    <w:rsid w:val="00492E11"/>
    <w:rsid w:val="004966DE"/>
    <w:rsid w:val="004A4255"/>
    <w:rsid w:val="004B272B"/>
    <w:rsid w:val="004B64B1"/>
    <w:rsid w:val="004C4E45"/>
    <w:rsid w:val="004D2F37"/>
    <w:rsid w:val="004D43F7"/>
    <w:rsid w:val="004D59EA"/>
    <w:rsid w:val="00503601"/>
    <w:rsid w:val="0051454D"/>
    <w:rsid w:val="00521CC1"/>
    <w:rsid w:val="0052240D"/>
    <w:rsid w:val="00544F7E"/>
    <w:rsid w:val="005455AF"/>
    <w:rsid w:val="0055245D"/>
    <w:rsid w:val="005614F8"/>
    <w:rsid w:val="00563340"/>
    <w:rsid w:val="00564A6B"/>
    <w:rsid w:val="0056741D"/>
    <w:rsid w:val="00573DED"/>
    <w:rsid w:val="00586638"/>
    <w:rsid w:val="005A3835"/>
    <w:rsid w:val="005B302D"/>
    <w:rsid w:val="005B7B08"/>
    <w:rsid w:val="005C0FA3"/>
    <w:rsid w:val="005F1DE4"/>
    <w:rsid w:val="005F4601"/>
    <w:rsid w:val="005F7E36"/>
    <w:rsid w:val="00601A1C"/>
    <w:rsid w:val="00601A2A"/>
    <w:rsid w:val="00605EDC"/>
    <w:rsid w:val="006212AD"/>
    <w:rsid w:val="006300B6"/>
    <w:rsid w:val="00644CE6"/>
    <w:rsid w:val="00645B11"/>
    <w:rsid w:val="00661044"/>
    <w:rsid w:val="00672A37"/>
    <w:rsid w:val="00673FC6"/>
    <w:rsid w:val="00682114"/>
    <w:rsid w:val="006838C0"/>
    <w:rsid w:val="006864CE"/>
    <w:rsid w:val="00687A6E"/>
    <w:rsid w:val="00694DF5"/>
    <w:rsid w:val="006A466A"/>
    <w:rsid w:val="006A642F"/>
    <w:rsid w:val="006C50FE"/>
    <w:rsid w:val="006D52F7"/>
    <w:rsid w:val="006E2353"/>
    <w:rsid w:val="006E3778"/>
    <w:rsid w:val="006F3535"/>
    <w:rsid w:val="007211CD"/>
    <w:rsid w:val="0072252E"/>
    <w:rsid w:val="007238B1"/>
    <w:rsid w:val="007326E7"/>
    <w:rsid w:val="007333C3"/>
    <w:rsid w:val="007418F7"/>
    <w:rsid w:val="0074596C"/>
    <w:rsid w:val="007532EA"/>
    <w:rsid w:val="00754A1F"/>
    <w:rsid w:val="00756110"/>
    <w:rsid w:val="0075770C"/>
    <w:rsid w:val="007645D1"/>
    <w:rsid w:val="00787212"/>
    <w:rsid w:val="00790062"/>
    <w:rsid w:val="0079554E"/>
    <w:rsid w:val="007A0B9D"/>
    <w:rsid w:val="007A5D56"/>
    <w:rsid w:val="007C614F"/>
    <w:rsid w:val="007C70E7"/>
    <w:rsid w:val="007D49B3"/>
    <w:rsid w:val="007D6174"/>
    <w:rsid w:val="007E6599"/>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6F61"/>
    <w:rsid w:val="008B7F4D"/>
    <w:rsid w:val="008C2795"/>
    <w:rsid w:val="008C6180"/>
    <w:rsid w:val="008C6D72"/>
    <w:rsid w:val="008D44CB"/>
    <w:rsid w:val="008E60C8"/>
    <w:rsid w:val="008F24D0"/>
    <w:rsid w:val="00903433"/>
    <w:rsid w:val="00903484"/>
    <w:rsid w:val="00914444"/>
    <w:rsid w:val="009309C0"/>
    <w:rsid w:val="009379AB"/>
    <w:rsid w:val="00942C57"/>
    <w:rsid w:val="00942F40"/>
    <w:rsid w:val="0094776F"/>
    <w:rsid w:val="00957A82"/>
    <w:rsid w:val="0096780D"/>
    <w:rsid w:val="009730BC"/>
    <w:rsid w:val="00974385"/>
    <w:rsid w:val="009766A2"/>
    <w:rsid w:val="009772A8"/>
    <w:rsid w:val="009818DC"/>
    <w:rsid w:val="009A0553"/>
    <w:rsid w:val="009B5DBC"/>
    <w:rsid w:val="009B6E72"/>
    <w:rsid w:val="009B7FB3"/>
    <w:rsid w:val="009C16D3"/>
    <w:rsid w:val="009C3C8B"/>
    <w:rsid w:val="009F0ABA"/>
    <w:rsid w:val="009F3289"/>
    <w:rsid w:val="009F32C8"/>
    <w:rsid w:val="009F4BB8"/>
    <w:rsid w:val="009F50C2"/>
    <w:rsid w:val="009F59F0"/>
    <w:rsid w:val="009F77E6"/>
    <w:rsid w:val="00A03386"/>
    <w:rsid w:val="00A162C0"/>
    <w:rsid w:val="00A4389D"/>
    <w:rsid w:val="00A67374"/>
    <w:rsid w:val="00A7195B"/>
    <w:rsid w:val="00A7245A"/>
    <w:rsid w:val="00A757F9"/>
    <w:rsid w:val="00A76158"/>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C2048"/>
    <w:rsid w:val="00BD07F4"/>
    <w:rsid w:val="00BD48D8"/>
    <w:rsid w:val="00BD5FBD"/>
    <w:rsid w:val="00BF46E7"/>
    <w:rsid w:val="00C03F2B"/>
    <w:rsid w:val="00C174E9"/>
    <w:rsid w:val="00C23175"/>
    <w:rsid w:val="00C25604"/>
    <w:rsid w:val="00C309F7"/>
    <w:rsid w:val="00C35E6F"/>
    <w:rsid w:val="00C37198"/>
    <w:rsid w:val="00C40604"/>
    <w:rsid w:val="00C57E2C"/>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42B1"/>
    <w:rsid w:val="00DA7317"/>
    <w:rsid w:val="00DA748F"/>
    <w:rsid w:val="00DB2674"/>
    <w:rsid w:val="00DB43FA"/>
    <w:rsid w:val="00DB59A6"/>
    <w:rsid w:val="00DC3953"/>
    <w:rsid w:val="00DC654F"/>
    <w:rsid w:val="00DD2C1C"/>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C0674"/>
    <w:rsid w:val="00EC6C82"/>
    <w:rsid w:val="00ED0C25"/>
    <w:rsid w:val="00ED11A2"/>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91175"/>
    <w:rsid w:val="00FA58E6"/>
    <w:rsid w:val="00FA773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B4CEB2"/>
  <w15:docId w15:val="{3D82AFA3-E0A3-41F6-BC1A-151993D7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34"/>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 w:type="character" w:customStyle="1" w:styleId="ac">
    <w:name w:val="论文正文 字符"/>
    <w:link w:val="ad"/>
    <w:uiPriority w:val="3"/>
    <w:qFormat/>
    <w:locked/>
    <w:rsid w:val="0051454D"/>
    <w:rPr>
      <w:rFonts w:ascii="Arial" w:hAnsi="Arial" w:cs="Arial"/>
      <w:sz w:val="24"/>
    </w:rPr>
  </w:style>
  <w:style w:type="paragraph" w:customStyle="1" w:styleId="ad">
    <w:name w:val="论文正文"/>
    <w:basedOn w:val="a"/>
    <w:link w:val="ac"/>
    <w:uiPriority w:val="3"/>
    <w:qFormat/>
    <w:rsid w:val="0051454D"/>
    <w:pPr>
      <w:spacing w:line="360" w:lineRule="auto"/>
      <w:ind w:firstLineChars="200" w:firstLine="200"/>
    </w:pPr>
    <w:rPr>
      <w:rFonts w:ascii="Arial" w:hAnsi="Arial" w:cs="Arial"/>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630342">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DE89C-F2CF-4417-93A5-50CD291B9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728</TotalTime>
  <Pages>16</Pages>
  <Words>1163</Words>
  <Characters>6632</Characters>
  <Application>Microsoft Office Word</Application>
  <DocSecurity>0</DocSecurity>
  <Lines>55</Lines>
  <Paragraphs>15</Paragraphs>
  <ScaleCrop>false</ScaleCrop>
  <Company>Microsoft</Company>
  <LinksUpToDate>false</LinksUpToDate>
  <CharactersWithSpaces>7780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85</cp:revision>
  <cp:lastPrinted>2018-08-22T03:24:00Z</cp:lastPrinted>
  <dcterms:created xsi:type="dcterms:W3CDTF">2018-08-22T03:26:00Z</dcterms:created>
  <dcterms:modified xsi:type="dcterms:W3CDTF">2021-11-10T02:47:00Z</dcterms:modified>
</cp:coreProperties>
</file>