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204" w:rsidRDefault="0070481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713204" w:rsidRDefault="0070481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713204" w:rsidRDefault="0070481A">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143EC3" w:rsidRPr="00143EC3">
        <w:rPr>
          <w:rFonts w:hint="eastAsia"/>
          <w:sz w:val="28"/>
          <w:szCs w:val="28"/>
        </w:rPr>
        <w:t>江南食堂购买厨房设备项目</w:t>
      </w:r>
      <w:r>
        <w:rPr>
          <w:rFonts w:hint="eastAsia"/>
          <w:sz w:val="28"/>
          <w:szCs w:val="28"/>
        </w:rPr>
        <w:t>进行院内采购，欢迎广大符合条件的投标人踊跃投标。</w:t>
      </w:r>
    </w:p>
    <w:p w:rsidR="00713204" w:rsidRDefault="0070481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13204" w:rsidRPr="00E231AD" w:rsidRDefault="0070481A" w:rsidP="00E231AD">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E231AD" w:rsidRPr="00331027">
        <w:rPr>
          <w:color w:val="000000"/>
          <w:sz w:val="28"/>
          <w:szCs w:val="28"/>
        </w:rPr>
        <w:t>YCZXYYZB-YN-20</w:t>
      </w:r>
      <w:r w:rsidR="00E231AD">
        <w:rPr>
          <w:color w:val="000000"/>
          <w:sz w:val="28"/>
          <w:szCs w:val="28"/>
        </w:rPr>
        <w:t>22</w:t>
      </w:r>
      <w:r w:rsidR="00E231AD" w:rsidRPr="00331027">
        <w:rPr>
          <w:color w:val="000000"/>
          <w:sz w:val="28"/>
          <w:szCs w:val="28"/>
        </w:rPr>
        <w:t>-</w:t>
      </w:r>
      <w:r w:rsidR="00E231AD">
        <w:rPr>
          <w:rFonts w:cs="Times New Roman" w:hint="eastAsia"/>
          <w:sz w:val="28"/>
          <w:szCs w:val="28"/>
        </w:rPr>
        <w:t>9</w:t>
      </w:r>
    </w:p>
    <w:p w:rsidR="00713204" w:rsidRDefault="0070481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D848DC">
        <w:rPr>
          <w:rFonts w:hint="eastAsia"/>
          <w:sz w:val="28"/>
          <w:szCs w:val="28"/>
        </w:rPr>
        <w:t>宜昌市中心人民医院</w:t>
      </w:r>
      <w:r w:rsidR="00143EC3" w:rsidRPr="00143EC3">
        <w:rPr>
          <w:rFonts w:hint="eastAsia"/>
          <w:sz w:val="28"/>
          <w:szCs w:val="28"/>
        </w:rPr>
        <w:t>江南食堂购买厨房设备项目</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713204" w:rsidRDefault="0070481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E231AD">
        <w:rPr>
          <w:color w:val="FF0000"/>
          <w:sz w:val="28"/>
          <w:szCs w:val="28"/>
        </w:rPr>
        <w:t>2</w:t>
      </w:r>
      <w:r>
        <w:rPr>
          <w:rFonts w:hint="eastAsia"/>
          <w:color w:val="FF0000"/>
          <w:sz w:val="28"/>
          <w:szCs w:val="28"/>
        </w:rPr>
        <w:t>年</w:t>
      </w:r>
      <w:r w:rsidR="00E231AD">
        <w:rPr>
          <w:color w:val="FF0000"/>
          <w:sz w:val="28"/>
          <w:szCs w:val="28"/>
        </w:rPr>
        <w:t>1</w:t>
      </w:r>
      <w:r>
        <w:rPr>
          <w:rFonts w:hint="eastAsia"/>
          <w:color w:val="FF0000"/>
          <w:sz w:val="28"/>
          <w:szCs w:val="28"/>
        </w:rPr>
        <w:t>月</w:t>
      </w:r>
      <w:r w:rsidR="00C429ED">
        <w:rPr>
          <w:color w:val="FF0000"/>
          <w:sz w:val="28"/>
          <w:szCs w:val="28"/>
        </w:rPr>
        <w:t>28</w:t>
      </w:r>
      <w:r>
        <w:rPr>
          <w:rFonts w:hint="eastAsia"/>
          <w:color w:val="FF0000"/>
          <w:sz w:val="28"/>
          <w:szCs w:val="28"/>
        </w:rPr>
        <w:t>日</w:t>
      </w:r>
      <w:r w:rsidR="00C429ED">
        <w:rPr>
          <w:color w:val="FF0000"/>
          <w:sz w:val="28"/>
          <w:szCs w:val="28"/>
        </w:rPr>
        <w:t>9</w:t>
      </w:r>
      <w:bookmarkStart w:id="0" w:name="_GoBack"/>
      <w:bookmarkEnd w:id="0"/>
      <w:r>
        <w:rPr>
          <w:color w:val="FF0000"/>
          <w:sz w:val="28"/>
          <w:szCs w:val="28"/>
        </w:rPr>
        <w:t>:30</w:t>
      </w:r>
      <w:r>
        <w:rPr>
          <w:rFonts w:hint="eastAsia"/>
          <w:sz w:val="28"/>
          <w:szCs w:val="28"/>
        </w:rPr>
        <w:t>。</w:t>
      </w:r>
    </w:p>
    <w:p w:rsidR="00713204" w:rsidRDefault="0070481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13204" w:rsidRDefault="0070481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13204" w:rsidRDefault="0070481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13204" w:rsidRDefault="0070481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13204" w:rsidRDefault="0070481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sidR="00724BAB">
        <w:rPr>
          <w:rFonts w:hint="eastAsia"/>
          <w:b/>
          <w:sz w:val="28"/>
          <w:szCs w:val="28"/>
          <w:u w:val="single"/>
        </w:rPr>
        <w:t>外科楼</w:t>
      </w:r>
      <w:r w:rsidR="00724BAB">
        <w:rPr>
          <w:b/>
          <w:sz w:val="28"/>
          <w:szCs w:val="28"/>
          <w:u w:val="single"/>
        </w:rPr>
        <w:t>对面便利店</w:t>
      </w:r>
      <w:r>
        <w:rPr>
          <w:rFonts w:hint="eastAsia"/>
          <w:b/>
          <w:sz w:val="28"/>
          <w:szCs w:val="28"/>
          <w:u w:val="single"/>
        </w:rPr>
        <w:t>右边楼房</w:t>
      </w:r>
      <w:r w:rsidR="00724BAB">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713204" w:rsidRDefault="0070481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联系人：胡老师</w:t>
      </w:r>
      <w:r>
        <w:rPr>
          <w:sz w:val="28"/>
          <w:szCs w:val="28"/>
        </w:rPr>
        <w:t>/</w:t>
      </w:r>
      <w:r>
        <w:rPr>
          <w:rFonts w:hint="eastAsia"/>
          <w:sz w:val="28"/>
          <w:szCs w:val="28"/>
        </w:rPr>
        <w:t>周老师</w:t>
      </w:r>
    </w:p>
    <w:p w:rsidR="00713204" w:rsidRDefault="0070481A">
      <w:pPr>
        <w:pStyle w:val="a7"/>
        <w:shd w:val="clear" w:color="auto" w:fill="FFFFFF"/>
        <w:spacing w:before="0" w:beforeAutospacing="0" w:after="0" w:afterAutospacing="0"/>
        <w:ind w:firstLineChars="200" w:firstLine="560"/>
        <w:rPr>
          <w:rFonts w:ascii="黑体" w:eastAsia="黑体" w:cs="黑体"/>
          <w:sz w:val="44"/>
          <w:szCs w:val="44"/>
        </w:rPr>
        <w:sectPr w:rsidR="00713204">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13204" w:rsidRDefault="0070481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13204" w:rsidRDefault="0070481A">
      <w:pPr>
        <w:jc w:val="center"/>
        <w:rPr>
          <w:rFonts w:ascii="黑体" w:eastAsia="黑体" w:cs="Times New Roman"/>
          <w:sz w:val="44"/>
          <w:szCs w:val="44"/>
        </w:rPr>
      </w:pPr>
      <w:r>
        <w:rPr>
          <w:rFonts w:ascii="黑体" w:eastAsia="黑体" w:cs="黑体" w:hint="eastAsia"/>
          <w:sz w:val="44"/>
          <w:szCs w:val="44"/>
        </w:rPr>
        <w:t>采购文件</w:t>
      </w:r>
    </w:p>
    <w:p w:rsidR="00713204" w:rsidRDefault="0070481A">
      <w:pPr>
        <w:rPr>
          <w:rFonts w:ascii="宋体" w:cs="Times New Roman"/>
          <w:b/>
          <w:bCs/>
          <w:sz w:val="28"/>
          <w:szCs w:val="28"/>
        </w:rPr>
      </w:pPr>
      <w:r>
        <w:rPr>
          <w:rFonts w:ascii="宋体" w:hAnsi="宋体" w:cs="宋体" w:hint="eastAsia"/>
          <w:b/>
          <w:bCs/>
          <w:sz w:val="28"/>
          <w:szCs w:val="28"/>
        </w:rPr>
        <w:t>一、采购内容</w:t>
      </w:r>
    </w:p>
    <w:p w:rsidR="00713204" w:rsidRPr="00E231AD" w:rsidRDefault="0070481A" w:rsidP="00E231AD">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E231AD" w:rsidRPr="00331027">
        <w:rPr>
          <w:color w:val="000000"/>
          <w:sz w:val="28"/>
          <w:szCs w:val="28"/>
        </w:rPr>
        <w:t>YCZXYYZB-YN-20</w:t>
      </w:r>
      <w:r w:rsidR="00E231AD">
        <w:rPr>
          <w:color w:val="000000"/>
          <w:sz w:val="28"/>
          <w:szCs w:val="28"/>
        </w:rPr>
        <w:t>22</w:t>
      </w:r>
      <w:r w:rsidR="00E231AD" w:rsidRPr="00331027">
        <w:rPr>
          <w:color w:val="000000"/>
          <w:sz w:val="28"/>
          <w:szCs w:val="28"/>
        </w:rPr>
        <w:t>-</w:t>
      </w:r>
      <w:r w:rsidR="00E231AD">
        <w:rPr>
          <w:color w:val="000000"/>
          <w:sz w:val="28"/>
          <w:szCs w:val="28"/>
        </w:rPr>
        <w:t>9</w:t>
      </w:r>
    </w:p>
    <w:p w:rsidR="00713204" w:rsidRDefault="0070481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D848DC">
        <w:rPr>
          <w:rFonts w:hint="eastAsia"/>
          <w:sz w:val="28"/>
          <w:szCs w:val="28"/>
        </w:rPr>
        <w:t>宜昌市中心人民医院</w:t>
      </w:r>
      <w:r w:rsidR="00143EC3" w:rsidRPr="00143EC3">
        <w:rPr>
          <w:rFonts w:hint="eastAsia"/>
          <w:sz w:val="28"/>
          <w:szCs w:val="28"/>
        </w:rPr>
        <w:t>江南食堂购买厨房设备项目</w:t>
      </w:r>
    </w:p>
    <w:p w:rsidR="00713204" w:rsidRDefault="007048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848DC">
        <w:rPr>
          <w:rFonts w:ascii="宋体" w:hAnsi="宋体" w:cs="宋体" w:hint="eastAsia"/>
          <w:kern w:val="0"/>
          <w:sz w:val="28"/>
          <w:szCs w:val="28"/>
        </w:rPr>
        <w:t>2</w:t>
      </w:r>
      <w:r w:rsidR="00143EC3">
        <w:rPr>
          <w:rFonts w:ascii="宋体" w:hAnsi="宋体" w:cs="宋体" w:hint="eastAsia"/>
          <w:kern w:val="0"/>
          <w:sz w:val="28"/>
          <w:szCs w:val="28"/>
        </w:rPr>
        <w:t>3000</w:t>
      </w:r>
      <w:r w:rsidRPr="001155F3">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13204" w:rsidRDefault="0070481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231AD" w:rsidRPr="008C3EA8" w:rsidRDefault="00E231AD" w:rsidP="00E231AD">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E231AD" w:rsidRPr="008C3EA8" w:rsidRDefault="00E231AD" w:rsidP="00E231AD">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E231AD" w:rsidRPr="008C3EA8" w:rsidRDefault="00E231AD" w:rsidP="00E231AD">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E231AD" w:rsidRPr="008C3EA8" w:rsidRDefault="00E231AD" w:rsidP="00E231AD">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713204" w:rsidRPr="00143EC3" w:rsidRDefault="0070481A">
      <w:pPr>
        <w:widowControl/>
        <w:spacing w:line="500" w:lineRule="exact"/>
        <w:jc w:val="left"/>
        <w:rPr>
          <w:rFonts w:ascii="宋体" w:hAnsi="宋体" w:cs="宋体"/>
          <w:b/>
          <w:bCs/>
          <w:kern w:val="0"/>
          <w:sz w:val="28"/>
          <w:szCs w:val="28"/>
        </w:rPr>
      </w:pPr>
      <w:r w:rsidRPr="00143EC3">
        <w:rPr>
          <w:rFonts w:ascii="宋体" w:hAnsi="宋体" w:cs="宋体" w:hint="eastAsia"/>
          <w:b/>
          <w:bCs/>
          <w:kern w:val="0"/>
          <w:sz w:val="28"/>
          <w:szCs w:val="28"/>
        </w:rPr>
        <w:t>三、采购需求</w:t>
      </w:r>
    </w:p>
    <w:p w:rsidR="00713204" w:rsidRPr="00143EC3" w:rsidRDefault="0070481A">
      <w:pPr>
        <w:widowControl/>
        <w:spacing w:line="500" w:lineRule="exact"/>
        <w:jc w:val="left"/>
        <w:rPr>
          <w:rFonts w:ascii="宋体" w:hAnsi="宋体" w:cs="宋体"/>
          <w:b/>
          <w:bCs/>
          <w:kern w:val="0"/>
          <w:sz w:val="28"/>
          <w:szCs w:val="28"/>
        </w:rPr>
      </w:pPr>
      <w:r w:rsidRPr="00143EC3">
        <w:rPr>
          <w:rFonts w:ascii="宋体" w:hAnsi="宋体" w:cs="宋体" w:hint="eastAsia"/>
          <w:b/>
          <w:bCs/>
          <w:kern w:val="0"/>
          <w:sz w:val="28"/>
          <w:szCs w:val="28"/>
        </w:rPr>
        <w:t>3.1项目</w:t>
      </w:r>
      <w:r w:rsidRPr="00143EC3">
        <w:rPr>
          <w:rFonts w:ascii="宋体" w:hAnsi="宋体" w:cs="宋体"/>
          <w:b/>
          <w:bCs/>
          <w:kern w:val="0"/>
          <w:sz w:val="28"/>
          <w:szCs w:val="28"/>
        </w:rPr>
        <w:t>概况</w:t>
      </w:r>
    </w:p>
    <w:p w:rsidR="00713204" w:rsidRPr="00143EC3" w:rsidRDefault="001155F3">
      <w:pPr>
        <w:widowControl/>
        <w:spacing w:line="500" w:lineRule="exact"/>
        <w:ind w:firstLineChars="200" w:firstLine="560"/>
        <w:jc w:val="left"/>
        <w:rPr>
          <w:rFonts w:ascii="宋体" w:hAnsi="宋体" w:cs="宋体"/>
          <w:bCs/>
          <w:kern w:val="0"/>
          <w:sz w:val="28"/>
          <w:szCs w:val="28"/>
        </w:rPr>
      </w:pPr>
      <w:r w:rsidRPr="00143EC3">
        <w:rPr>
          <w:rFonts w:ascii="宋体" w:hAnsi="宋体" w:cs="宋体" w:hint="eastAsia"/>
          <w:bCs/>
          <w:kern w:val="0"/>
          <w:sz w:val="28"/>
          <w:szCs w:val="28"/>
        </w:rPr>
        <w:t>宜昌市中心人民医院</w:t>
      </w:r>
      <w:r w:rsidR="00143EC3" w:rsidRPr="00143EC3">
        <w:rPr>
          <w:rFonts w:ascii="FangSong" w:hAnsi="FangSong"/>
          <w:color w:val="000000"/>
          <w:sz w:val="28"/>
          <w:szCs w:val="28"/>
          <w:shd w:val="clear" w:color="auto" w:fill="FFFFFF"/>
        </w:rPr>
        <w:t>更好保障江南院区职工及病人餐饮服务，特申请增加厨房设备和对加工间进行改造</w:t>
      </w:r>
      <w:r w:rsidR="00143EC3">
        <w:rPr>
          <w:rFonts w:ascii="FangSong" w:hAnsi="FangSong" w:hint="eastAsia"/>
          <w:color w:val="000000"/>
          <w:sz w:val="28"/>
          <w:szCs w:val="28"/>
          <w:shd w:val="clear" w:color="auto" w:fill="FFFFFF"/>
        </w:rPr>
        <w:t>，</w:t>
      </w:r>
      <w:r w:rsidR="00143EC3" w:rsidRPr="00143EC3">
        <w:rPr>
          <w:rFonts w:ascii="FangSong" w:hAnsi="FangSong"/>
          <w:color w:val="000000"/>
          <w:sz w:val="28"/>
          <w:szCs w:val="28"/>
          <w:shd w:val="clear" w:color="auto" w:fill="FFFFFF"/>
        </w:rPr>
        <w:t>需要购买灶具、电饭煲、保温桶、垫脚台，同时对蒸饭柜移位改造</w:t>
      </w:r>
      <w:r w:rsidR="00DF0724" w:rsidRPr="00143EC3">
        <w:rPr>
          <w:rFonts w:ascii="宋体" w:hAnsi="宋体" w:cs="Times New Roman" w:hint="eastAsia"/>
          <w:sz w:val="28"/>
          <w:szCs w:val="28"/>
        </w:rPr>
        <w:t>。</w:t>
      </w:r>
    </w:p>
    <w:p w:rsidR="00713204" w:rsidRPr="00143EC3" w:rsidRDefault="0070481A">
      <w:pPr>
        <w:widowControl/>
        <w:spacing w:line="500" w:lineRule="exact"/>
        <w:jc w:val="left"/>
        <w:rPr>
          <w:rFonts w:ascii="宋体" w:hAnsi="宋体" w:cs="宋体"/>
          <w:b/>
          <w:bCs/>
          <w:kern w:val="0"/>
          <w:sz w:val="28"/>
          <w:szCs w:val="28"/>
        </w:rPr>
      </w:pPr>
      <w:r w:rsidRPr="00143EC3">
        <w:rPr>
          <w:rFonts w:ascii="宋体" w:hAnsi="宋体" w:cs="宋体" w:hint="eastAsia"/>
          <w:b/>
          <w:bCs/>
          <w:kern w:val="0"/>
          <w:sz w:val="28"/>
          <w:szCs w:val="28"/>
        </w:rPr>
        <w:t>3</w:t>
      </w:r>
      <w:r w:rsidRPr="00143EC3">
        <w:rPr>
          <w:rFonts w:ascii="宋体" w:hAnsi="宋体" w:cs="宋体"/>
          <w:b/>
          <w:bCs/>
          <w:kern w:val="0"/>
          <w:sz w:val="28"/>
          <w:szCs w:val="28"/>
        </w:rPr>
        <w:t>.2</w:t>
      </w:r>
      <w:r w:rsidRPr="00143EC3">
        <w:rPr>
          <w:rFonts w:ascii="宋体" w:hAnsi="宋体" w:cs="宋体" w:hint="eastAsia"/>
          <w:b/>
          <w:bCs/>
          <w:kern w:val="0"/>
          <w:sz w:val="28"/>
          <w:szCs w:val="28"/>
        </w:rPr>
        <w:t>项目清单、技术、服务要求：</w:t>
      </w:r>
    </w:p>
    <w:p w:rsidR="00713204" w:rsidRPr="00143EC3" w:rsidRDefault="0070481A">
      <w:pPr>
        <w:autoSpaceDE w:val="0"/>
        <w:autoSpaceDN w:val="0"/>
        <w:adjustRightInd w:val="0"/>
        <w:contextualSpacing/>
        <w:outlineLvl w:val="0"/>
        <w:rPr>
          <w:rFonts w:ascii="宋体" w:hAnsi="宋体"/>
          <w:b/>
          <w:sz w:val="28"/>
          <w:szCs w:val="28"/>
        </w:rPr>
      </w:pPr>
      <w:r w:rsidRPr="00143EC3">
        <w:rPr>
          <w:rFonts w:ascii="宋体" w:hAnsi="宋体" w:hint="eastAsia"/>
          <w:b/>
          <w:sz w:val="28"/>
          <w:szCs w:val="28"/>
        </w:rPr>
        <w:t>（一）货物、服务需求一览表</w:t>
      </w:r>
    </w:p>
    <w:tbl>
      <w:tblPr>
        <w:tblW w:w="8804" w:type="dxa"/>
        <w:tblInd w:w="93" w:type="dxa"/>
        <w:tblLook w:val="04A0" w:firstRow="1" w:lastRow="0" w:firstColumn="1" w:lastColumn="0" w:noHBand="0" w:noVBand="1"/>
      </w:tblPr>
      <w:tblGrid>
        <w:gridCol w:w="940"/>
        <w:gridCol w:w="2740"/>
        <w:gridCol w:w="2500"/>
        <w:gridCol w:w="1348"/>
        <w:gridCol w:w="1276"/>
      </w:tblGrid>
      <w:tr w:rsidR="00D848DC" w:rsidRPr="00D848DC" w:rsidTr="00634C8D">
        <w:trPr>
          <w:trHeight w:val="55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b/>
                <w:bCs/>
                <w:color w:val="000000"/>
                <w:kern w:val="0"/>
                <w:sz w:val="18"/>
                <w:szCs w:val="18"/>
              </w:rPr>
            </w:pPr>
            <w:r w:rsidRPr="00D848DC">
              <w:rPr>
                <w:rFonts w:ascii="宋体" w:hAnsi="宋体" w:cs="宋体" w:hint="eastAsia"/>
                <w:b/>
                <w:bCs/>
                <w:color w:val="000000"/>
                <w:kern w:val="0"/>
                <w:sz w:val="18"/>
                <w:szCs w:val="18"/>
              </w:rPr>
              <w:lastRenderedPageBreak/>
              <w:t>序号</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EB14B5" w:rsidP="00D848D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货物/服务</w:t>
            </w:r>
            <w:r w:rsidR="00D848DC" w:rsidRPr="00D848DC">
              <w:rPr>
                <w:rFonts w:ascii="宋体" w:hAnsi="宋体" w:cs="宋体" w:hint="eastAsia"/>
                <w:b/>
                <w:bCs/>
                <w:color w:val="000000"/>
                <w:kern w:val="0"/>
                <w:sz w:val="18"/>
                <w:szCs w:val="18"/>
              </w:rPr>
              <w:t>名称</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b/>
                <w:bCs/>
                <w:color w:val="000000"/>
                <w:kern w:val="0"/>
                <w:sz w:val="18"/>
                <w:szCs w:val="18"/>
              </w:rPr>
            </w:pPr>
            <w:r w:rsidRPr="00D848DC">
              <w:rPr>
                <w:rFonts w:ascii="宋体" w:hAnsi="宋体" w:cs="宋体" w:hint="eastAsia"/>
                <w:b/>
                <w:bCs/>
                <w:color w:val="000000"/>
                <w:kern w:val="0"/>
                <w:sz w:val="18"/>
                <w:szCs w:val="18"/>
              </w:rPr>
              <w:t>规格</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b/>
                <w:bCs/>
                <w:color w:val="000000"/>
                <w:kern w:val="0"/>
                <w:sz w:val="18"/>
                <w:szCs w:val="18"/>
              </w:rPr>
            </w:pPr>
            <w:r w:rsidRPr="00D848DC">
              <w:rPr>
                <w:rFonts w:ascii="宋体" w:hAnsi="宋体" w:cs="宋体" w:hint="eastAsia"/>
                <w:b/>
                <w:bCs/>
                <w:color w:val="000000"/>
                <w:kern w:val="0"/>
                <w:sz w:val="18"/>
                <w:szCs w:val="18"/>
              </w:rPr>
              <w:t>单位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b/>
                <w:bCs/>
                <w:color w:val="000000"/>
                <w:kern w:val="0"/>
                <w:sz w:val="18"/>
                <w:szCs w:val="18"/>
              </w:rPr>
            </w:pPr>
            <w:r w:rsidRPr="00D848DC">
              <w:rPr>
                <w:rFonts w:ascii="宋体" w:hAnsi="宋体" w:cs="宋体" w:hint="eastAsia"/>
                <w:b/>
                <w:bCs/>
                <w:color w:val="000000"/>
                <w:kern w:val="0"/>
                <w:sz w:val="18"/>
                <w:szCs w:val="18"/>
              </w:rPr>
              <w:t>数量</w:t>
            </w:r>
          </w:p>
        </w:tc>
      </w:tr>
      <w:tr w:rsidR="00D848DC" w:rsidRPr="00D848DC" w:rsidTr="00634C8D">
        <w:trPr>
          <w:trHeight w:val="57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w:t>
            </w:r>
          </w:p>
        </w:tc>
        <w:tc>
          <w:tcPr>
            <w:tcW w:w="274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燃气</w:t>
            </w:r>
            <w:r w:rsidR="00663F6A">
              <w:rPr>
                <w:rFonts w:ascii="宋体" w:hAnsi="宋体" w:cs="宋体" w:hint="eastAsia"/>
                <w:color w:val="000000"/>
                <w:kern w:val="0"/>
                <w:sz w:val="18"/>
                <w:szCs w:val="18"/>
              </w:rPr>
              <w:t>单炒单温</w:t>
            </w:r>
            <w:r w:rsidRPr="00D848DC">
              <w:rPr>
                <w:rFonts w:ascii="宋体" w:hAnsi="宋体" w:cs="宋体" w:hint="eastAsia"/>
                <w:color w:val="000000"/>
                <w:kern w:val="0"/>
                <w:sz w:val="18"/>
                <w:szCs w:val="18"/>
              </w:rPr>
              <w:t>炒菜灶</w:t>
            </w:r>
          </w:p>
        </w:tc>
        <w:tc>
          <w:tcPr>
            <w:tcW w:w="2500" w:type="dxa"/>
            <w:tcBorders>
              <w:top w:val="nil"/>
              <w:left w:val="nil"/>
              <w:bottom w:val="single" w:sz="4" w:space="0" w:color="auto"/>
              <w:right w:val="single" w:sz="4" w:space="0" w:color="auto"/>
            </w:tcBorders>
            <w:shd w:val="clear" w:color="auto" w:fill="auto"/>
            <w:vAlign w:val="center"/>
            <w:hideMark/>
          </w:tcPr>
          <w:p w:rsidR="00D848DC" w:rsidRPr="00D848DC" w:rsidRDefault="00AB5774" w:rsidP="00AB5774">
            <w:pPr>
              <w:widowControl/>
              <w:jc w:val="center"/>
              <w:rPr>
                <w:rFonts w:ascii="宋体" w:hAnsi="宋体" w:cs="宋体"/>
                <w:color w:val="000000"/>
                <w:kern w:val="0"/>
                <w:sz w:val="18"/>
                <w:szCs w:val="18"/>
              </w:rPr>
            </w:pPr>
            <w:r>
              <w:rPr>
                <w:rFonts w:ascii="宋体" w:hAnsi="宋体" w:cs="宋体" w:hint="eastAsia"/>
                <w:color w:val="000000"/>
                <w:kern w:val="0"/>
                <w:sz w:val="18"/>
                <w:szCs w:val="18"/>
              </w:rPr>
              <w:t>1200</w:t>
            </w:r>
            <w:r w:rsidR="00D848DC" w:rsidRPr="00D848DC">
              <w:rPr>
                <w:rFonts w:ascii="宋体" w:hAnsi="宋体" w:cs="宋体" w:hint="eastAsia"/>
                <w:color w:val="000000"/>
                <w:kern w:val="0"/>
                <w:sz w:val="18"/>
                <w:szCs w:val="18"/>
              </w:rPr>
              <w:t>*</w:t>
            </w:r>
            <w:r>
              <w:rPr>
                <w:rFonts w:ascii="宋体" w:hAnsi="宋体" w:cs="宋体" w:hint="eastAsia"/>
                <w:color w:val="000000"/>
                <w:kern w:val="0"/>
                <w:sz w:val="18"/>
                <w:szCs w:val="18"/>
              </w:rPr>
              <w:t>1150</w:t>
            </w:r>
            <w:r w:rsidR="00D848DC" w:rsidRPr="00D848DC">
              <w:rPr>
                <w:rFonts w:ascii="宋体" w:hAnsi="宋体" w:cs="宋体" w:hint="eastAsia"/>
                <w:color w:val="000000"/>
                <w:kern w:val="0"/>
                <w:sz w:val="18"/>
                <w:szCs w:val="18"/>
              </w:rPr>
              <w:t>*800/450</w:t>
            </w:r>
          </w:p>
        </w:tc>
        <w:tc>
          <w:tcPr>
            <w:tcW w:w="1348"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w:t>
            </w:r>
          </w:p>
        </w:tc>
      </w:tr>
      <w:tr w:rsidR="00D848DC" w:rsidRPr="00D848DC" w:rsidTr="00634C8D">
        <w:trPr>
          <w:trHeight w:val="6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2</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六头煲仔炉</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1200*1000*800/450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w:t>
            </w:r>
          </w:p>
        </w:tc>
      </w:tr>
      <w:tr w:rsidR="00D848DC" w:rsidRPr="00D848DC" w:rsidTr="00634C8D">
        <w:trPr>
          <w:trHeight w:val="6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3</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电饭煲</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SS6042P</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w:t>
            </w:r>
          </w:p>
        </w:tc>
      </w:tr>
      <w:tr w:rsidR="00D848DC" w:rsidRPr="00D848DC" w:rsidTr="00634C8D">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4</w:t>
            </w:r>
          </w:p>
        </w:tc>
        <w:tc>
          <w:tcPr>
            <w:tcW w:w="274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保温桶</w:t>
            </w:r>
          </w:p>
        </w:tc>
        <w:tc>
          <w:tcPr>
            <w:tcW w:w="250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20L</w:t>
            </w:r>
          </w:p>
        </w:tc>
        <w:tc>
          <w:tcPr>
            <w:tcW w:w="1348"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2</w:t>
            </w:r>
          </w:p>
        </w:tc>
      </w:tr>
      <w:tr w:rsidR="00D848DC" w:rsidRPr="00D848DC" w:rsidTr="00634C8D">
        <w:trPr>
          <w:trHeight w:val="66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5</w:t>
            </w:r>
          </w:p>
        </w:tc>
        <w:tc>
          <w:tcPr>
            <w:tcW w:w="274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灶前垫脚板</w:t>
            </w:r>
          </w:p>
        </w:tc>
        <w:tc>
          <w:tcPr>
            <w:tcW w:w="250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 xml:space="preserve">　</w:t>
            </w:r>
          </w:p>
        </w:tc>
        <w:tc>
          <w:tcPr>
            <w:tcW w:w="1348"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6.6</w:t>
            </w:r>
          </w:p>
        </w:tc>
      </w:tr>
      <w:tr w:rsidR="00D848DC" w:rsidRPr="00D848DC" w:rsidTr="00634C8D">
        <w:trPr>
          <w:trHeight w:val="6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6</w:t>
            </w:r>
          </w:p>
        </w:tc>
        <w:tc>
          <w:tcPr>
            <w:tcW w:w="274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部分设备拆装费</w:t>
            </w:r>
          </w:p>
        </w:tc>
        <w:tc>
          <w:tcPr>
            <w:tcW w:w="250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 xml:space="preserve">　</w:t>
            </w:r>
          </w:p>
        </w:tc>
        <w:tc>
          <w:tcPr>
            <w:tcW w:w="1348"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项</w:t>
            </w:r>
          </w:p>
        </w:tc>
        <w:tc>
          <w:tcPr>
            <w:tcW w:w="1276"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w:t>
            </w:r>
          </w:p>
        </w:tc>
      </w:tr>
      <w:tr w:rsidR="00D848DC" w:rsidRPr="00D848DC" w:rsidTr="00634C8D">
        <w:trPr>
          <w:trHeight w:val="6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7</w:t>
            </w:r>
          </w:p>
        </w:tc>
        <w:tc>
          <w:tcPr>
            <w:tcW w:w="274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电路电线安装</w:t>
            </w:r>
          </w:p>
        </w:tc>
        <w:tc>
          <w:tcPr>
            <w:tcW w:w="250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蒸柜更换位置</w:t>
            </w:r>
          </w:p>
        </w:tc>
        <w:tc>
          <w:tcPr>
            <w:tcW w:w="1348"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项</w:t>
            </w:r>
          </w:p>
        </w:tc>
        <w:tc>
          <w:tcPr>
            <w:tcW w:w="1276"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w:t>
            </w:r>
          </w:p>
        </w:tc>
      </w:tr>
      <w:tr w:rsidR="00D848DC" w:rsidRPr="00D848DC" w:rsidTr="00634C8D">
        <w:trPr>
          <w:trHeight w:val="69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8</w:t>
            </w:r>
          </w:p>
        </w:tc>
        <w:tc>
          <w:tcPr>
            <w:tcW w:w="274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安装辅料</w:t>
            </w:r>
          </w:p>
        </w:tc>
        <w:tc>
          <w:tcPr>
            <w:tcW w:w="2500"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 xml:space="preserve">　</w:t>
            </w:r>
          </w:p>
        </w:tc>
        <w:tc>
          <w:tcPr>
            <w:tcW w:w="1348"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项</w:t>
            </w:r>
          </w:p>
        </w:tc>
        <w:tc>
          <w:tcPr>
            <w:tcW w:w="1276" w:type="dxa"/>
            <w:tcBorders>
              <w:top w:val="nil"/>
              <w:left w:val="nil"/>
              <w:bottom w:val="single" w:sz="4" w:space="0" w:color="auto"/>
              <w:right w:val="single" w:sz="4" w:space="0" w:color="auto"/>
            </w:tcBorders>
            <w:shd w:val="clear" w:color="auto" w:fill="auto"/>
            <w:vAlign w:val="center"/>
            <w:hideMark/>
          </w:tcPr>
          <w:p w:rsidR="00D848DC" w:rsidRPr="00D848DC" w:rsidRDefault="00D848DC" w:rsidP="00D848DC">
            <w:pPr>
              <w:widowControl/>
              <w:jc w:val="center"/>
              <w:rPr>
                <w:rFonts w:ascii="宋体" w:hAnsi="宋体" w:cs="宋体"/>
                <w:color w:val="000000"/>
                <w:kern w:val="0"/>
                <w:sz w:val="18"/>
                <w:szCs w:val="18"/>
              </w:rPr>
            </w:pPr>
            <w:r w:rsidRPr="00D848DC">
              <w:rPr>
                <w:rFonts w:ascii="宋体" w:hAnsi="宋体" w:cs="宋体" w:hint="eastAsia"/>
                <w:color w:val="000000"/>
                <w:kern w:val="0"/>
                <w:sz w:val="18"/>
                <w:szCs w:val="18"/>
              </w:rPr>
              <w:t>1</w:t>
            </w:r>
          </w:p>
        </w:tc>
      </w:tr>
    </w:tbl>
    <w:p w:rsidR="00D848DC" w:rsidRDefault="00143EC3">
      <w:pPr>
        <w:autoSpaceDE w:val="0"/>
        <w:autoSpaceDN w:val="0"/>
        <w:adjustRightInd w:val="0"/>
        <w:contextualSpacing/>
        <w:outlineLvl w:val="0"/>
        <w:rPr>
          <w:rFonts w:ascii="宋体" w:hAnsi="宋体"/>
          <w:b/>
          <w:sz w:val="28"/>
          <w:szCs w:val="28"/>
        </w:rPr>
      </w:pPr>
      <w:r>
        <w:rPr>
          <w:rFonts w:ascii="宋体" w:hAnsi="宋体" w:cs="宋体" w:hint="eastAsia"/>
          <w:kern w:val="0"/>
          <w:sz w:val="28"/>
          <w:szCs w:val="24"/>
        </w:rPr>
        <w:t>注：投标人必须注明投标品牌、单价及总价。</w:t>
      </w:r>
    </w:p>
    <w:p w:rsidR="00713204" w:rsidRDefault="0070481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31" w:type="dxa"/>
        <w:tblInd w:w="108" w:type="dxa"/>
        <w:tblLook w:val="04A0" w:firstRow="1" w:lastRow="0" w:firstColumn="1" w:lastColumn="0" w:noHBand="0" w:noVBand="1"/>
      </w:tblPr>
      <w:tblGrid>
        <w:gridCol w:w="577"/>
        <w:gridCol w:w="2214"/>
        <w:gridCol w:w="5320"/>
        <w:gridCol w:w="820"/>
      </w:tblGrid>
      <w:tr w:rsidR="00903DA1" w:rsidRPr="00903DA1" w:rsidTr="00EA26B2">
        <w:trPr>
          <w:trHeight w:val="55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b/>
                <w:bCs/>
                <w:color w:val="000000"/>
                <w:kern w:val="0"/>
                <w:sz w:val="18"/>
                <w:szCs w:val="18"/>
              </w:rPr>
            </w:pPr>
            <w:r w:rsidRPr="00903DA1">
              <w:rPr>
                <w:rFonts w:ascii="宋体" w:hAnsi="宋体" w:cs="宋体" w:hint="eastAsia"/>
                <w:b/>
                <w:bCs/>
                <w:color w:val="000000"/>
                <w:kern w:val="0"/>
                <w:sz w:val="18"/>
                <w:szCs w:val="18"/>
              </w:rPr>
              <w:t>序号</w:t>
            </w:r>
          </w:p>
        </w:tc>
        <w:tc>
          <w:tcPr>
            <w:tcW w:w="2214" w:type="dxa"/>
            <w:tcBorders>
              <w:top w:val="single" w:sz="4" w:space="0" w:color="auto"/>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b/>
                <w:bCs/>
                <w:color w:val="000000"/>
                <w:kern w:val="0"/>
                <w:sz w:val="18"/>
                <w:szCs w:val="18"/>
              </w:rPr>
            </w:pPr>
            <w:r w:rsidRPr="00903DA1">
              <w:rPr>
                <w:rFonts w:ascii="宋体" w:hAnsi="宋体" w:cs="宋体" w:hint="eastAsia"/>
                <w:b/>
                <w:bCs/>
                <w:color w:val="000000"/>
                <w:kern w:val="0"/>
                <w:sz w:val="18"/>
                <w:szCs w:val="18"/>
              </w:rPr>
              <w:t>名称</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b/>
                <w:bCs/>
                <w:color w:val="000000"/>
                <w:kern w:val="0"/>
                <w:sz w:val="18"/>
                <w:szCs w:val="18"/>
              </w:rPr>
            </w:pPr>
            <w:r w:rsidRPr="00903DA1">
              <w:rPr>
                <w:rFonts w:ascii="宋体" w:hAnsi="宋体" w:cs="宋体" w:hint="eastAsia"/>
                <w:b/>
                <w:bCs/>
                <w:color w:val="000000"/>
                <w:kern w:val="0"/>
                <w:sz w:val="18"/>
                <w:szCs w:val="18"/>
              </w:rPr>
              <w:t>技术规格参数、服务要求</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b/>
                <w:bCs/>
                <w:color w:val="000000"/>
                <w:kern w:val="0"/>
                <w:sz w:val="18"/>
                <w:szCs w:val="18"/>
              </w:rPr>
            </w:pPr>
            <w:r w:rsidRPr="00903DA1">
              <w:rPr>
                <w:rFonts w:ascii="宋体" w:hAnsi="宋体" w:cs="宋体" w:hint="eastAsia"/>
                <w:b/>
                <w:bCs/>
                <w:color w:val="000000"/>
                <w:kern w:val="0"/>
                <w:sz w:val="18"/>
                <w:szCs w:val="18"/>
              </w:rPr>
              <w:t>备注</w:t>
            </w:r>
          </w:p>
        </w:tc>
      </w:tr>
      <w:tr w:rsidR="00903DA1" w:rsidRPr="00903DA1" w:rsidTr="00EA26B2">
        <w:trPr>
          <w:trHeight w:val="557"/>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1</w:t>
            </w:r>
          </w:p>
        </w:tc>
        <w:tc>
          <w:tcPr>
            <w:tcW w:w="2214"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单头单尾燃气炒菜灶</w:t>
            </w:r>
          </w:p>
        </w:tc>
        <w:tc>
          <w:tcPr>
            <w:tcW w:w="53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143EC3">
            <w:pPr>
              <w:widowControl/>
              <w:spacing w:after="240"/>
              <w:jc w:val="left"/>
              <w:rPr>
                <w:rFonts w:ascii="宋体" w:hAnsi="宋体" w:cs="宋体"/>
                <w:color w:val="000000"/>
                <w:kern w:val="0"/>
                <w:sz w:val="18"/>
                <w:szCs w:val="18"/>
              </w:rPr>
            </w:pPr>
            <w:r w:rsidRPr="00903DA1">
              <w:rPr>
                <w:rFonts w:ascii="宋体" w:hAnsi="宋体" w:cs="宋体" w:hint="eastAsia"/>
                <w:color w:val="000000"/>
                <w:kern w:val="0"/>
                <w:sz w:val="18"/>
                <w:szCs w:val="18"/>
              </w:rPr>
              <w:t>1200*1150*800/450，1、炉架采用6063-75铝合金挤压型材，模块化组装，表面电泳处理，必须坚固并能承托炒炉所有之附件油。主架下以不锈钢重力子弹脚承托。 炒炉围前板及侧板采用厚1.2mm厚304不锈钢造，必须有足够之隔热。</w:t>
            </w:r>
            <w:r w:rsidRPr="00903DA1">
              <w:rPr>
                <w:rFonts w:ascii="宋体" w:hAnsi="宋体" w:cs="宋体" w:hint="eastAsia"/>
                <w:color w:val="000000"/>
                <w:kern w:val="0"/>
                <w:sz w:val="18"/>
                <w:szCs w:val="18"/>
              </w:rPr>
              <w:br/>
              <w:t>2、炉面用厚1.5mm304不锈钢造，新式拉伸炮台，炮台根部圆角处理，污垢容易清理。</w:t>
            </w:r>
            <w:r w:rsidRPr="00903DA1">
              <w:rPr>
                <w:rFonts w:ascii="宋体" w:hAnsi="宋体" w:cs="宋体" w:hint="eastAsia"/>
                <w:color w:val="000000"/>
                <w:kern w:val="0"/>
                <w:sz w:val="18"/>
                <w:szCs w:val="18"/>
              </w:rPr>
              <w:br/>
              <w:t>3、带有显示器，显示火力大小、工作时间、风机状态、点火指示、工作状态，磁控开关控制火力大小，档位控制精确掌握火候，便于厨师操作。</w:t>
            </w:r>
            <w:r w:rsidRPr="00903DA1">
              <w:rPr>
                <w:rFonts w:ascii="宋体" w:hAnsi="宋体" w:cs="宋体" w:hint="eastAsia"/>
                <w:color w:val="000000"/>
                <w:kern w:val="0"/>
                <w:sz w:val="18"/>
                <w:szCs w:val="18"/>
              </w:rPr>
              <w:br/>
              <w:t>5、炉头采用环保静音炉头，恒压预混燃烧技术，产品噪音分贝65分贝左右。每一个炒炉头必须配有火种及热耦保护装置，火种主气双重燃气稳压保护装置。燃烧器必须配有连动式控制开关以控制燃烧器及调节火力。燃烧器的加风由电动鼓风机供给，鼓风机必须为香港制造。燃烧器的控制开关及加风阀门必须适当地设置在炒炉的前面。</w:t>
            </w:r>
            <w:r w:rsidRPr="00903DA1">
              <w:rPr>
                <w:rFonts w:ascii="宋体" w:hAnsi="宋体" w:cs="宋体" w:hint="eastAsia"/>
                <w:color w:val="000000"/>
                <w:kern w:val="0"/>
                <w:sz w:val="18"/>
                <w:szCs w:val="18"/>
              </w:rPr>
              <w:br/>
              <w:t>6.炉膛为球墨铸铁铸造，重量不低于40KG,直喷式设计以减小油烟抽排压力，耐热震，耐冲击.</w:t>
            </w:r>
            <w:r w:rsidRPr="00903DA1">
              <w:rPr>
                <w:rFonts w:ascii="宋体" w:hAnsi="宋体" w:cs="宋体" w:hint="eastAsia"/>
                <w:color w:val="000000"/>
                <w:kern w:val="0"/>
                <w:sz w:val="18"/>
                <w:szCs w:val="18"/>
              </w:rPr>
              <w:br/>
              <w:t>7、所有不锈钢围身板必须设计成容易卸下以方便维修，前挡板不能有螺丝外露。</w:t>
            </w:r>
            <w:r w:rsidRPr="00903DA1">
              <w:rPr>
                <w:rFonts w:ascii="宋体" w:hAnsi="宋体" w:cs="宋体" w:hint="eastAsia"/>
                <w:color w:val="000000"/>
                <w:kern w:val="0"/>
                <w:sz w:val="18"/>
                <w:szCs w:val="18"/>
              </w:rPr>
              <w:br/>
            </w:r>
            <w:r w:rsidRPr="00903DA1">
              <w:rPr>
                <w:rFonts w:ascii="宋体" w:hAnsi="宋体" w:cs="宋体" w:hint="eastAsia"/>
                <w:color w:val="000000"/>
                <w:kern w:val="0"/>
                <w:sz w:val="18"/>
                <w:szCs w:val="18"/>
              </w:rPr>
              <w:lastRenderedPageBreak/>
              <w:t>每个炉头的燃烧热值不少于每小时32KW，热效率达到48%以上。一氧化碳排放量≤0.01。</w:t>
            </w:r>
            <w:r w:rsidRPr="00903DA1">
              <w:rPr>
                <w:rFonts w:ascii="宋体" w:hAnsi="宋体" w:cs="宋体" w:hint="eastAsia"/>
                <w:color w:val="000000"/>
                <w:kern w:val="0"/>
                <w:sz w:val="18"/>
                <w:szCs w:val="18"/>
              </w:rPr>
              <w:br/>
              <w:t>8.独立带侧出长明火种配置，风气联动装置，燃具自动截止阀有CMA,CGAC,以及CNAS联合认证的检测报告。铝合金精密压铸成型，精确控制风气比，使火焰打到最佳状态，火种阀和点火开关一体，方便操作。</w:t>
            </w:r>
          </w:p>
        </w:tc>
        <w:tc>
          <w:tcPr>
            <w:tcW w:w="8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lastRenderedPageBreak/>
              <w:t xml:space="preserve">　</w:t>
            </w:r>
          </w:p>
        </w:tc>
      </w:tr>
      <w:tr w:rsidR="00903DA1" w:rsidRPr="00903DA1" w:rsidTr="00EA26B2">
        <w:trPr>
          <w:trHeight w:val="20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lastRenderedPageBreak/>
              <w:t>2</w:t>
            </w:r>
          </w:p>
        </w:tc>
        <w:tc>
          <w:tcPr>
            <w:tcW w:w="2214"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燃气六头煲仔炉</w:t>
            </w:r>
          </w:p>
        </w:tc>
        <w:tc>
          <w:tcPr>
            <w:tcW w:w="53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left"/>
              <w:rPr>
                <w:rFonts w:ascii="宋体" w:hAnsi="宋体" w:cs="宋体"/>
                <w:color w:val="000000"/>
                <w:kern w:val="0"/>
                <w:sz w:val="18"/>
                <w:szCs w:val="18"/>
              </w:rPr>
            </w:pPr>
            <w:r w:rsidRPr="00903DA1">
              <w:rPr>
                <w:rFonts w:ascii="宋体" w:hAnsi="宋体" w:cs="宋体" w:hint="eastAsia"/>
                <w:color w:val="000000"/>
                <w:kern w:val="0"/>
                <w:sz w:val="18"/>
                <w:szCs w:val="18"/>
              </w:rPr>
              <w:t>1200*1000*800/450，1、采用 SUS304 不锈钢，炉面板采用 1.5mm</w:t>
            </w:r>
            <w:r w:rsidRPr="00903DA1">
              <w:rPr>
                <w:rFonts w:ascii="宋体" w:hAnsi="宋体" w:cs="宋体" w:hint="eastAsia"/>
                <w:color w:val="000000"/>
                <w:kern w:val="0"/>
                <w:sz w:val="18"/>
                <w:szCs w:val="18"/>
              </w:rPr>
              <w:br/>
              <w:t xml:space="preserve">不锈钢，前挡板采用 1.2mm 不锈钢，内骨架采用 SUS304 不锈钢，厚度≥2mm。  2、热负荷：4.6kW*6 </w:t>
            </w:r>
            <w:r w:rsidRPr="00903DA1">
              <w:rPr>
                <w:rFonts w:ascii="宋体" w:hAnsi="宋体" w:cs="宋体" w:hint="eastAsia"/>
                <w:color w:val="000000"/>
                <w:kern w:val="0"/>
                <w:sz w:val="18"/>
                <w:szCs w:val="18"/>
              </w:rPr>
              <w:br/>
              <w:t xml:space="preserve">3、燃气压力：2000Pa </w:t>
            </w:r>
            <w:r w:rsidRPr="00903DA1">
              <w:rPr>
                <w:rFonts w:ascii="宋体" w:hAnsi="宋体" w:cs="宋体" w:hint="eastAsia"/>
                <w:color w:val="000000"/>
                <w:kern w:val="0"/>
                <w:sz w:val="18"/>
                <w:szCs w:val="18"/>
              </w:rPr>
              <w:br/>
              <w:t xml:space="preserve">4、用气量:1*2 立方/小时 </w:t>
            </w:r>
            <w:r w:rsidRPr="00903DA1">
              <w:rPr>
                <w:rFonts w:ascii="宋体" w:hAnsi="宋体" w:cs="宋体" w:hint="eastAsia"/>
                <w:color w:val="000000"/>
                <w:kern w:val="0"/>
                <w:sz w:val="18"/>
                <w:szCs w:val="18"/>
              </w:rPr>
              <w:br/>
              <w:t xml:space="preserve">5、常压炉头无噪音  </w:t>
            </w:r>
            <w:r w:rsidRPr="00903DA1">
              <w:rPr>
                <w:rFonts w:ascii="宋体" w:hAnsi="宋体" w:cs="宋体" w:hint="eastAsia"/>
                <w:color w:val="000000"/>
                <w:kern w:val="0"/>
                <w:sz w:val="18"/>
                <w:szCs w:val="18"/>
              </w:rPr>
              <w:br/>
              <w:t xml:space="preserve">6、电子点火，熄火保护，安全可靠  </w:t>
            </w:r>
            <w:r w:rsidRPr="00903DA1">
              <w:rPr>
                <w:rFonts w:ascii="宋体" w:hAnsi="宋体" w:cs="宋体" w:hint="eastAsia"/>
                <w:color w:val="000000"/>
                <w:kern w:val="0"/>
                <w:sz w:val="18"/>
                <w:szCs w:val="18"/>
              </w:rPr>
              <w:br/>
              <w:t xml:space="preserve">7、即时熄火保护设计 </w:t>
            </w:r>
          </w:p>
        </w:tc>
        <w:tc>
          <w:tcPr>
            <w:tcW w:w="8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 xml:space="preserve">　</w:t>
            </w:r>
          </w:p>
        </w:tc>
      </w:tr>
      <w:tr w:rsidR="00903DA1" w:rsidRPr="00903DA1" w:rsidTr="00EA26B2">
        <w:trPr>
          <w:trHeight w:val="120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3</w:t>
            </w:r>
          </w:p>
        </w:tc>
        <w:tc>
          <w:tcPr>
            <w:tcW w:w="2214"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电饭煲</w:t>
            </w:r>
          </w:p>
        </w:tc>
        <w:tc>
          <w:tcPr>
            <w:tcW w:w="53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EA26B2">
            <w:pPr>
              <w:widowControl/>
              <w:jc w:val="left"/>
              <w:rPr>
                <w:rFonts w:ascii="宋体" w:hAnsi="宋体" w:cs="宋体"/>
                <w:color w:val="000000"/>
                <w:kern w:val="0"/>
                <w:sz w:val="18"/>
                <w:szCs w:val="18"/>
              </w:rPr>
            </w:pPr>
            <w:r w:rsidRPr="00903DA1">
              <w:rPr>
                <w:rFonts w:ascii="宋体" w:hAnsi="宋体" w:cs="宋体" w:hint="eastAsia"/>
                <w:color w:val="000000"/>
                <w:kern w:val="0"/>
                <w:sz w:val="18"/>
                <w:szCs w:val="18"/>
              </w:rPr>
              <w:t>九阳智能电饭煲SS6042P</w:t>
            </w:r>
          </w:p>
        </w:tc>
        <w:tc>
          <w:tcPr>
            <w:tcW w:w="8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 xml:space="preserve">　</w:t>
            </w:r>
          </w:p>
        </w:tc>
      </w:tr>
      <w:tr w:rsidR="00903DA1" w:rsidRPr="00903DA1" w:rsidTr="00EA26B2">
        <w:trPr>
          <w:trHeight w:val="93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4</w:t>
            </w:r>
          </w:p>
        </w:tc>
        <w:tc>
          <w:tcPr>
            <w:tcW w:w="2214"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保温桶</w:t>
            </w:r>
          </w:p>
        </w:tc>
        <w:tc>
          <w:tcPr>
            <w:tcW w:w="53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EA26B2">
            <w:pPr>
              <w:widowControl/>
              <w:jc w:val="left"/>
              <w:rPr>
                <w:rFonts w:ascii="宋体" w:hAnsi="宋体" w:cs="宋体"/>
                <w:color w:val="000000"/>
                <w:kern w:val="0"/>
                <w:sz w:val="18"/>
                <w:szCs w:val="18"/>
              </w:rPr>
            </w:pPr>
            <w:r w:rsidRPr="00903DA1">
              <w:rPr>
                <w:rFonts w:ascii="宋体" w:hAnsi="宋体" w:cs="宋体" w:hint="eastAsia"/>
                <w:color w:val="000000"/>
                <w:kern w:val="0"/>
                <w:sz w:val="18"/>
                <w:szCs w:val="18"/>
              </w:rPr>
              <w:t>优质不锈钢保温桶容量20L以上</w:t>
            </w:r>
          </w:p>
        </w:tc>
        <w:tc>
          <w:tcPr>
            <w:tcW w:w="8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 xml:space="preserve">　</w:t>
            </w:r>
          </w:p>
        </w:tc>
      </w:tr>
      <w:tr w:rsidR="00903DA1" w:rsidRPr="00903DA1" w:rsidTr="00EA26B2">
        <w:trPr>
          <w:trHeight w:val="66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5</w:t>
            </w:r>
          </w:p>
        </w:tc>
        <w:tc>
          <w:tcPr>
            <w:tcW w:w="2214"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灶前垫脚板</w:t>
            </w:r>
          </w:p>
        </w:tc>
        <w:tc>
          <w:tcPr>
            <w:tcW w:w="53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EA26B2">
            <w:pPr>
              <w:widowControl/>
              <w:jc w:val="left"/>
              <w:rPr>
                <w:rFonts w:ascii="宋体" w:hAnsi="宋体" w:cs="宋体"/>
                <w:color w:val="000000"/>
                <w:kern w:val="0"/>
                <w:sz w:val="18"/>
                <w:szCs w:val="18"/>
              </w:rPr>
            </w:pPr>
            <w:r w:rsidRPr="00903DA1">
              <w:rPr>
                <w:rFonts w:ascii="宋体" w:hAnsi="宋体" w:cs="宋体" w:hint="eastAsia"/>
                <w:color w:val="000000"/>
                <w:kern w:val="0"/>
                <w:sz w:val="18"/>
                <w:szCs w:val="18"/>
              </w:rPr>
              <w:t>优质防腐木制作，台面整板结构，有垫高横撑，利于积水流出</w:t>
            </w:r>
          </w:p>
        </w:tc>
        <w:tc>
          <w:tcPr>
            <w:tcW w:w="8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 xml:space="preserve">　</w:t>
            </w:r>
          </w:p>
        </w:tc>
      </w:tr>
      <w:tr w:rsidR="00903DA1" w:rsidRPr="00903DA1" w:rsidTr="00EA26B2">
        <w:trPr>
          <w:trHeight w:val="67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6</w:t>
            </w:r>
          </w:p>
        </w:tc>
        <w:tc>
          <w:tcPr>
            <w:tcW w:w="2214"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部分设备拆装费</w:t>
            </w:r>
          </w:p>
        </w:tc>
        <w:tc>
          <w:tcPr>
            <w:tcW w:w="53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EA26B2">
            <w:pPr>
              <w:widowControl/>
              <w:jc w:val="left"/>
              <w:rPr>
                <w:rFonts w:ascii="宋体" w:hAnsi="宋体" w:cs="宋体"/>
                <w:color w:val="000000"/>
                <w:kern w:val="0"/>
                <w:sz w:val="18"/>
                <w:szCs w:val="18"/>
              </w:rPr>
            </w:pPr>
            <w:r w:rsidRPr="00903DA1">
              <w:rPr>
                <w:rFonts w:ascii="宋体" w:hAnsi="宋体" w:cs="宋体" w:hint="eastAsia"/>
                <w:color w:val="000000"/>
                <w:kern w:val="0"/>
                <w:sz w:val="18"/>
                <w:szCs w:val="18"/>
              </w:rPr>
              <w:t>含搬运，拆装、移位</w:t>
            </w:r>
          </w:p>
        </w:tc>
        <w:tc>
          <w:tcPr>
            <w:tcW w:w="820" w:type="dxa"/>
            <w:tcBorders>
              <w:top w:val="nil"/>
              <w:left w:val="nil"/>
              <w:bottom w:val="single" w:sz="4" w:space="0" w:color="auto"/>
              <w:right w:val="single" w:sz="4" w:space="0" w:color="auto"/>
            </w:tcBorders>
            <w:shd w:val="clear" w:color="auto" w:fill="auto"/>
            <w:vAlign w:val="center"/>
            <w:hideMark/>
          </w:tcPr>
          <w:p w:rsidR="00903DA1" w:rsidRPr="00903DA1" w:rsidRDefault="00903DA1"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 xml:space="preserve">　</w:t>
            </w:r>
          </w:p>
        </w:tc>
      </w:tr>
      <w:tr w:rsidR="003E7FE9" w:rsidRPr="00903DA1" w:rsidTr="00EA26B2">
        <w:trPr>
          <w:trHeight w:val="67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3E7FE9" w:rsidRPr="00903DA1" w:rsidRDefault="003E7FE9"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7</w:t>
            </w:r>
          </w:p>
        </w:tc>
        <w:tc>
          <w:tcPr>
            <w:tcW w:w="2214" w:type="dxa"/>
            <w:tcBorders>
              <w:top w:val="nil"/>
              <w:left w:val="nil"/>
              <w:bottom w:val="single" w:sz="4" w:space="0" w:color="auto"/>
              <w:right w:val="single" w:sz="4" w:space="0" w:color="auto"/>
            </w:tcBorders>
            <w:shd w:val="clear" w:color="auto" w:fill="auto"/>
            <w:vAlign w:val="center"/>
            <w:hideMark/>
          </w:tcPr>
          <w:p w:rsidR="003E7FE9" w:rsidRPr="00903DA1" w:rsidRDefault="003E7FE9"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电路电线安装</w:t>
            </w:r>
          </w:p>
        </w:tc>
        <w:tc>
          <w:tcPr>
            <w:tcW w:w="5320" w:type="dxa"/>
            <w:tcBorders>
              <w:top w:val="nil"/>
              <w:left w:val="nil"/>
              <w:bottom w:val="single" w:sz="4" w:space="0" w:color="auto"/>
              <w:right w:val="single" w:sz="4" w:space="0" w:color="auto"/>
            </w:tcBorders>
            <w:shd w:val="clear" w:color="auto" w:fill="auto"/>
            <w:vAlign w:val="center"/>
            <w:hideMark/>
          </w:tcPr>
          <w:p w:rsidR="003E7FE9" w:rsidRPr="00903DA1" w:rsidRDefault="003E7FE9" w:rsidP="00FC51BD">
            <w:pPr>
              <w:widowControl/>
              <w:jc w:val="left"/>
              <w:rPr>
                <w:rFonts w:ascii="宋体" w:hAnsi="宋体" w:cs="宋体"/>
                <w:color w:val="000000"/>
                <w:kern w:val="0"/>
                <w:sz w:val="18"/>
                <w:szCs w:val="18"/>
              </w:rPr>
            </w:pPr>
            <w:r w:rsidRPr="00903DA1">
              <w:rPr>
                <w:rFonts w:ascii="宋体" w:hAnsi="宋体" w:cs="宋体" w:hint="eastAsia"/>
                <w:color w:val="000000"/>
                <w:kern w:val="0"/>
                <w:sz w:val="18"/>
                <w:szCs w:val="18"/>
              </w:rPr>
              <w:t>蒸柜更换位置，需重新布置电源线，含空气开关箱1个，</w:t>
            </w:r>
            <w:r>
              <w:rPr>
                <w:rFonts w:ascii="宋体" w:hAnsi="宋体" w:cs="宋体" w:hint="eastAsia"/>
                <w:color w:val="000000"/>
                <w:kern w:val="0"/>
                <w:sz w:val="18"/>
                <w:szCs w:val="18"/>
              </w:rPr>
              <w:t>32A三相空开1个，</w:t>
            </w:r>
            <w:r w:rsidRPr="00903DA1">
              <w:rPr>
                <w:rFonts w:ascii="宋体" w:hAnsi="宋体" w:cs="宋体" w:hint="eastAsia"/>
                <w:color w:val="000000"/>
                <w:kern w:val="0"/>
                <w:sz w:val="18"/>
                <w:szCs w:val="18"/>
              </w:rPr>
              <w:t>6平方电缆线50米，线槽</w:t>
            </w:r>
            <w:r>
              <w:rPr>
                <w:rFonts w:ascii="宋体" w:hAnsi="宋体" w:cs="宋体" w:hint="eastAsia"/>
                <w:color w:val="000000"/>
                <w:kern w:val="0"/>
                <w:sz w:val="18"/>
                <w:szCs w:val="18"/>
              </w:rPr>
              <w:t>50米</w:t>
            </w:r>
            <w:r w:rsidRPr="00903DA1">
              <w:rPr>
                <w:rFonts w:ascii="宋体" w:hAnsi="宋体" w:cs="宋体" w:hint="eastAsia"/>
                <w:color w:val="000000"/>
                <w:kern w:val="0"/>
                <w:sz w:val="18"/>
                <w:szCs w:val="18"/>
              </w:rPr>
              <w:t>及工时费</w:t>
            </w:r>
          </w:p>
        </w:tc>
        <w:tc>
          <w:tcPr>
            <w:tcW w:w="820" w:type="dxa"/>
            <w:tcBorders>
              <w:top w:val="nil"/>
              <w:left w:val="nil"/>
              <w:bottom w:val="single" w:sz="4" w:space="0" w:color="auto"/>
              <w:right w:val="single" w:sz="4" w:space="0" w:color="auto"/>
            </w:tcBorders>
            <w:shd w:val="clear" w:color="auto" w:fill="auto"/>
            <w:vAlign w:val="center"/>
            <w:hideMark/>
          </w:tcPr>
          <w:p w:rsidR="003E7FE9" w:rsidRPr="00903DA1" w:rsidRDefault="003E7FE9"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 xml:space="preserve">　</w:t>
            </w:r>
          </w:p>
        </w:tc>
      </w:tr>
      <w:tr w:rsidR="003E7FE9" w:rsidRPr="00903DA1" w:rsidTr="00EA26B2">
        <w:trPr>
          <w:trHeight w:val="69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3E7FE9" w:rsidRPr="00903DA1" w:rsidRDefault="003E7FE9"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8</w:t>
            </w:r>
          </w:p>
        </w:tc>
        <w:tc>
          <w:tcPr>
            <w:tcW w:w="2214" w:type="dxa"/>
            <w:tcBorders>
              <w:top w:val="nil"/>
              <w:left w:val="nil"/>
              <w:bottom w:val="single" w:sz="4" w:space="0" w:color="auto"/>
              <w:right w:val="single" w:sz="4" w:space="0" w:color="auto"/>
            </w:tcBorders>
            <w:shd w:val="clear" w:color="auto" w:fill="auto"/>
            <w:vAlign w:val="center"/>
            <w:hideMark/>
          </w:tcPr>
          <w:p w:rsidR="003E7FE9" w:rsidRPr="00903DA1" w:rsidRDefault="003E7FE9"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安装辅料</w:t>
            </w:r>
          </w:p>
        </w:tc>
        <w:tc>
          <w:tcPr>
            <w:tcW w:w="5320" w:type="dxa"/>
            <w:tcBorders>
              <w:top w:val="nil"/>
              <w:left w:val="nil"/>
              <w:bottom w:val="single" w:sz="4" w:space="0" w:color="auto"/>
              <w:right w:val="single" w:sz="4" w:space="0" w:color="auto"/>
            </w:tcBorders>
            <w:shd w:val="clear" w:color="auto" w:fill="auto"/>
            <w:vAlign w:val="center"/>
            <w:hideMark/>
          </w:tcPr>
          <w:p w:rsidR="003E7FE9" w:rsidRPr="00903DA1" w:rsidRDefault="003E7FE9" w:rsidP="00FC51BD">
            <w:pPr>
              <w:widowControl/>
              <w:jc w:val="left"/>
              <w:rPr>
                <w:rFonts w:ascii="宋体" w:hAnsi="宋体" w:cs="宋体"/>
                <w:color w:val="000000"/>
                <w:kern w:val="0"/>
                <w:sz w:val="18"/>
                <w:szCs w:val="18"/>
              </w:rPr>
            </w:pPr>
            <w:r>
              <w:rPr>
                <w:rFonts w:ascii="宋体" w:hAnsi="宋体" w:cs="宋体" w:hint="eastAsia"/>
                <w:color w:val="000000"/>
                <w:kern w:val="0"/>
                <w:sz w:val="18"/>
                <w:szCs w:val="18"/>
              </w:rPr>
              <w:t>设备安装所需辅料，包含但</w:t>
            </w:r>
            <w:r w:rsidRPr="00903DA1">
              <w:rPr>
                <w:rFonts w:ascii="宋体" w:hAnsi="宋体" w:cs="宋体" w:hint="eastAsia"/>
                <w:color w:val="000000"/>
                <w:kern w:val="0"/>
                <w:sz w:val="18"/>
                <w:szCs w:val="18"/>
              </w:rPr>
              <w:t>不限于</w:t>
            </w:r>
            <w:r>
              <w:rPr>
                <w:rFonts w:ascii="宋体" w:hAnsi="宋体" w:cs="宋体" w:hint="eastAsia"/>
                <w:color w:val="000000"/>
                <w:kern w:val="0"/>
                <w:sz w:val="18"/>
                <w:szCs w:val="18"/>
              </w:rPr>
              <w:t>直径15mmPPR</w:t>
            </w:r>
            <w:r w:rsidRPr="00903DA1">
              <w:rPr>
                <w:rFonts w:ascii="宋体" w:hAnsi="宋体" w:cs="宋体" w:hint="eastAsia"/>
                <w:color w:val="000000"/>
                <w:kern w:val="0"/>
                <w:sz w:val="18"/>
                <w:szCs w:val="18"/>
              </w:rPr>
              <w:t>给水管</w:t>
            </w:r>
            <w:r>
              <w:rPr>
                <w:rFonts w:ascii="宋体" w:hAnsi="宋体" w:cs="宋体" w:hint="eastAsia"/>
                <w:color w:val="000000"/>
                <w:kern w:val="0"/>
                <w:sz w:val="18"/>
                <w:szCs w:val="18"/>
              </w:rPr>
              <w:t>20米</w:t>
            </w:r>
            <w:r w:rsidRPr="00903DA1">
              <w:rPr>
                <w:rFonts w:ascii="宋体" w:hAnsi="宋体" w:cs="宋体" w:hint="eastAsia"/>
                <w:color w:val="000000"/>
                <w:kern w:val="0"/>
                <w:sz w:val="18"/>
                <w:szCs w:val="18"/>
              </w:rPr>
              <w:t>，</w:t>
            </w:r>
            <w:r>
              <w:rPr>
                <w:rFonts w:ascii="宋体" w:hAnsi="宋体" w:cs="宋体" w:hint="eastAsia"/>
                <w:color w:val="000000"/>
                <w:kern w:val="0"/>
                <w:sz w:val="18"/>
                <w:szCs w:val="18"/>
              </w:rPr>
              <w:t>直径50mmPVC</w:t>
            </w:r>
            <w:r w:rsidRPr="00903DA1">
              <w:rPr>
                <w:rFonts w:ascii="宋体" w:hAnsi="宋体" w:cs="宋体" w:hint="eastAsia"/>
                <w:color w:val="000000"/>
                <w:kern w:val="0"/>
                <w:sz w:val="18"/>
                <w:szCs w:val="18"/>
              </w:rPr>
              <w:t>排水管</w:t>
            </w:r>
            <w:r>
              <w:rPr>
                <w:rFonts w:ascii="宋体" w:hAnsi="宋体" w:cs="宋体" w:hint="eastAsia"/>
                <w:color w:val="000000"/>
                <w:kern w:val="0"/>
                <w:sz w:val="18"/>
                <w:szCs w:val="18"/>
              </w:rPr>
              <w:t>10米</w:t>
            </w:r>
            <w:r w:rsidRPr="00903DA1">
              <w:rPr>
                <w:rFonts w:ascii="宋体" w:hAnsi="宋体" w:cs="宋体" w:hint="eastAsia"/>
                <w:color w:val="000000"/>
                <w:kern w:val="0"/>
                <w:sz w:val="18"/>
                <w:szCs w:val="18"/>
              </w:rPr>
              <w:t>等</w:t>
            </w:r>
          </w:p>
        </w:tc>
        <w:tc>
          <w:tcPr>
            <w:tcW w:w="820" w:type="dxa"/>
            <w:tcBorders>
              <w:top w:val="nil"/>
              <w:left w:val="nil"/>
              <w:bottom w:val="single" w:sz="4" w:space="0" w:color="auto"/>
              <w:right w:val="single" w:sz="4" w:space="0" w:color="auto"/>
            </w:tcBorders>
            <w:shd w:val="clear" w:color="auto" w:fill="auto"/>
            <w:vAlign w:val="center"/>
            <w:hideMark/>
          </w:tcPr>
          <w:p w:rsidR="003E7FE9" w:rsidRPr="00903DA1" w:rsidRDefault="003E7FE9" w:rsidP="00903DA1">
            <w:pPr>
              <w:widowControl/>
              <w:jc w:val="center"/>
              <w:rPr>
                <w:rFonts w:ascii="宋体" w:hAnsi="宋体" w:cs="宋体"/>
                <w:color w:val="000000"/>
                <w:kern w:val="0"/>
                <w:sz w:val="18"/>
                <w:szCs w:val="18"/>
              </w:rPr>
            </w:pPr>
            <w:r w:rsidRPr="00903DA1">
              <w:rPr>
                <w:rFonts w:ascii="宋体" w:hAnsi="宋体" w:cs="宋体" w:hint="eastAsia"/>
                <w:color w:val="000000"/>
                <w:kern w:val="0"/>
                <w:sz w:val="18"/>
                <w:szCs w:val="18"/>
              </w:rPr>
              <w:t xml:space="preserve">　</w:t>
            </w:r>
          </w:p>
        </w:tc>
      </w:tr>
    </w:tbl>
    <w:p w:rsidR="00713204" w:rsidRDefault="0070481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903DA1" w:rsidRPr="00903DA1" w:rsidRDefault="00A1064C" w:rsidP="00903DA1">
      <w:pPr>
        <w:ind w:firstLineChars="200" w:firstLine="560"/>
        <w:jc w:val="left"/>
        <w:rPr>
          <w:rFonts w:hAnsi="宋体" w:cs="Courier New"/>
          <w:spacing w:val="2"/>
          <w:sz w:val="28"/>
          <w:szCs w:val="28"/>
        </w:rPr>
      </w:pPr>
      <w:r w:rsidRPr="00903DA1">
        <w:rPr>
          <w:rFonts w:ascii="宋体" w:hAnsi="宋体" w:cs="宋体" w:hint="eastAsia"/>
          <w:kern w:val="0"/>
          <w:sz w:val="28"/>
          <w:szCs w:val="28"/>
        </w:rPr>
        <w:t>1、投标文件中必须</w:t>
      </w:r>
      <w:r w:rsidR="00DF0724" w:rsidRPr="00903DA1">
        <w:rPr>
          <w:rFonts w:ascii="宋体" w:hAnsi="宋体" w:cs="宋体" w:hint="eastAsia"/>
          <w:kern w:val="0"/>
          <w:sz w:val="28"/>
          <w:szCs w:val="28"/>
        </w:rPr>
        <w:t>提供</w:t>
      </w:r>
      <w:r w:rsidR="00903DA1" w:rsidRPr="00903DA1">
        <w:rPr>
          <w:rFonts w:ascii="宋体" w:hAnsi="宋体" w:cs="宋体" w:hint="eastAsia"/>
          <w:kern w:val="0"/>
          <w:sz w:val="28"/>
          <w:szCs w:val="28"/>
        </w:rPr>
        <w:t>单炒单温炒菜灶</w:t>
      </w:r>
      <w:r w:rsidR="00DF0724" w:rsidRPr="00903DA1">
        <w:rPr>
          <w:rFonts w:hint="eastAsia"/>
          <w:sz w:val="28"/>
          <w:szCs w:val="28"/>
        </w:rPr>
        <w:t>品牌厂家</w:t>
      </w:r>
      <w:r w:rsidR="00903DA1" w:rsidRPr="00903DA1">
        <w:rPr>
          <w:rFonts w:hAnsi="宋体" w:cs="Courier New" w:hint="eastAsia"/>
          <w:spacing w:val="2"/>
          <w:sz w:val="28"/>
          <w:szCs w:val="28"/>
        </w:rPr>
        <w:t>能源热效率检测报告；</w:t>
      </w:r>
      <w:r w:rsidR="00903DA1" w:rsidRPr="00903DA1">
        <w:rPr>
          <w:rFonts w:ascii="宋体" w:hAnsi="宋体" w:cs="宋体" w:hint="eastAsia"/>
          <w:kern w:val="0"/>
          <w:sz w:val="28"/>
          <w:szCs w:val="28"/>
        </w:rPr>
        <w:t>必须提供燃气煲仔炉</w:t>
      </w:r>
      <w:r w:rsidR="00903DA1" w:rsidRPr="00903DA1">
        <w:rPr>
          <w:rFonts w:hint="eastAsia"/>
          <w:sz w:val="28"/>
          <w:szCs w:val="28"/>
        </w:rPr>
        <w:t>品牌厂家</w:t>
      </w:r>
      <w:r w:rsidR="00903DA1" w:rsidRPr="00903DA1">
        <w:rPr>
          <w:rFonts w:hAnsi="宋体" w:cs="Courier New" w:hint="eastAsia"/>
          <w:spacing w:val="2"/>
          <w:sz w:val="28"/>
          <w:szCs w:val="28"/>
        </w:rPr>
        <w:t>带熄火保护装置的检测报告；</w:t>
      </w:r>
    </w:p>
    <w:p w:rsidR="00A1064C" w:rsidRDefault="00A1064C" w:rsidP="00A1064C">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w:t>
      </w:r>
      <w:r w:rsidRPr="00A1064C">
        <w:rPr>
          <w:rFonts w:ascii="宋体" w:hAnsi="宋体" w:cs="宋体" w:hint="eastAsia"/>
          <w:kern w:val="0"/>
          <w:sz w:val="28"/>
          <w:szCs w:val="28"/>
        </w:rPr>
        <w:t>、中标供应商接采购人通知后必须保证10个工作日内</w:t>
      </w:r>
      <w:r w:rsidRPr="00225E2D">
        <w:rPr>
          <w:rFonts w:ascii="宋体" w:hAnsi="宋体" w:hint="eastAsia"/>
          <w:sz w:val="28"/>
          <w:szCs w:val="28"/>
        </w:rPr>
        <w:t>根据采购人要求</w:t>
      </w:r>
      <w:r w:rsidRPr="00A1064C">
        <w:rPr>
          <w:rFonts w:ascii="宋体" w:hAnsi="宋体" w:cs="宋体" w:hint="eastAsia"/>
          <w:kern w:val="0"/>
          <w:sz w:val="28"/>
          <w:szCs w:val="28"/>
        </w:rPr>
        <w:t>送货</w:t>
      </w:r>
      <w:r w:rsidR="00963703">
        <w:rPr>
          <w:rFonts w:ascii="宋体" w:hAnsi="宋体" w:cs="宋体" w:hint="eastAsia"/>
          <w:kern w:val="0"/>
          <w:sz w:val="28"/>
          <w:szCs w:val="28"/>
        </w:rPr>
        <w:t>并安装</w:t>
      </w:r>
      <w:r w:rsidRPr="00A1064C">
        <w:rPr>
          <w:rFonts w:ascii="宋体" w:hAnsi="宋体" w:cs="宋体" w:hint="eastAsia"/>
          <w:kern w:val="0"/>
          <w:sz w:val="28"/>
          <w:szCs w:val="28"/>
        </w:rPr>
        <w:t>到指定位置</w:t>
      </w:r>
      <w:r w:rsidR="00963703">
        <w:rPr>
          <w:rFonts w:ascii="宋体" w:hAnsi="宋体" w:cs="宋体" w:hint="eastAsia"/>
          <w:kern w:val="0"/>
          <w:sz w:val="28"/>
          <w:szCs w:val="28"/>
        </w:rPr>
        <w:t>，调试到位</w:t>
      </w:r>
      <w:r w:rsidRPr="00A1064C">
        <w:rPr>
          <w:rFonts w:ascii="宋体" w:hAnsi="宋体" w:cs="宋体" w:hint="eastAsia"/>
          <w:kern w:val="0"/>
          <w:sz w:val="28"/>
          <w:szCs w:val="28"/>
        </w:rPr>
        <w:t>。</w:t>
      </w:r>
      <w:r w:rsidRPr="00225E2D">
        <w:rPr>
          <w:rFonts w:ascii="宋体" w:hAnsi="宋体" w:hint="eastAsia"/>
          <w:sz w:val="28"/>
          <w:szCs w:val="28"/>
        </w:rPr>
        <w:t>交货时提供产品合格证、产品说明等单证，双方签署验收单</w:t>
      </w:r>
      <w:r w:rsidR="00963703" w:rsidRPr="00225E2D">
        <w:rPr>
          <w:rFonts w:ascii="宋体" w:hAnsi="宋体" w:hint="eastAsia"/>
          <w:sz w:val="28"/>
          <w:szCs w:val="28"/>
        </w:rPr>
        <w:t>。</w:t>
      </w:r>
      <w:r w:rsidRPr="00225E2D">
        <w:rPr>
          <w:rFonts w:ascii="宋体" w:hAnsi="宋体" w:hint="eastAsia"/>
          <w:sz w:val="28"/>
          <w:szCs w:val="28"/>
        </w:rPr>
        <w:t>合同期内具体数量以甲方需求为准，甲方需求少于合同总量时乙方不得以任何理由要求甲方按合同数</w:t>
      </w:r>
      <w:r w:rsidRPr="00225E2D">
        <w:rPr>
          <w:rFonts w:ascii="宋体" w:hAnsi="宋体" w:hint="eastAsia"/>
          <w:sz w:val="28"/>
          <w:szCs w:val="28"/>
        </w:rPr>
        <w:lastRenderedPageBreak/>
        <w:t>量接纳货物，甲方需求大于合同总量时，多余货物按合同单价执行。若有不可预期的问题产生，可电话或传真提前通告双方协商。</w:t>
      </w:r>
    </w:p>
    <w:p w:rsidR="00A1064C" w:rsidRDefault="00963703" w:rsidP="00A1064C">
      <w:pPr>
        <w:spacing w:line="500" w:lineRule="exact"/>
        <w:ind w:firstLineChars="200" w:firstLine="560"/>
        <w:rPr>
          <w:rFonts w:ascii="宋体" w:hAnsi="宋体"/>
          <w:sz w:val="28"/>
          <w:szCs w:val="28"/>
        </w:rPr>
      </w:pPr>
      <w:r>
        <w:rPr>
          <w:rFonts w:ascii="宋体" w:hAnsi="宋体" w:hint="eastAsia"/>
          <w:sz w:val="28"/>
          <w:szCs w:val="28"/>
        </w:rPr>
        <w:t>3</w:t>
      </w:r>
      <w:r w:rsidR="00A1064C">
        <w:rPr>
          <w:rFonts w:ascii="宋体" w:hAnsi="宋体" w:hint="eastAsia"/>
          <w:sz w:val="28"/>
          <w:szCs w:val="28"/>
        </w:rPr>
        <w:t>、报价包含人工、运输、搬运、税金等所有费用，如需要增加的其它费用全部由成交供应商自行解决，采购人不再追加价款。</w:t>
      </w:r>
    </w:p>
    <w:p w:rsidR="00A1064C" w:rsidRPr="000759B5" w:rsidRDefault="00963703" w:rsidP="00A1064C">
      <w:pPr>
        <w:widowControl/>
        <w:spacing w:line="500" w:lineRule="exact"/>
        <w:ind w:firstLineChars="200" w:firstLine="560"/>
        <w:jc w:val="left"/>
        <w:rPr>
          <w:rFonts w:ascii="宋体"/>
          <w:bCs/>
          <w:kern w:val="0"/>
          <w:sz w:val="28"/>
          <w:szCs w:val="28"/>
        </w:rPr>
      </w:pPr>
      <w:r>
        <w:rPr>
          <w:rFonts w:ascii="宋体" w:hint="eastAsia"/>
          <w:bCs/>
          <w:kern w:val="0"/>
          <w:sz w:val="28"/>
          <w:szCs w:val="28"/>
        </w:rPr>
        <w:t>4</w:t>
      </w:r>
      <w:r w:rsidR="00A1064C" w:rsidRPr="000759B5">
        <w:rPr>
          <w:rFonts w:ascii="宋体" w:hint="eastAsia"/>
          <w:bCs/>
          <w:kern w:val="0"/>
          <w:sz w:val="28"/>
          <w:szCs w:val="28"/>
        </w:rPr>
        <w:t>、付款方式：双方验收合格后支付实际发生金额95%，余5%质保金，质保期为壹年，质保期满后无任何质量问题无息付质保金。</w:t>
      </w:r>
    </w:p>
    <w:p w:rsidR="00A1064C" w:rsidRPr="00225E2D" w:rsidRDefault="00963703" w:rsidP="00A1064C">
      <w:pPr>
        <w:spacing w:line="540" w:lineRule="exact"/>
        <w:ind w:firstLineChars="200" w:firstLine="560"/>
        <w:rPr>
          <w:rFonts w:ascii="宋体" w:hAnsi="宋体" w:cs="宋体"/>
          <w:kern w:val="0"/>
          <w:sz w:val="28"/>
          <w:szCs w:val="28"/>
        </w:rPr>
      </w:pPr>
      <w:r w:rsidRPr="000759B5">
        <w:rPr>
          <w:rFonts w:ascii="宋体" w:hAnsi="宋体" w:cs="宋体" w:hint="eastAsia"/>
          <w:kern w:val="0"/>
          <w:sz w:val="28"/>
          <w:szCs w:val="28"/>
        </w:rPr>
        <w:t>5</w:t>
      </w:r>
      <w:r w:rsidR="00A1064C" w:rsidRPr="000759B5">
        <w:rPr>
          <w:rFonts w:ascii="宋体" w:hAnsi="宋体" w:cs="宋体" w:hint="eastAsia"/>
          <w:kern w:val="0"/>
          <w:sz w:val="28"/>
          <w:szCs w:val="28"/>
        </w:rPr>
        <w:t>、</w:t>
      </w:r>
      <w:r w:rsidR="00A1064C" w:rsidRPr="000759B5">
        <w:rPr>
          <w:rFonts w:ascii="宋体" w:hAnsi="宋体" w:hint="eastAsia"/>
          <w:sz w:val="28"/>
          <w:szCs w:val="28"/>
        </w:rPr>
        <w:t>售后服务要求：</w:t>
      </w:r>
      <w:r w:rsidR="00A1064C" w:rsidRPr="00225E2D">
        <w:rPr>
          <w:rFonts w:ascii="宋体" w:hAnsi="宋体" w:hint="eastAsia"/>
          <w:sz w:val="28"/>
          <w:szCs w:val="28"/>
        </w:rPr>
        <w:t>验收完毕后乙方负责对其提供的产品实施保修及售后服务，质保期为壹年。在本合同规定的质保期内及质保期结束后，若甲方需要乙方维修，乙方需在2小时内响应。甲方对售后服务有其他合理要求，需与乙方另行商定，经乙方认可后可作为合同条款。</w:t>
      </w:r>
    </w:p>
    <w:p w:rsidR="00A1064C" w:rsidRPr="00225E2D" w:rsidRDefault="00963703" w:rsidP="00A1064C">
      <w:pPr>
        <w:spacing w:line="540" w:lineRule="exact"/>
        <w:ind w:firstLineChars="200" w:firstLine="560"/>
        <w:rPr>
          <w:rFonts w:ascii="宋体" w:hAnsi="宋体"/>
          <w:sz w:val="28"/>
          <w:szCs w:val="28"/>
        </w:rPr>
      </w:pPr>
      <w:r w:rsidRPr="00225E2D">
        <w:rPr>
          <w:rFonts w:ascii="宋体" w:hAnsi="宋体" w:hint="eastAsia"/>
          <w:sz w:val="28"/>
          <w:szCs w:val="28"/>
        </w:rPr>
        <w:t>6</w:t>
      </w:r>
      <w:r w:rsidR="00A1064C" w:rsidRPr="00225E2D">
        <w:rPr>
          <w:rFonts w:ascii="宋体" w:hAnsi="宋体" w:hint="eastAsia"/>
          <w:sz w:val="28"/>
          <w:szCs w:val="28"/>
        </w:rPr>
        <w:t>、对产品提出异议的期限及处理办法：中标服务商在接到采购人书面异议后，应在</w:t>
      </w:r>
      <w:r w:rsidR="00A1064C" w:rsidRPr="00225E2D">
        <w:rPr>
          <w:rFonts w:ascii="宋体" w:hAnsi="宋体" w:hint="eastAsia"/>
          <w:sz w:val="28"/>
          <w:szCs w:val="28"/>
          <w:u w:val="single"/>
        </w:rPr>
        <w:t xml:space="preserve"> 24小时 </w:t>
      </w:r>
      <w:r w:rsidR="00A1064C" w:rsidRPr="00225E2D">
        <w:rPr>
          <w:rFonts w:ascii="宋体" w:hAnsi="宋体" w:hint="eastAsia"/>
          <w:sz w:val="28"/>
          <w:szCs w:val="28"/>
        </w:rPr>
        <w:t>内负责处理，否则，即视为默认采购人提出的异议和处理意见。因产品不合格采购人有权选择退货或换货，由此产生的费用全部由乙方承担。</w:t>
      </w:r>
    </w:p>
    <w:p w:rsidR="00713204" w:rsidRDefault="00963703" w:rsidP="00963703">
      <w:pPr>
        <w:ind w:firstLineChars="200" w:firstLine="560"/>
        <w:jc w:val="left"/>
        <w:rPr>
          <w:rFonts w:ascii="宋体" w:hAnsi="宋体"/>
          <w:sz w:val="28"/>
          <w:szCs w:val="28"/>
        </w:rPr>
      </w:pPr>
      <w:r w:rsidRPr="00225E2D">
        <w:rPr>
          <w:rFonts w:ascii="宋体" w:hAnsi="宋体" w:hint="eastAsia"/>
          <w:sz w:val="28"/>
          <w:szCs w:val="28"/>
        </w:rPr>
        <w:t>7</w:t>
      </w:r>
      <w:r w:rsidR="00A1064C" w:rsidRPr="00225E2D">
        <w:rPr>
          <w:rFonts w:ascii="宋体" w:hAnsi="宋体" w:hint="eastAsia"/>
          <w:sz w:val="28"/>
          <w:szCs w:val="28"/>
        </w:rPr>
        <w:t>、质保期：双方验收合格后一年，货物的保修期或与质量相关的其他期限均自完成最终验收并由甲方签署了货物验收单之日算起。</w:t>
      </w:r>
    </w:p>
    <w:p w:rsidR="000759B5" w:rsidRDefault="000759B5" w:rsidP="000759B5">
      <w:pPr>
        <w:ind w:firstLineChars="200" w:firstLine="560"/>
        <w:jc w:val="left"/>
        <w:rPr>
          <w:rFonts w:ascii="宋体" w:hAnsi="宋体" w:cs="宋体"/>
          <w:b/>
          <w:kern w:val="0"/>
          <w:sz w:val="28"/>
          <w:szCs w:val="28"/>
        </w:rPr>
      </w:pPr>
      <w:r>
        <w:rPr>
          <w:rFonts w:ascii="宋体" w:hAnsi="宋体" w:cs="宋体" w:hint="eastAsia"/>
          <w:kern w:val="0"/>
          <w:sz w:val="28"/>
          <w:szCs w:val="28"/>
        </w:rPr>
        <w:t>8、</w:t>
      </w:r>
      <w:r w:rsidRPr="00082944">
        <w:rPr>
          <w:rFonts w:ascii="宋体" w:hAnsi="宋体" w:hint="eastAsia"/>
          <w:sz w:val="28"/>
          <w:szCs w:val="28"/>
        </w:rPr>
        <w:t>因医院环境特殊，要求</w:t>
      </w:r>
      <w:r>
        <w:rPr>
          <w:rFonts w:ascii="宋体" w:hAnsi="宋体" w:hint="eastAsia"/>
          <w:sz w:val="28"/>
          <w:szCs w:val="28"/>
        </w:rPr>
        <w:t>投标人必须对</w:t>
      </w:r>
      <w:r w:rsidRPr="008F6D06">
        <w:rPr>
          <w:rFonts w:asciiTheme="minorEastAsia" w:hAnsiTheme="minorEastAsia"/>
          <w:sz w:val="28"/>
          <w:szCs w:val="28"/>
        </w:rPr>
        <w:t>风险及成本进行充分考虑</w:t>
      </w:r>
      <w:r>
        <w:rPr>
          <w:rFonts w:asciiTheme="minorEastAsia" w:hAnsiTheme="minorEastAsia" w:hint="eastAsia"/>
          <w:sz w:val="28"/>
          <w:szCs w:val="28"/>
        </w:rPr>
        <w:t>，若中标供应商所投产品质量低于采购人现使用产品，则采购人不予支付任何款项</w:t>
      </w:r>
      <w:r>
        <w:rPr>
          <w:rFonts w:hAnsi="宋体" w:cs="Courier New" w:hint="eastAsia"/>
          <w:spacing w:val="2"/>
          <w:sz w:val="28"/>
          <w:szCs w:val="28"/>
        </w:rPr>
        <w:t>。</w:t>
      </w:r>
    </w:p>
    <w:p w:rsidR="00713204" w:rsidRDefault="0070481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13204">
        <w:tc>
          <w:tcPr>
            <w:tcW w:w="3936" w:type="dxa"/>
            <w:gridSpan w:val="2"/>
            <w:tcBorders>
              <w:top w:val="single" w:sz="4" w:space="0" w:color="auto"/>
              <w:left w:val="single" w:sz="4" w:space="0" w:color="auto"/>
              <w:right w:val="single" w:sz="4" w:space="0" w:color="auto"/>
            </w:tcBorders>
            <w:vAlign w:val="center"/>
          </w:tcPr>
          <w:p w:rsidR="00713204" w:rsidRDefault="0070481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13204" w:rsidRDefault="0070481A">
            <w:pPr>
              <w:spacing w:line="460" w:lineRule="exact"/>
              <w:jc w:val="center"/>
              <w:rPr>
                <w:rFonts w:ascii="宋体" w:hAnsi="宋体"/>
                <w:b/>
                <w:sz w:val="24"/>
                <w:szCs w:val="24"/>
              </w:rPr>
            </w:pPr>
            <w:r>
              <w:rPr>
                <w:rFonts w:ascii="宋体" w:hAnsi="宋体" w:hint="eastAsia"/>
                <w:b/>
                <w:sz w:val="24"/>
                <w:szCs w:val="24"/>
              </w:rPr>
              <w:t>评审因素</w:t>
            </w:r>
          </w:p>
        </w:tc>
      </w:tr>
      <w:tr w:rsidR="00E231AD">
        <w:tc>
          <w:tcPr>
            <w:tcW w:w="534" w:type="dxa"/>
            <w:vMerge w:val="restart"/>
            <w:tcBorders>
              <w:left w:val="single" w:sz="4" w:space="0" w:color="auto"/>
              <w:right w:val="single" w:sz="4" w:space="0" w:color="auto"/>
            </w:tcBorders>
            <w:vAlign w:val="center"/>
          </w:tcPr>
          <w:p w:rsidR="00E231AD" w:rsidRDefault="00E231AD" w:rsidP="00E231A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E231AD">
        <w:tc>
          <w:tcPr>
            <w:tcW w:w="534" w:type="dxa"/>
            <w:vMerge/>
            <w:tcBorders>
              <w:left w:val="single" w:sz="4" w:space="0" w:color="auto"/>
              <w:right w:val="single" w:sz="4" w:space="0" w:color="auto"/>
            </w:tcBorders>
            <w:vAlign w:val="center"/>
          </w:tcPr>
          <w:p w:rsidR="00E231AD" w:rsidRDefault="00E231AD" w:rsidP="00E231A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E231AD">
        <w:tc>
          <w:tcPr>
            <w:tcW w:w="534" w:type="dxa"/>
            <w:vMerge/>
            <w:tcBorders>
              <w:left w:val="single" w:sz="4" w:space="0" w:color="auto"/>
              <w:right w:val="single" w:sz="4" w:space="0" w:color="auto"/>
            </w:tcBorders>
            <w:vAlign w:val="center"/>
          </w:tcPr>
          <w:p w:rsidR="00E231AD" w:rsidRDefault="00E231AD" w:rsidP="00E231A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E231AD">
        <w:tc>
          <w:tcPr>
            <w:tcW w:w="534" w:type="dxa"/>
            <w:vMerge/>
            <w:tcBorders>
              <w:left w:val="single" w:sz="4" w:space="0" w:color="auto"/>
              <w:bottom w:val="single" w:sz="4" w:space="0" w:color="auto"/>
              <w:right w:val="single" w:sz="4" w:space="0" w:color="auto"/>
            </w:tcBorders>
            <w:vAlign w:val="center"/>
          </w:tcPr>
          <w:p w:rsidR="00E231AD" w:rsidRDefault="00E231AD" w:rsidP="00E231A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E231AD" w:rsidRPr="007C1106" w:rsidRDefault="00E231AD" w:rsidP="00E231AD">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13204">
        <w:tc>
          <w:tcPr>
            <w:tcW w:w="534" w:type="dxa"/>
            <w:vMerge w:val="restart"/>
            <w:tcBorders>
              <w:left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与营业执照等其他证件一致</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符合采购文件要求</w:t>
            </w:r>
          </w:p>
        </w:tc>
      </w:tr>
      <w:tr w:rsidR="00713204">
        <w:tc>
          <w:tcPr>
            <w:tcW w:w="534" w:type="dxa"/>
            <w:vMerge/>
            <w:tcBorders>
              <w:left w:val="single" w:sz="4" w:space="0" w:color="auto"/>
              <w:bottom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13204" w:rsidRDefault="0070481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13204" w:rsidRDefault="0070481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13204" w:rsidRDefault="0070481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13204" w:rsidRDefault="0070481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713204" w:rsidRDefault="0070481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13204" w:rsidRDefault="0070481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13204" w:rsidRDefault="0070481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w:t>
      </w:r>
      <w:r w:rsidRPr="008D0073">
        <w:rPr>
          <w:rFonts w:ascii="宋体" w:hint="eastAsia"/>
          <w:color w:val="FF0000"/>
          <w:kern w:val="0"/>
          <w:sz w:val="28"/>
          <w:szCs w:val="28"/>
        </w:rPr>
        <w:t>投标人应当编制投标文件正本一份。</w:t>
      </w:r>
      <w:r>
        <w:rPr>
          <w:rFonts w:ascii="宋体" w:hint="eastAsia"/>
          <w:kern w:val="0"/>
          <w:sz w:val="28"/>
          <w:szCs w:val="28"/>
        </w:rPr>
        <w:t>投标文件不得行间插字、涂改或增删。如有修改错漏处，必须由投标文件签署人签字或盖章，否则视为无效文件。上述投标资料需装入档案袋，密封盖章。</w:t>
      </w:r>
    </w:p>
    <w:p w:rsidR="00713204" w:rsidRDefault="0070481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13204" w:rsidRDefault="00713204">
      <w:pPr>
        <w:spacing w:line="340" w:lineRule="exact"/>
        <w:ind w:rightChars="-94" w:right="-197"/>
        <w:rPr>
          <w:rFonts w:ascii="宋体" w:hAnsi="宋体" w:cs="宋体"/>
          <w:color w:val="FF0000"/>
          <w:kern w:val="0"/>
          <w:sz w:val="28"/>
          <w:szCs w:val="28"/>
        </w:rPr>
        <w:sectPr w:rsidR="00713204">
          <w:pgSz w:w="11906" w:h="16838"/>
          <w:pgMar w:top="1440" w:right="1800" w:bottom="1440" w:left="1800" w:header="851" w:footer="992" w:gutter="0"/>
          <w:cols w:space="720"/>
          <w:docGrid w:type="lines" w:linePitch="312"/>
        </w:sectPr>
      </w:pPr>
    </w:p>
    <w:p w:rsidR="00E231AD" w:rsidRPr="00A71A57" w:rsidRDefault="00E231AD" w:rsidP="00E231A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231AD" w:rsidRPr="00A71A57" w:rsidRDefault="00E231AD" w:rsidP="00E231AD">
      <w:pPr>
        <w:rPr>
          <w:rFonts w:ascii="宋体" w:hAnsi="宋体"/>
        </w:rPr>
      </w:pPr>
    </w:p>
    <w:p w:rsidR="00E231AD" w:rsidRPr="00A71A57" w:rsidRDefault="00E231AD" w:rsidP="00E231AD">
      <w:pPr>
        <w:pStyle w:val="4"/>
        <w:jc w:val="center"/>
        <w:rPr>
          <w:rFonts w:ascii="黑体" w:eastAsia="黑体" w:hAnsi="黑体"/>
          <w:b/>
          <w:bCs/>
          <w:sz w:val="44"/>
          <w:szCs w:val="44"/>
        </w:rPr>
      </w:pPr>
    </w:p>
    <w:p w:rsidR="00E231AD" w:rsidRPr="00A71A57" w:rsidRDefault="00E231AD" w:rsidP="00E231AD">
      <w:pPr>
        <w:pStyle w:val="4"/>
        <w:jc w:val="center"/>
        <w:rPr>
          <w:rFonts w:ascii="黑体" w:eastAsia="黑体" w:hAnsi="黑体"/>
          <w:b/>
          <w:bCs/>
          <w:sz w:val="44"/>
          <w:szCs w:val="44"/>
        </w:rPr>
      </w:pPr>
    </w:p>
    <w:p w:rsidR="00E231AD" w:rsidRPr="00A71A57" w:rsidRDefault="00E231AD" w:rsidP="00E231AD">
      <w:pPr>
        <w:pStyle w:val="4"/>
        <w:rPr>
          <w:rFonts w:ascii="楷体_GB2312" w:eastAsia="楷体_GB2312"/>
          <w:b/>
          <w:bCs/>
          <w:sz w:val="54"/>
        </w:rPr>
      </w:pPr>
    </w:p>
    <w:p w:rsidR="00E231AD" w:rsidRPr="00A71A57" w:rsidRDefault="00E231AD" w:rsidP="00E231A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231AD" w:rsidRPr="00A71A57" w:rsidRDefault="00E231AD" w:rsidP="00E231AD">
      <w:pPr>
        <w:pStyle w:val="4"/>
        <w:spacing w:line="500" w:lineRule="exact"/>
        <w:rPr>
          <w:rFonts w:ascii="楷体_GB2312" w:eastAsia="楷体_GB2312"/>
          <w:b/>
          <w:sz w:val="32"/>
          <w:szCs w:val="32"/>
        </w:rPr>
      </w:pPr>
    </w:p>
    <w:p w:rsidR="00E231AD" w:rsidRPr="00A71A57" w:rsidRDefault="00E231AD" w:rsidP="00E231AD">
      <w:pPr>
        <w:pStyle w:val="4"/>
        <w:spacing w:line="500" w:lineRule="exact"/>
        <w:ind w:firstLineChars="200" w:firstLine="562"/>
        <w:rPr>
          <w:rFonts w:ascii="楷体_GB2312" w:eastAsia="楷体_GB2312"/>
          <w:b/>
          <w:sz w:val="28"/>
        </w:rPr>
      </w:pPr>
    </w:p>
    <w:p w:rsidR="00E231AD" w:rsidRPr="00A71A57" w:rsidRDefault="00E231AD" w:rsidP="00E231AD">
      <w:pPr>
        <w:pStyle w:val="4"/>
        <w:spacing w:line="500" w:lineRule="exact"/>
        <w:ind w:firstLineChars="200" w:firstLine="560"/>
        <w:rPr>
          <w:rFonts w:ascii="楷体_GB2312" w:eastAsia="楷体_GB2312"/>
          <w:sz w:val="28"/>
        </w:rPr>
      </w:pPr>
    </w:p>
    <w:p w:rsidR="00E231AD" w:rsidRPr="00A71A57" w:rsidRDefault="00E231AD" w:rsidP="00E231AD">
      <w:pPr>
        <w:pStyle w:val="4"/>
        <w:spacing w:line="500" w:lineRule="exact"/>
        <w:ind w:firstLineChars="200" w:firstLine="560"/>
        <w:rPr>
          <w:rFonts w:ascii="楷体_GB2312" w:eastAsia="楷体_GB2312"/>
          <w:sz w:val="28"/>
        </w:rPr>
      </w:pPr>
    </w:p>
    <w:p w:rsidR="00E231AD" w:rsidRPr="00A71A57" w:rsidRDefault="00E231AD" w:rsidP="00E231AD">
      <w:pPr>
        <w:pStyle w:val="4"/>
        <w:spacing w:line="500" w:lineRule="exact"/>
        <w:ind w:firstLineChars="200" w:firstLine="560"/>
        <w:rPr>
          <w:rFonts w:ascii="楷体_GB2312" w:eastAsia="楷体_GB2312"/>
          <w:sz w:val="28"/>
        </w:rPr>
      </w:pPr>
    </w:p>
    <w:p w:rsidR="00E231AD" w:rsidRPr="00A71A57" w:rsidRDefault="00E231AD" w:rsidP="00E231AD">
      <w:pPr>
        <w:pStyle w:val="4"/>
        <w:spacing w:line="500" w:lineRule="exact"/>
        <w:ind w:firstLineChars="200" w:firstLine="560"/>
        <w:rPr>
          <w:rFonts w:ascii="楷体_GB2312" w:eastAsia="楷体_GB2312"/>
          <w:sz w:val="28"/>
        </w:rPr>
      </w:pPr>
    </w:p>
    <w:p w:rsidR="00E231AD" w:rsidRPr="00A71A57" w:rsidRDefault="00E231AD" w:rsidP="00E231AD">
      <w:pPr>
        <w:pStyle w:val="4"/>
        <w:spacing w:line="500" w:lineRule="exact"/>
        <w:ind w:firstLineChars="200" w:firstLine="560"/>
        <w:rPr>
          <w:rFonts w:ascii="楷体_GB2312" w:eastAsia="楷体_GB2312"/>
          <w:sz w:val="28"/>
        </w:rPr>
      </w:pPr>
    </w:p>
    <w:p w:rsidR="00E231AD" w:rsidRPr="00A71A57" w:rsidRDefault="00E231AD" w:rsidP="00E231AD">
      <w:pPr>
        <w:pStyle w:val="4"/>
        <w:spacing w:line="500" w:lineRule="exact"/>
        <w:ind w:firstLineChars="200" w:firstLine="560"/>
        <w:rPr>
          <w:rFonts w:ascii="楷体_GB2312" w:eastAsia="楷体_GB2312"/>
          <w:sz w:val="28"/>
        </w:rPr>
      </w:pPr>
    </w:p>
    <w:p w:rsidR="00E231AD" w:rsidRPr="00A71A57" w:rsidRDefault="00E231AD" w:rsidP="00E231A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231AD" w:rsidRPr="00A71A57" w:rsidRDefault="00E231AD" w:rsidP="00E231A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231AD" w:rsidRPr="00A71A57" w:rsidRDefault="00E231AD" w:rsidP="00E231A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231AD" w:rsidRPr="00A71A57" w:rsidRDefault="00E231AD" w:rsidP="00E231A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231AD" w:rsidRDefault="00E231AD" w:rsidP="00E231AD">
      <w:pPr>
        <w:ind w:leftChars="-67" w:left="-141" w:rightChars="-94" w:right="-197" w:firstLineChars="200" w:firstLine="883"/>
        <w:jc w:val="center"/>
        <w:rPr>
          <w:rFonts w:ascii="宋体" w:hAnsi="宋体"/>
          <w:b/>
          <w:sz w:val="44"/>
        </w:rPr>
      </w:pPr>
    </w:p>
    <w:p w:rsidR="00E231AD" w:rsidRDefault="00E231AD" w:rsidP="00E231AD">
      <w:pPr>
        <w:ind w:leftChars="-67" w:left="-141" w:rightChars="-94" w:right="-197" w:firstLineChars="200" w:firstLine="883"/>
        <w:jc w:val="center"/>
        <w:rPr>
          <w:rFonts w:ascii="宋体" w:hAnsi="宋体"/>
          <w:b/>
          <w:sz w:val="44"/>
        </w:rPr>
      </w:pPr>
    </w:p>
    <w:p w:rsidR="00E231AD" w:rsidRDefault="00E231AD" w:rsidP="00E231AD">
      <w:pPr>
        <w:ind w:leftChars="-67" w:left="-141" w:rightChars="-94" w:right="-197" w:firstLineChars="200" w:firstLine="883"/>
        <w:jc w:val="center"/>
        <w:rPr>
          <w:rFonts w:ascii="宋体" w:hAnsi="宋体"/>
          <w:b/>
          <w:sz w:val="44"/>
        </w:rPr>
      </w:pPr>
    </w:p>
    <w:p w:rsidR="00E231AD" w:rsidRDefault="00E231AD" w:rsidP="00E231AD">
      <w:pPr>
        <w:spacing w:line="360" w:lineRule="auto"/>
        <w:jc w:val="center"/>
        <w:rPr>
          <w:rFonts w:ascii="宋体" w:hAnsi="宋体"/>
          <w:b/>
          <w:sz w:val="28"/>
        </w:rPr>
      </w:pPr>
      <w:r>
        <w:rPr>
          <w:rFonts w:ascii="宋体" w:hAnsi="宋体" w:hint="eastAsia"/>
          <w:b/>
          <w:sz w:val="28"/>
        </w:rPr>
        <w:lastRenderedPageBreak/>
        <w:t>法定代表人资格证明书</w:t>
      </w:r>
    </w:p>
    <w:p w:rsidR="00E231AD" w:rsidRDefault="00E231AD" w:rsidP="00E231AD">
      <w:pPr>
        <w:spacing w:line="360" w:lineRule="auto"/>
        <w:rPr>
          <w:rFonts w:ascii="宋体" w:hAnsi="宋体"/>
          <w:sz w:val="24"/>
        </w:rPr>
      </w:pPr>
    </w:p>
    <w:p w:rsidR="00E231AD" w:rsidRDefault="00E231AD" w:rsidP="00E231A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231AD" w:rsidRDefault="00E231AD" w:rsidP="00E231A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231AD" w:rsidRDefault="00E231AD" w:rsidP="00E23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231AD" w:rsidTr="004302D6">
        <w:trPr>
          <w:trHeight w:val="2988"/>
        </w:trPr>
        <w:tc>
          <w:tcPr>
            <w:tcW w:w="6804" w:type="dxa"/>
            <w:tcBorders>
              <w:top w:val="single" w:sz="4" w:space="0" w:color="auto"/>
              <w:left w:val="single" w:sz="4" w:space="0" w:color="auto"/>
              <w:bottom w:val="single" w:sz="4" w:space="0" w:color="auto"/>
              <w:right w:val="single" w:sz="4" w:space="0" w:color="auto"/>
            </w:tcBorders>
          </w:tcPr>
          <w:p w:rsidR="00E231AD" w:rsidRDefault="00E231AD" w:rsidP="004302D6">
            <w:pPr>
              <w:pStyle w:val="000"/>
              <w:adjustRightInd w:val="0"/>
              <w:snapToGrid w:val="0"/>
              <w:spacing w:line="500" w:lineRule="exact"/>
              <w:jc w:val="center"/>
              <w:rPr>
                <w:rFonts w:ascii="宋体" w:hAnsi="宋体"/>
                <w:szCs w:val="28"/>
              </w:rPr>
            </w:pPr>
          </w:p>
          <w:p w:rsidR="00E231AD" w:rsidRDefault="00E231AD" w:rsidP="004302D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231AD" w:rsidRDefault="00E231AD" w:rsidP="004302D6">
            <w:pPr>
              <w:pStyle w:val="000"/>
              <w:adjustRightInd w:val="0"/>
              <w:snapToGrid w:val="0"/>
              <w:spacing w:line="500" w:lineRule="exact"/>
              <w:jc w:val="center"/>
              <w:rPr>
                <w:rFonts w:ascii="宋体" w:hAnsi="宋体"/>
                <w:szCs w:val="28"/>
              </w:rPr>
            </w:pPr>
          </w:p>
        </w:tc>
      </w:tr>
    </w:tbl>
    <w:p w:rsidR="00E231AD" w:rsidRDefault="00E231AD" w:rsidP="00E231AD">
      <w:pPr>
        <w:pStyle w:val="000"/>
        <w:adjustRightInd w:val="0"/>
        <w:snapToGrid w:val="0"/>
        <w:spacing w:line="500" w:lineRule="exact"/>
        <w:rPr>
          <w:rFonts w:ascii="宋体" w:hAnsi="宋体"/>
          <w:szCs w:val="28"/>
        </w:rPr>
      </w:pP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231AD" w:rsidRDefault="00E231AD" w:rsidP="00E231AD">
      <w:pPr>
        <w:spacing w:line="360" w:lineRule="auto"/>
        <w:jc w:val="right"/>
        <w:rPr>
          <w:rFonts w:ascii="宋体" w:hAnsi="宋体"/>
          <w:sz w:val="24"/>
        </w:rPr>
      </w:pPr>
    </w:p>
    <w:p w:rsidR="00E231AD" w:rsidRPr="00071106" w:rsidRDefault="00E231AD" w:rsidP="00E231A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231AD" w:rsidRDefault="00E231AD" w:rsidP="00E231AD">
      <w:pPr>
        <w:spacing w:line="360" w:lineRule="auto"/>
        <w:jc w:val="right"/>
        <w:rPr>
          <w:rFonts w:ascii="宋体" w:hAnsi="宋体"/>
          <w:sz w:val="24"/>
        </w:rPr>
        <w:sectPr w:rsidR="00E231AD" w:rsidSect="00116FC5">
          <w:pgSz w:w="11906" w:h="16838"/>
          <w:pgMar w:top="1440" w:right="1800" w:bottom="1440" w:left="1800" w:header="851" w:footer="992" w:gutter="0"/>
          <w:cols w:space="720"/>
          <w:docGrid w:type="lines" w:linePitch="312"/>
        </w:sectPr>
      </w:pPr>
    </w:p>
    <w:p w:rsidR="00E231AD" w:rsidRDefault="00E231AD" w:rsidP="00E231AD">
      <w:pPr>
        <w:pStyle w:val="300"/>
      </w:pPr>
      <w:r>
        <w:rPr>
          <w:rFonts w:hint="eastAsia"/>
        </w:rPr>
        <w:lastRenderedPageBreak/>
        <w:t xml:space="preserve">单位负责人资格证明文件 </w:t>
      </w:r>
    </w:p>
    <w:p w:rsidR="00E231AD" w:rsidRDefault="00E231AD" w:rsidP="00E231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31AD" w:rsidRDefault="00E231AD" w:rsidP="00E231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231AD" w:rsidRDefault="00E231AD" w:rsidP="00E231A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231AD" w:rsidRDefault="00E231AD" w:rsidP="00E231A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231AD" w:rsidRDefault="00E231AD" w:rsidP="00E23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231AD" w:rsidTr="004302D6">
        <w:trPr>
          <w:trHeight w:val="2988"/>
        </w:trPr>
        <w:tc>
          <w:tcPr>
            <w:tcW w:w="6804" w:type="dxa"/>
            <w:tcBorders>
              <w:top w:val="single" w:sz="4" w:space="0" w:color="auto"/>
              <w:left w:val="single" w:sz="4" w:space="0" w:color="auto"/>
              <w:bottom w:val="single" w:sz="4" w:space="0" w:color="auto"/>
              <w:right w:val="single" w:sz="4" w:space="0" w:color="auto"/>
            </w:tcBorders>
          </w:tcPr>
          <w:p w:rsidR="00E231AD" w:rsidRDefault="00E231AD" w:rsidP="004302D6">
            <w:pPr>
              <w:pStyle w:val="000"/>
              <w:adjustRightInd w:val="0"/>
              <w:snapToGrid w:val="0"/>
              <w:spacing w:line="500" w:lineRule="exact"/>
              <w:jc w:val="center"/>
              <w:rPr>
                <w:rFonts w:ascii="宋体" w:hAnsi="宋体"/>
                <w:szCs w:val="28"/>
              </w:rPr>
            </w:pPr>
          </w:p>
          <w:p w:rsidR="00E231AD" w:rsidRDefault="00E231AD" w:rsidP="004302D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231AD" w:rsidRDefault="00E231AD" w:rsidP="004302D6">
            <w:pPr>
              <w:pStyle w:val="000"/>
              <w:adjustRightInd w:val="0"/>
              <w:snapToGrid w:val="0"/>
              <w:spacing w:line="500" w:lineRule="exact"/>
              <w:jc w:val="center"/>
              <w:rPr>
                <w:rFonts w:ascii="宋体" w:hAnsi="宋体"/>
                <w:szCs w:val="28"/>
              </w:rPr>
            </w:pPr>
          </w:p>
        </w:tc>
      </w:tr>
    </w:tbl>
    <w:p w:rsidR="00E231AD" w:rsidRDefault="00E231AD" w:rsidP="00E231AD">
      <w:pPr>
        <w:pStyle w:val="000"/>
        <w:adjustRightInd w:val="0"/>
        <w:snapToGrid w:val="0"/>
        <w:spacing w:line="500" w:lineRule="exact"/>
        <w:rPr>
          <w:rFonts w:ascii="宋体" w:hAnsi="宋体"/>
          <w:szCs w:val="28"/>
        </w:rPr>
      </w:pPr>
    </w:p>
    <w:p w:rsidR="00E231AD" w:rsidRDefault="00E231AD" w:rsidP="00E231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231AD" w:rsidRDefault="00E231AD" w:rsidP="00E23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231AD" w:rsidRDefault="00E231AD" w:rsidP="00E231A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231AD" w:rsidRDefault="00E231AD" w:rsidP="00E231AD">
      <w:pPr>
        <w:spacing w:line="360" w:lineRule="auto"/>
        <w:jc w:val="right"/>
        <w:rPr>
          <w:rFonts w:ascii="宋体" w:hAnsi="宋体"/>
          <w:sz w:val="24"/>
        </w:rPr>
      </w:pPr>
    </w:p>
    <w:p w:rsidR="00E231AD" w:rsidRDefault="00E231AD" w:rsidP="00E231AD">
      <w:pPr>
        <w:spacing w:line="360" w:lineRule="auto"/>
        <w:jc w:val="center"/>
        <w:rPr>
          <w:rFonts w:ascii="宋体" w:hAnsi="宋体"/>
          <w:b/>
          <w:sz w:val="28"/>
          <w:szCs w:val="28"/>
        </w:rPr>
        <w:sectPr w:rsidR="00E231A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231AD" w:rsidRDefault="00E231AD" w:rsidP="00E231AD">
      <w:pPr>
        <w:pStyle w:val="300"/>
      </w:pPr>
      <w:r>
        <w:rPr>
          <w:rFonts w:hint="eastAsia"/>
        </w:rPr>
        <w:lastRenderedPageBreak/>
        <w:t xml:space="preserve">自然人资格证明文件 </w:t>
      </w:r>
    </w:p>
    <w:p w:rsidR="00E231AD" w:rsidRDefault="00E231AD" w:rsidP="00E231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31AD" w:rsidRDefault="00E231AD" w:rsidP="00E231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231AD" w:rsidRDefault="00E231AD" w:rsidP="00E23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231AD" w:rsidRDefault="00E231AD" w:rsidP="00E23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231AD" w:rsidRDefault="00E231AD" w:rsidP="00E23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231AD" w:rsidRDefault="00E231AD" w:rsidP="00E231A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231AD" w:rsidRDefault="00E231AD" w:rsidP="00E231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231AD" w:rsidTr="004302D6">
        <w:trPr>
          <w:trHeight w:val="2988"/>
        </w:trPr>
        <w:tc>
          <w:tcPr>
            <w:tcW w:w="6804" w:type="dxa"/>
            <w:tcBorders>
              <w:top w:val="single" w:sz="4" w:space="0" w:color="auto"/>
              <w:left w:val="single" w:sz="4" w:space="0" w:color="auto"/>
              <w:bottom w:val="single" w:sz="4" w:space="0" w:color="auto"/>
              <w:right w:val="single" w:sz="4" w:space="0" w:color="auto"/>
            </w:tcBorders>
          </w:tcPr>
          <w:p w:rsidR="00E231AD" w:rsidRDefault="00E231AD" w:rsidP="004302D6">
            <w:pPr>
              <w:pStyle w:val="000"/>
              <w:adjustRightInd w:val="0"/>
              <w:snapToGrid w:val="0"/>
              <w:spacing w:line="500" w:lineRule="exact"/>
              <w:jc w:val="center"/>
              <w:rPr>
                <w:rFonts w:ascii="宋体" w:hAnsi="宋体"/>
                <w:szCs w:val="28"/>
              </w:rPr>
            </w:pPr>
          </w:p>
          <w:p w:rsidR="00E231AD" w:rsidRDefault="00E231AD" w:rsidP="004302D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231AD" w:rsidRDefault="00E231AD" w:rsidP="004302D6">
            <w:pPr>
              <w:pStyle w:val="000"/>
              <w:adjustRightInd w:val="0"/>
              <w:snapToGrid w:val="0"/>
              <w:spacing w:line="500" w:lineRule="exact"/>
              <w:jc w:val="center"/>
              <w:rPr>
                <w:rFonts w:ascii="宋体" w:hAnsi="宋体"/>
                <w:szCs w:val="28"/>
              </w:rPr>
            </w:pPr>
          </w:p>
        </w:tc>
      </w:tr>
    </w:tbl>
    <w:p w:rsidR="00E231AD" w:rsidRDefault="00E231AD" w:rsidP="00E231AD">
      <w:pPr>
        <w:pStyle w:val="000"/>
        <w:adjustRightInd w:val="0"/>
        <w:snapToGrid w:val="0"/>
        <w:spacing w:line="500" w:lineRule="exact"/>
        <w:ind w:left="0" w:firstLine="0"/>
        <w:rPr>
          <w:rFonts w:ascii="宋体" w:hAnsi="宋体"/>
          <w:szCs w:val="28"/>
        </w:rPr>
      </w:pPr>
    </w:p>
    <w:p w:rsidR="00E231AD" w:rsidRDefault="00E231AD" w:rsidP="00E231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231AD" w:rsidRDefault="00E231AD" w:rsidP="00E23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231AD" w:rsidRDefault="00E231AD" w:rsidP="00E231A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231AD" w:rsidRDefault="00E231AD" w:rsidP="00E231AD">
      <w:pPr>
        <w:pStyle w:val="300"/>
        <w:jc w:val="both"/>
        <w:rPr>
          <w:b w:val="0"/>
        </w:rPr>
      </w:pPr>
    </w:p>
    <w:p w:rsidR="00E231AD" w:rsidRDefault="00E231AD" w:rsidP="00E231AD">
      <w:pPr>
        <w:pStyle w:val="30"/>
        <w:rPr>
          <w:sz w:val="28"/>
          <w:szCs w:val="28"/>
        </w:rPr>
        <w:sectPr w:rsidR="00E231A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231AD" w:rsidRDefault="00E231AD" w:rsidP="00E231AD">
      <w:pPr>
        <w:pStyle w:val="300"/>
      </w:pPr>
      <w:r>
        <w:rPr>
          <w:rFonts w:hint="eastAsia"/>
        </w:rPr>
        <w:lastRenderedPageBreak/>
        <w:t>授权委托书</w:t>
      </w:r>
    </w:p>
    <w:p w:rsidR="00E231AD" w:rsidRDefault="00E231AD" w:rsidP="00E231A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231AD" w:rsidRPr="00EA12F6" w:rsidRDefault="00E231AD" w:rsidP="00E231A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231AD" w:rsidRPr="00DF450B" w:rsidRDefault="00E231AD" w:rsidP="00E231A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231AD" w:rsidRPr="00DF450B" w:rsidRDefault="00E231AD" w:rsidP="00E231A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231AD" w:rsidRDefault="00E231AD" w:rsidP="00E231A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231AD" w:rsidRDefault="00E231AD" w:rsidP="00E231AD">
      <w:pPr>
        <w:pStyle w:val="000"/>
        <w:spacing w:before="0" w:after="0" w:line="240" w:lineRule="auto"/>
        <w:ind w:left="0" w:firstLine="0"/>
        <w:rPr>
          <w:rFonts w:ascii="宋体" w:hAnsi="宋体"/>
          <w:szCs w:val="28"/>
        </w:rPr>
      </w:pPr>
      <w:r>
        <w:rPr>
          <w:rFonts w:ascii="宋体" w:hAnsi="宋体" w:hint="eastAsia"/>
          <w:szCs w:val="28"/>
        </w:rPr>
        <w:t>附：</w:t>
      </w:r>
    </w:p>
    <w:p w:rsidR="00E231AD" w:rsidRDefault="00E231AD" w:rsidP="00E231A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231AD" w:rsidRDefault="00E231AD" w:rsidP="00E231A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231AD" w:rsidTr="004302D6">
        <w:trPr>
          <w:trHeight w:val="3862"/>
        </w:trPr>
        <w:tc>
          <w:tcPr>
            <w:tcW w:w="7663" w:type="dxa"/>
            <w:tcBorders>
              <w:top w:val="single" w:sz="4" w:space="0" w:color="auto"/>
              <w:left w:val="single" w:sz="4" w:space="0" w:color="auto"/>
              <w:bottom w:val="single" w:sz="4" w:space="0" w:color="auto"/>
              <w:right w:val="single" w:sz="4" w:space="0" w:color="auto"/>
            </w:tcBorders>
          </w:tcPr>
          <w:p w:rsidR="00E231AD" w:rsidRDefault="00E231AD" w:rsidP="004302D6">
            <w:pPr>
              <w:pStyle w:val="000"/>
              <w:spacing w:line="500" w:lineRule="exact"/>
              <w:rPr>
                <w:rFonts w:ascii="宋体" w:hAnsi="宋体"/>
                <w:szCs w:val="28"/>
              </w:rPr>
            </w:pPr>
            <w:r>
              <w:rPr>
                <w:rFonts w:ascii="宋体" w:hAnsi="宋体" w:hint="eastAsia"/>
                <w:szCs w:val="28"/>
              </w:rPr>
              <w:t>粘贴被授权人身份证（扫描件）</w:t>
            </w:r>
          </w:p>
          <w:p w:rsidR="00E231AD" w:rsidRDefault="00E231AD" w:rsidP="004302D6">
            <w:pPr>
              <w:pStyle w:val="000"/>
              <w:spacing w:line="500" w:lineRule="exact"/>
              <w:rPr>
                <w:rFonts w:ascii="宋体" w:hAnsi="宋体"/>
                <w:szCs w:val="28"/>
              </w:rPr>
            </w:pPr>
          </w:p>
        </w:tc>
      </w:tr>
    </w:tbl>
    <w:p w:rsidR="00E231AD" w:rsidRDefault="00E231AD" w:rsidP="00E231AD">
      <w:pPr>
        <w:pStyle w:val="30"/>
        <w:rPr>
          <w:sz w:val="28"/>
          <w:szCs w:val="28"/>
        </w:rPr>
        <w:sectPr w:rsidR="00E231A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231AD" w:rsidRPr="0090482A" w:rsidRDefault="00E231AD" w:rsidP="00E231AD">
      <w:pPr>
        <w:jc w:val="center"/>
        <w:rPr>
          <w:rFonts w:ascii="宋体" w:hAnsi="宋体"/>
          <w:b/>
          <w:sz w:val="36"/>
          <w:szCs w:val="28"/>
        </w:rPr>
      </w:pPr>
      <w:r w:rsidRPr="0090482A">
        <w:rPr>
          <w:rFonts w:ascii="宋体" w:hAnsi="宋体"/>
          <w:b/>
          <w:bCs/>
          <w:sz w:val="36"/>
          <w:szCs w:val="28"/>
        </w:rPr>
        <w:lastRenderedPageBreak/>
        <w:t>承诺函</w:t>
      </w:r>
    </w:p>
    <w:p w:rsidR="00E231AD" w:rsidRPr="0090482A" w:rsidRDefault="00E231AD" w:rsidP="00E231AD">
      <w:pPr>
        <w:jc w:val="center"/>
        <w:rPr>
          <w:rFonts w:ascii="宋体" w:hAnsi="宋体"/>
          <w:b/>
          <w:sz w:val="28"/>
          <w:szCs w:val="28"/>
        </w:rPr>
      </w:pPr>
    </w:p>
    <w:p w:rsidR="00E231AD" w:rsidRPr="0090482A" w:rsidRDefault="00E231AD" w:rsidP="00E231A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E231AD" w:rsidRPr="0090482A" w:rsidRDefault="00E231AD" w:rsidP="00E231A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E231AD" w:rsidRPr="0090482A" w:rsidRDefault="00E231AD" w:rsidP="00E231A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E231AD" w:rsidRPr="0090482A" w:rsidRDefault="00E231AD" w:rsidP="00E231A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E231AD" w:rsidRPr="0090482A" w:rsidRDefault="00E231AD" w:rsidP="00E231AD">
      <w:pPr>
        <w:tabs>
          <w:tab w:val="left" w:pos="854"/>
        </w:tabs>
        <w:spacing w:line="360" w:lineRule="auto"/>
        <w:rPr>
          <w:rFonts w:ascii="宋体" w:hAnsi="宋体"/>
          <w:bCs/>
          <w:sz w:val="28"/>
          <w:szCs w:val="28"/>
        </w:rPr>
      </w:pPr>
    </w:p>
    <w:p w:rsidR="00E231AD" w:rsidRPr="0090482A" w:rsidRDefault="00E231AD" w:rsidP="00E231AD">
      <w:pPr>
        <w:tabs>
          <w:tab w:val="left" w:pos="854"/>
        </w:tabs>
        <w:spacing w:line="360" w:lineRule="auto"/>
        <w:rPr>
          <w:rFonts w:ascii="宋体" w:hAnsi="宋体"/>
          <w:bCs/>
          <w:sz w:val="28"/>
          <w:szCs w:val="28"/>
        </w:rPr>
      </w:pPr>
    </w:p>
    <w:p w:rsidR="00E231AD" w:rsidRPr="0090482A" w:rsidRDefault="00E231AD" w:rsidP="00E231A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E231AD" w:rsidRPr="0090482A" w:rsidRDefault="00E231AD" w:rsidP="00E231AD">
      <w:pPr>
        <w:spacing w:line="500" w:lineRule="exact"/>
        <w:ind w:firstLine="720"/>
        <w:rPr>
          <w:rFonts w:ascii="宋体" w:hAnsi="宋体"/>
          <w:kern w:val="0"/>
          <w:sz w:val="28"/>
          <w:szCs w:val="28"/>
        </w:rPr>
      </w:pPr>
    </w:p>
    <w:p w:rsidR="00E231AD" w:rsidRPr="0090482A" w:rsidRDefault="00E231AD" w:rsidP="00E231A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E231AD" w:rsidRPr="0090482A" w:rsidRDefault="00E231AD" w:rsidP="00E231AD">
      <w:pPr>
        <w:pStyle w:val="000"/>
        <w:spacing w:before="0" w:after="0" w:line="240" w:lineRule="auto"/>
        <w:ind w:left="1070" w:hangingChars="382" w:hanging="1070"/>
        <w:jc w:val="left"/>
        <w:rPr>
          <w:rFonts w:ascii="宋体" w:hAnsi="宋体"/>
          <w:kern w:val="0"/>
          <w:szCs w:val="28"/>
        </w:rPr>
      </w:pPr>
    </w:p>
    <w:p w:rsidR="00E231AD" w:rsidRPr="0090482A" w:rsidRDefault="00E231AD" w:rsidP="00E231A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E231AD" w:rsidRPr="00AA7E81" w:rsidRDefault="00E231AD" w:rsidP="00E231AD">
      <w:pPr>
        <w:pStyle w:val="30"/>
        <w:rPr>
          <w:sz w:val="28"/>
          <w:szCs w:val="28"/>
        </w:rPr>
      </w:pPr>
    </w:p>
    <w:p w:rsidR="00713204" w:rsidRDefault="00713204" w:rsidP="00E231AD">
      <w:pPr>
        <w:pStyle w:val="1"/>
        <w:jc w:val="center"/>
        <w:rPr>
          <w:sz w:val="28"/>
          <w:szCs w:val="28"/>
        </w:rPr>
      </w:pPr>
    </w:p>
    <w:sectPr w:rsidR="0071320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AA8" w:rsidRDefault="00872AA8" w:rsidP="001155F3">
      <w:r>
        <w:separator/>
      </w:r>
    </w:p>
  </w:endnote>
  <w:endnote w:type="continuationSeparator" w:id="0">
    <w:p w:rsidR="00872AA8" w:rsidRDefault="00872AA8" w:rsidP="0011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AA8" w:rsidRDefault="00872AA8" w:rsidP="001155F3">
      <w:r>
        <w:separator/>
      </w:r>
    </w:p>
  </w:footnote>
  <w:footnote w:type="continuationSeparator" w:id="0">
    <w:p w:rsidR="00872AA8" w:rsidRDefault="00872AA8" w:rsidP="00115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59B5"/>
    <w:rsid w:val="000762AC"/>
    <w:rsid w:val="00080219"/>
    <w:rsid w:val="000847B2"/>
    <w:rsid w:val="0008739B"/>
    <w:rsid w:val="00096834"/>
    <w:rsid w:val="000A76EB"/>
    <w:rsid w:val="000B3D35"/>
    <w:rsid w:val="000B43F2"/>
    <w:rsid w:val="000C307B"/>
    <w:rsid w:val="000C6D45"/>
    <w:rsid w:val="000D259A"/>
    <w:rsid w:val="000E1758"/>
    <w:rsid w:val="000E3314"/>
    <w:rsid w:val="000E6E5B"/>
    <w:rsid w:val="000F095F"/>
    <w:rsid w:val="000F1370"/>
    <w:rsid w:val="00110A4C"/>
    <w:rsid w:val="00114108"/>
    <w:rsid w:val="001153D5"/>
    <w:rsid w:val="001155F3"/>
    <w:rsid w:val="00116FC5"/>
    <w:rsid w:val="001208E7"/>
    <w:rsid w:val="001249D2"/>
    <w:rsid w:val="00125F97"/>
    <w:rsid w:val="0013281D"/>
    <w:rsid w:val="00136167"/>
    <w:rsid w:val="00143EC3"/>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E2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568E1"/>
    <w:rsid w:val="0036316C"/>
    <w:rsid w:val="003678FB"/>
    <w:rsid w:val="00372EEC"/>
    <w:rsid w:val="00374FA1"/>
    <w:rsid w:val="003771B9"/>
    <w:rsid w:val="0038084C"/>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E7FE9"/>
    <w:rsid w:val="003F0358"/>
    <w:rsid w:val="00401E67"/>
    <w:rsid w:val="00412907"/>
    <w:rsid w:val="00421514"/>
    <w:rsid w:val="00424AFD"/>
    <w:rsid w:val="004303FC"/>
    <w:rsid w:val="00431633"/>
    <w:rsid w:val="004334FF"/>
    <w:rsid w:val="00440AB7"/>
    <w:rsid w:val="00446638"/>
    <w:rsid w:val="00453CDC"/>
    <w:rsid w:val="00465D73"/>
    <w:rsid w:val="00474384"/>
    <w:rsid w:val="00492E11"/>
    <w:rsid w:val="004A4255"/>
    <w:rsid w:val="004A4438"/>
    <w:rsid w:val="004B272B"/>
    <w:rsid w:val="004C4E45"/>
    <w:rsid w:val="004D2F37"/>
    <w:rsid w:val="004D43F7"/>
    <w:rsid w:val="004D59EA"/>
    <w:rsid w:val="00503601"/>
    <w:rsid w:val="005158D3"/>
    <w:rsid w:val="00521CC1"/>
    <w:rsid w:val="0052240D"/>
    <w:rsid w:val="005455AF"/>
    <w:rsid w:val="00546BD0"/>
    <w:rsid w:val="005511E1"/>
    <w:rsid w:val="0055245D"/>
    <w:rsid w:val="00554142"/>
    <w:rsid w:val="005603E9"/>
    <w:rsid w:val="00563340"/>
    <w:rsid w:val="00564A6B"/>
    <w:rsid w:val="0056741D"/>
    <w:rsid w:val="00573DED"/>
    <w:rsid w:val="00586638"/>
    <w:rsid w:val="005A3835"/>
    <w:rsid w:val="005B2594"/>
    <w:rsid w:val="005B302D"/>
    <w:rsid w:val="005B7B08"/>
    <w:rsid w:val="005C0FA3"/>
    <w:rsid w:val="005F1DE4"/>
    <w:rsid w:val="005F4601"/>
    <w:rsid w:val="005F7AE7"/>
    <w:rsid w:val="00601A2A"/>
    <w:rsid w:val="00605EDC"/>
    <w:rsid w:val="006212AD"/>
    <w:rsid w:val="006300B6"/>
    <w:rsid w:val="00634C8D"/>
    <w:rsid w:val="00644CE6"/>
    <w:rsid w:val="00645442"/>
    <w:rsid w:val="00645B11"/>
    <w:rsid w:val="00661044"/>
    <w:rsid w:val="00663F6A"/>
    <w:rsid w:val="00672A37"/>
    <w:rsid w:val="00673FC6"/>
    <w:rsid w:val="00682114"/>
    <w:rsid w:val="006864CE"/>
    <w:rsid w:val="00687A6E"/>
    <w:rsid w:val="00694DF5"/>
    <w:rsid w:val="006A466A"/>
    <w:rsid w:val="006A642F"/>
    <w:rsid w:val="006C50FE"/>
    <w:rsid w:val="006D52F7"/>
    <w:rsid w:val="006E2353"/>
    <w:rsid w:val="006F3535"/>
    <w:rsid w:val="0070481A"/>
    <w:rsid w:val="00713204"/>
    <w:rsid w:val="007211CD"/>
    <w:rsid w:val="0072252E"/>
    <w:rsid w:val="007238B1"/>
    <w:rsid w:val="00724BAB"/>
    <w:rsid w:val="007326E7"/>
    <w:rsid w:val="007333C3"/>
    <w:rsid w:val="00733C85"/>
    <w:rsid w:val="007418F7"/>
    <w:rsid w:val="0074596C"/>
    <w:rsid w:val="007532EA"/>
    <w:rsid w:val="00754A1F"/>
    <w:rsid w:val="00756110"/>
    <w:rsid w:val="007645D1"/>
    <w:rsid w:val="00765A64"/>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2AA8"/>
    <w:rsid w:val="00875B16"/>
    <w:rsid w:val="00890969"/>
    <w:rsid w:val="008913E7"/>
    <w:rsid w:val="00892EBF"/>
    <w:rsid w:val="008A21B7"/>
    <w:rsid w:val="008B12DA"/>
    <w:rsid w:val="008B6F61"/>
    <w:rsid w:val="008B7F4D"/>
    <w:rsid w:val="008C01FD"/>
    <w:rsid w:val="008C2795"/>
    <w:rsid w:val="008C6180"/>
    <w:rsid w:val="008C6D72"/>
    <w:rsid w:val="008D0073"/>
    <w:rsid w:val="008D1A2E"/>
    <w:rsid w:val="008E60C8"/>
    <w:rsid w:val="00903433"/>
    <w:rsid w:val="00903484"/>
    <w:rsid w:val="00903DA1"/>
    <w:rsid w:val="00914444"/>
    <w:rsid w:val="00924F62"/>
    <w:rsid w:val="009309C0"/>
    <w:rsid w:val="009379AB"/>
    <w:rsid w:val="00942F40"/>
    <w:rsid w:val="0094776F"/>
    <w:rsid w:val="00957A82"/>
    <w:rsid w:val="00963703"/>
    <w:rsid w:val="009730BC"/>
    <w:rsid w:val="00974385"/>
    <w:rsid w:val="009766A2"/>
    <w:rsid w:val="009772A8"/>
    <w:rsid w:val="009818DC"/>
    <w:rsid w:val="009B5DBC"/>
    <w:rsid w:val="009B6E72"/>
    <w:rsid w:val="009B7FB3"/>
    <w:rsid w:val="009C3C8B"/>
    <w:rsid w:val="009C5B12"/>
    <w:rsid w:val="009F0ABA"/>
    <w:rsid w:val="009F3289"/>
    <w:rsid w:val="009F32C8"/>
    <w:rsid w:val="009F4BB8"/>
    <w:rsid w:val="009F50C2"/>
    <w:rsid w:val="009F59F0"/>
    <w:rsid w:val="009F77E6"/>
    <w:rsid w:val="00A1064C"/>
    <w:rsid w:val="00A407E2"/>
    <w:rsid w:val="00A4389D"/>
    <w:rsid w:val="00A67374"/>
    <w:rsid w:val="00A7195B"/>
    <w:rsid w:val="00A7245A"/>
    <w:rsid w:val="00A757F9"/>
    <w:rsid w:val="00A91741"/>
    <w:rsid w:val="00AA7E81"/>
    <w:rsid w:val="00AB2189"/>
    <w:rsid w:val="00AB2203"/>
    <w:rsid w:val="00AB51EA"/>
    <w:rsid w:val="00AB5774"/>
    <w:rsid w:val="00AC1363"/>
    <w:rsid w:val="00AC2D71"/>
    <w:rsid w:val="00AC3DA6"/>
    <w:rsid w:val="00AC6E4C"/>
    <w:rsid w:val="00AC7115"/>
    <w:rsid w:val="00AD2C0A"/>
    <w:rsid w:val="00AD4795"/>
    <w:rsid w:val="00AD7B16"/>
    <w:rsid w:val="00AF3791"/>
    <w:rsid w:val="00B13AE6"/>
    <w:rsid w:val="00B25174"/>
    <w:rsid w:val="00B2601A"/>
    <w:rsid w:val="00B26B6F"/>
    <w:rsid w:val="00B32179"/>
    <w:rsid w:val="00B34EC3"/>
    <w:rsid w:val="00B351DC"/>
    <w:rsid w:val="00B4611C"/>
    <w:rsid w:val="00B47379"/>
    <w:rsid w:val="00B54BAA"/>
    <w:rsid w:val="00B55FE5"/>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429ED"/>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48DC"/>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0724"/>
    <w:rsid w:val="00DF328A"/>
    <w:rsid w:val="00E12CB9"/>
    <w:rsid w:val="00E231AD"/>
    <w:rsid w:val="00E253DE"/>
    <w:rsid w:val="00E25BB4"/>
    <w:rsid w:val="00E31918"/>
    <w:rsid w:val="00E36F05"/>
    <w:rsid w:val="00E44DE9"/>
    <w:rsid w:val="00E44F82"/>
    <w:rsid w:val="00E50BF9"/>
    <w:rsid w:val="00E648DA"/>
    <w:rsid w:val="00E9373B"/>
    <w:rsid w:val="00EA26B2"/>
    <w:rsid w:val="00EA32FA"/>
    <w:rsid w:val="00EB14B5"/>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292114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65EE4B-9664-469E-BE60-A74874FF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204"/>
    <w:pPr>
      <w:widowControl w:val="0"/>
      <w:jc w:val="both"/>
    </w:pPr>
    <w:rPr>
      <w:rFonts w:cs="Calibri"/>
      <w:kern w:val="2"/>
      <w:sz w:val="21"/>
      <w:szCs w:val="21"/>
    </w:rPr>
  </w:style>
  <w:style w:type="paragraph" w:styleId="1">
    <w:name w:val="heading 1"/>
    <w:basedOn w:val="a"/>
    <w:next w:val="a"/>
    <w:link w:val="1Char"/>
    <w:qFormat/>
    <w:locked/>
    <w:rsid w:val="00713204"/>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713204"/>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13204"/>
    <w:rPr>
      <w:rFonts w:ascii="宋体" w:hAnsi="Courier New" w:cs="Times New Roman"/>
    </w:rPr>
  </w:style>
  <w:style w:type="paragraph" w:styleId="a4">
    <w:name w:val="Balloon Text"/>
    <w:basedOn w:val="a"/>
    <w:link w:val="Char0"/>
    <w:uiPriority w:val="99"/>
    <w:semiHidden/>
    <w:rsid w:val="00713204"/>
    <w:rPr>
      <w:rFonts w:ascii="Times New Roman" w:hAnsi="Times New Roman" w:cs="Times New Roman"/>
      <w:kern w:val="0"/>
      <w:sz w:val="18"/>
      <w:szCs w:val="18"/>
    </w:rPr>
  </w:style>
  <w:style w:type="paragraph" w:styleId="a5">
    <w:name w:val="footer"/>
    <w:basedOn w:val="a"/>
    <w:link w:val="Char1"/>
    <w:uiPriority w:val="99"/>
    <w:rsid w:val="00713204"/>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rsid w:val="00713204"/>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rsid w:val="00713204"/>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71320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713204"/>
    <w:rPr>
      <w:b/>
      <w:bCs/>
    </w:rPr>
  </w:style>
  <w:style w:type="character" w:customStyle="1" w:styleId="2Char">
    <w:name w:val="标题 2 Char"/>
    <w:link w:val="2"/>
    <w:uiPriority w:val="99"/>
    <w:locked/>
    <w:rsid w:val="00713204"/>
    <w:rPr>
      <w:rFonts w:ascii="Cambria" w:eastAsia="宋体" w:hAnsi="Cambria" w:cs="Cambria"/>
      <w:b/>
      <w:bCs/>
      <w:sz w:val="32"/>
      <w:szCs w:val="32"/>
    </w:rPr>
  </w:style>
  <w:style w:type="character" w:customStyle="1" w:styleId="Char2">
    <w:name w:val="页眉 Char"/>
    <w:link w:val="a6"/>
    <w:uiPriority w:val="99"/>
    <w:locked/>
    <w:rsid w:val="00713204"/>
    <w:rPr>
      <w:sz w:val="18"/>
      <w:szCs w:val="18"/>
    </w:rPr>
  </w:style>
  <w:style w:type="character" w:customStyle="1" w:styleId="Char1">
    <w:name w:val="页脚 Char"/>
    <w:link w:val="a5"/>
    <w:uiPriority w:val="99"/>
    <w:locked/>
    <w:rsid w:val="00713204"/>
    <w:rPr>
      <w:sz w:val="18"/>
      <w:szCs w:val="18"/>
    </w:rPr>
  </w:style>
  <w:style w:type="paragraph" w:styleId="aa">
    <w:name w:val="List Paragraph"/>
    <w:basedOn w:val="a"/>
    <w:link w:val="Char3"/>
    <w:uiPriority w:val="99"/>
    <w:qFormat/>
    <w:rsid w:val="00713204"/>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713204"/>
    <w:rPr>
      <w:rFonts w:ascii="Times New Roman" w:eastAsia="宋体" w:hAnsi="Times New Roman" w:cs="Times New Roman"/>
      <w:sz w:val="20"/>
      <w:szCs w:val="20"/>
    </w:rPr>
  </w:style>
  <w:style w:type="character" w:customStyle="1" w:styleId="Char0">
    <w:name w:val="批注框文本 Char"/>
    <w:link w:val="a4"/>
    <w:uiPriority w:val="99"/>
    <w:semiHidden/>
    <w:locked/>
    <w:rsid w:val="00713204"/>
    <w:rPr>
      <w:rFonts w:ascii="Times New Roman" w:eastAsia="宋体" w:hAnsi="Times New Roman" w:cs="Times New Roman"/>
      <w:sz w:val="18"/>
      <w:szCs w:val="18"/>
    </w:rPr>
  </w:style>
  <w:style w:type="paragraph" w:customStyle="1" w:styleId="Char2CharCharChar">
    <w:name w:val="Char2 Char Char Char"/>
    <w:basedOn w:val="a"/>
    <w:uiPriority w:val="99"/>
    <w:rsid w:val="0071320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713204"/>
    <w:rPr>
      <w:rFonts w:ascii="微软雅黑" w:eastAsia="微软雅黑" w:hAnsi="微软雅黑" w:cs="微软雅黑"/>
      <w:color w:val="000000"/>
      <w:sz w:val="20"/>
      <w:szCs w:val="20"/>
      <w:u w:val="none"/>
    </w:rPr>
  </w:style>
  <w:style w:type="character" w:customStyle="1" w:styleId="font71">
    <w:name w:val="font71"/>
    <w:uiPriority w:val="99"/>
    <w:rsid w:val="00713204"/>
    <w:rPr>
      <w:rFonts w:ascii="宋体" w:eastAsia="宋体" w:hAnsi="宋体" w:cs="宋体"/>
      <w:color w:val="000000"/>
      <w:sz w:val="20"/>
      <w:szCs w:val="20"/>
      <w:u w:val="none"/>
    </w:rPr>
  </w:style>
  <w:style w:type="character" w:customStyle="1" w:styleId="Char">
    <w:name w:val="纯文本 Char"/>
    <w:link w:val="a3"/>
    <w:rsid w:val="00713204"/>
    <w:rPr>
      <w:rFonts w:ascii="宋体" w:hAnsi="Courier New" w:cs="Courier New"/>
      <w:kern w:val="2"/>
      <w:sz w:val="21"/>
      <w:szCs w:val="21"/>
    </w:rPr>
  </w:style>
  <w:style w:type="character" w:customStyle="1" w:styleId="1Char">
    <w:name w:val="标题 1 Char"/>
    <w:link w:val="1"/>
    <w:rsid w:val="00713204"/>
    <w:rPr>
      <w:rFonts w:cs="Calibri"/>
      <w:b/>
      <w:bCs/>
      <w:kern w:val="44"/>
      <w:sz w:val="44"/>
      <w:szCs w:val="44"/>
    </w:rPr>
  </w:style>
  <w:style w:type="paragraph" w:customStyle="1" w:styleId="4">
    <w:name w:val="正文_4"/>
    <w:qFormat/>
    <w:rsid w:val="00713204"/>
    <w:pPr>
      <w:widowControl w:val="0"/>
    </w:pPr>
    <w:rPr>
      <w:rFonts w:ascii="等线" w:hAnsi="等线"/>
      <w:kern w:val="2"/>
      <w:sz w:val="24"/>
      <w:szCs w:val="22"/>
    </w:rPr>
  </w:style>
  <w:style w:type="paragraph" w:customStyle="1" w:styleId="00">
    <w:name w:val="正文_0_0"/>
    <w:qFormat/>
    <w:rsid w:val="00713204"/>
    <w:pPr>
      <w:widowControl w:val="0"/>
      <w:jc w:val="both"/>
    </w:pPr>
    <w:rPr>
      <w:kern w:val="2"/>
      <w:sz w:val="21"/>
      <w:szCs w:val="22"/>
    </w:rPr>
  </w:style>
  <w:style w:type="paragraph" w:customStyle="1" w:styleId="300">
    <w:name w:val="标题 3_0_0"/>
    <w:basedOn w:val="000"/>
    <w:next w:val="000"/>
    <w:qFormat/>
    <w:rsid w:val="0071320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13204"/>
    <w:pPr>
      <w:spacing w:before="120" w:after="120" w:line="360" w:lineRule="auto"/>
      <w:ind w:left="1072" w:hanging="1072"/>
      <w:jc w:val="both"/>
    </w:pPr>
    <w:rPr>
      <w:kern w:val="2"/>
      <w:sz w:val="28"/>
      <w:szCs w:val="22"/>
    </w:rPr>
  </w:style>
  <w:style w:type="paragraph" w:customStyle="1" w:styleId="30">
    <w:name w:val="标题 3_0"/>
    <w:basedOn w:val="a"/>
    <w:next w:val="a"/>
    <w:qFormat/>
    <w:rsid w:val="0071320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358963">
      <w:bodyDiv w:val="1"/>
      <w:marLeft w:val="0"/>
      <w:marRight w:val="0"/>
      <w:marTop w:val="0"/>
      <w:marBottom w:val="0"/>
      <w:divBdr>
        <w:top w:val="none" w:sz="0" w:space="0" w:color="auto"/>
        <w:left w:val="none" w:sz="0" w:space="0" w:color="auto"/>
        <w:bottom w:val="none" w:sz="0" w:space="0" w:color="auto"/>
        <w:right w:val="none" w:sz="0" w:space="0" w:color="auto"/>
      </w:divBdr>
    </w:div>
    <w:div w:id="1636254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CC934-E11C-4CB3-896F-53E45FFC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14</Pages>
  <Words>927</Words>
  <Characters>5284</Characters>
  <Application>Microsoft Office Word</Application>
  <DocSecurity>0</DocSecurity>
  <Lines>44</Lines>
  <Paragraphs>12</Paragraphs>
  <ScaleCrop>false</ScaleCrop>
  <Company>Microsoft</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88</cp:revision>
  <cp:lastPrinted>2018-08-22T03:24:00Z</cp:lastPrinted>
  <dcterms:created xsi:type="dcterms:W3CDTF">2018-08-22T03:26:00Z</dcterms:created>
  <dcterms:modified xsi:type="dcterms:W3CDTF">2022-01-24T03:10:00Z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A3AE3F0383F74564BFA49F0665332C93</vt:lpwstr>
  </property>
</Properties>
</file>