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25084C" w:rsidRPr="0025084C">
        <w:rPr>
          <w:rFonts w:hint="eastAsia"/>
          <w:sz w:val="28"/>
          <w:szCs w:val="28"/>
        </w:rPr>
        <w:t>核医学科ECT移机服务项目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7C213C" w:rsidRPr="00137B0B">
        <w:rPr>
          <w:color w:val="000000"/>
          <w:sz w:val="28"/>
          <w:szCs w:val="28"/>
        </w:rPr>
        <w:t>2</w:t>
      </w:r>
      <w:r w:rsidRPr="00137B0B">
        <w:rPr>
          <w:color w:val="000000"/>
          <w:sz w:val="28"/>
          <w:szCs w:val="28"/>
        </w:rPr>
        <w:t>-</w:t>
      </w:r>
      <w:r w:rsidR="0025084C">
        <w:rPr>
          <w:color w:val="000000"/>
          <w:sz w:val="28"/>
          <w:szCs w:val="28"/>
        </w:rPr>
        <w:t>33</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25084C" w:rsidRPr="0025084C">
        <w:rPr>
          <w:rFonts w:hint="eastAsia"/>
          <w:sz w:val="28"/>
          <w:szCs w:val="28"/>
        </w:rPr>
        <w:t>核医学科ECT移机服务项目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Pr="00137B0B">
        <w:rPr>
          <w:sz w:val="28"/>
          <w:szCs w:val="28"/>
        </w:rPr>
        <w:t>http://www.yc-hospital.com.cn/</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7C213C" w:rsidRPr="00137B0B">
        <w:rPr>
          <w:color w:val="FF0000"/>
          <w:sz w:val="28"/>
          <w:szCs w:val="28"/>
        </w:rPr>
        <w:t>2</w:t>
      </w:r>
      <w:r w:rsidRPr="00137B0B">
        <w:rPr>
          <w:rFonts w:hint="eastAsia"/>
          <w:color w:val="FF0000"/>
          <w:sz w:val="28"/>
          <w:szCs w:val="28"/>
        </w:rPr>
        <w:t>年</w:t>
      </w:r>
      <w:r w:rsidR="0025084C">
        <w:rPr>
          <w:rFonts w:hint="eastAsia"/>
          <w:color w:val="FF0000"/>
          <w:sz w:val="28"/>
          <w:szCs w:val="28"/>
        </w:rPr>
        <w:t>7</w:t>
      </w:r>
      <w:r w:rsidRPr="00137B0B">
        <w:rPr>
          <w:rFonts w:hint="eastAsia"/>
          <w:color w:val="FF0000"/>
          <w:sz w:val="28"/>
          <w:szCs w:val="28"/>
        </w:rPr>
        <w:t>月</w:t>
      </w:r>
      <w:r w:rsidR="0025084C">
        <w:rPr>
          <w:rFonts w:hint="eastAsia"/>
          <w:color w:val="FF0000"/>
          <w:sz w:val="28"/>
          <w:szCs w:val="28"/>
        </w:rPr>
        <w:t>1</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Pr="00137B0B">
        <w:rPr>
          <w:sz w:val="28"/>
          <w:szCs w:val="28"/>
        </w:rPr>
        <w:t>http://www.yc-hospital.com.cn/</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w:t>
      </w:r>
      <w:r w:rsidR="00B9595E">
        <w:rPr>
          <w:rFonts w:hint="eastAsia"/>
          <w:sz w:val="28"/>
          <w:szCs w:val="28"/>
        </w:rPr>
        <w:t xml:space="preserve"> </w:t>
      </w:r>
      <w:r w:rsidRPr="00137B0B">
        <w:rPr>
          <w:rFonts w:hint="eastAsia"/>
          <w:sz w:val="28"/>
          <w:szCs w:val="28"/>
        </w:rPr>
        <w:t>购</w:t>
      </w:r>
      <w:r w:rsidR="00B9595E">
        <w:rPr>
          <w:rFonts w:hint="eastAsia"/>
          <w:sz w:val="28"/>
          <w:szCs w:val="28"/>
        </w:rPr>
        <w:t xml:space="preserve"> </w:t>
      </w:r>
      <w:r w:rsidRPr="00137B0B">
        <w:rPr>
          <w:rFonts w:hint="eastAsia"/>
          <w:sz w:val="28"/>
          <w:szCs w:val="28"/>
        </w:rPr>
        <w:t>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331027" w:rsidRPr="0025084C"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联</w:t>
      </w:r>
      <w:r w:rsidR="0025084C">
        <w:rPr>
          <w:rFonts w:hint="eastAsia"/>
          <w:sz w:val="28"/>
          <w:szCs w:val="28"/>
        </w:rPr>
        <w:t xml:space="preserve"> </w:t>
      </w:r>
      <w:r w:rsidRPr="00137B0B">
        <w:rPr>
          <w:rFonts w:hint="eastAsia"/>
          <w:sz w:val="28"/>
          <w:szCs w:val="28"/>
        </w:rPr>
        <w:t>系</w:t>
      </w:r>
      <w:r w:rsidR="0025084C">
        <w:rPr>
          <w:rFonts w:hint="eastAsia"/>
          <w:sz w:val="28"/>
          <w:szCs w:val="28"/>
        </w:rPr>
        <w:t xml:space="preserve"> </w:t>
      </w:r>
      <w:r w:rsidRPr="0025084C">
        <w:rPr>
          <w:rFonts w:hint="eastAsia"/>
          <w:sz w:val="28"/>
          <w:szCs w:val="28"/>
        </w:rPr>
        <w:t>人：</w:t>
      </w:r>
      <w:r w:rsidR="00572188" w:rsidRPr="0025084C">
        <w:rPr>
          <w:rFonts w:hint="eastAsia"/>
          <w:sz w:val="28"/>
          <w:szCs w:val="28"/>
        </w:rPr>
        <w:t>童老师</w:t>
      </w:r>
      <w:r w:rsidRPr="0025084C">
        <w:rPr>
          <w:sz w:val="28"/>
          <w:szCs w:val="28"/>
        </w:rPr>
        <w:t>/</w:t>
      </w:r>
      <w:r w:rsidRPr="0025084C">
        <w:rPr>
          <w:rFonts w:hint="eastAsia"/>
          <w:sz w:val="28"/>
          <w:szCs w:val="28"/>
        </w:rPr>
        <w:t>周老师</w:t>
      </w:r>
    </w:p>
    <w:p w:rsidR="00331027" w:rsidRPr="00137B0B" w:rsidRDefault="00331027" w:rsidP="00331027">
      <w:pPr>
        <w:ind w:firstLineChars="200" w:firstLine="5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25084C">
        <w:rPr>
          <w:rFonts w:ascii="宋体" w:hAnsi="宋体" w:hint="eastAsia"/>
          <w:sz w:val="28"/>
          <w:szCs w:val="28"/>
        </w:rPr>
        <w:t>联系电话：</w:t>
      </w:r>
      <w:r w:rsidRPr="0025084C">
        <w:rPr>
          <w:rFonts w:ascii="宋体" w:hAnsi="宋体"/>
          <w:sz w:val="28"/>
          <w:szCs w:val="28"/>
        </w:rPr>
        <w:t>0717-648</w:t>
      </w:r>
      <w:r w:rsidR="00572188" w:rsidRPr="0025084C">
        <w:rPr>
          <w:rFonts w:ascii="宋体" w:hAnsi="宋体" w:hint="eastAsia"/>
          <w:sz w:val="28"/>
          <w:szCs w:val="28"/>
        </w:rPr>
        <w:t>7439</w:t>
      </w:r>
      <w:r w:rsidRPr="0025084C">
        <w:rPr>
          <w:rFonts w:ascii="宋体" w:hAnsi="宋体"/>
          <w:sz w:val="28"/>
          <w:szCs w:val="28"/>
        </w:rPr>
        <w:t xml:space="preserve"> </w:t>
      </w:r>
      <w:r w:rsidR="00572188" w:rsidRPr="0025084C">
        <w:rPr>
          <w:rFonts w:ascii="宋体" w:hAnsi="宋体" w:hint="eastAsia"/>
          <w:sz w:val="28"/>
          <w:szCs w:val="28"/>
        </w:rPr>
        <w:t xml:space="preserve"> 13507202319</w:t>
      </w:r>
      <w:r w:rsidRPr="0025084C">
        <w:rPr>
          <w:rFonts w:ascii="宋体" w:hAnsi="宋体"/>
          <w:sz w:val="28"/>
          <w:szCs w:val="28"/>
        </w:rPr>
        <w:t>/0717-6486583 13872605679</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7C213C" w:rsidRPr="00137B0B">
        <w:rPr>
          <w:rFonts w:ascii="宋体" w:hAnsi="宋体" w:cs="宋体"/>
          <w:sz w:val="28"/>
          <w:szCs w:val="28"/>
        </w:rPr>
        <w:t>2</w:t>
      </w:r>
      <w:r w:rsidR="007418F7" w:rsidRPr="00137B0B">
        <w:rPr>
          <w:rFonts w:ascii="宋体" w:hAnsi="宋体" w:cs="宋体"/>
          <w:sz w:val="28"/>
          <w:szCs w:val="28"/>
        </w:rPr>
        <w:t>-</w:t>
      </w:r>
      <w:r w:rsidR="00B9595E">
        <w:rPr>
          <w:rFonts w:ascii="宋体" w:hAnsi="宋体" w:cs="宋体"/>
          <w:sz w:val="28"/>
          <w:szCs w:val="28"/>
        </w:rPr>
        <w:t>33</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572188" w:rsidRPr="00B9595E">
        <w:rPr>
          <w:rFonts w:hint="eastAsia"/>
          <w:sz w:val="28"/>
          <w:szCs w:val="28"/>
        </w:rPr>
        <w:t>核医学科</w:t>
      </w:r>
      <w:r w:rsidR="00572188" w:rsidRPr="00B9595E">
        <w:rPr>
          <w:rFonts w:hint="eastAsia"/>
          <w:sz w:val="28"/>
          <w:szCs w:val="28"/>
        </w:rPr>
        <w:t>ECT</w:t>
      </w:r>
      <w:r w:rsidR="00572188" w:rsidRPr="00B9595E">
        <w:rPr>
          <w:rFonts w:hint="eastAsia"/>
          <w:sz w:val="28"/>
          <w:szCs w:val="28"/>
        </w:rPr>
        <w:t>移机服务</w:t>
      </w:r>
      <w:r w:rsidR="00687A6E" w:rsidRPr="00B9595E">
        <w:rPr>
          <w:rFonts w:ascii="宋体" w:hAnsi="宋体" w:hint="eastAsia"/>
          <w:sz w:val="28"/>
          <w:szCs w:val="28"/>
        </w:rPr>
        <w:t>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572188" w:rsidRPr="00B9595E">
        <w:rPr>
          <w:rFonts w:ascii="宋体" w:hAnsi="宋体" w:cs="宋体" w:hint="eastAsia"/>
          <w:kern w:val="0"/>
          <w:sz w:val="28"/>
          <w:szCs w:val="28"/>
        </w:rPr>
        <w:t>19万</w:t>
      </w:r>
      <w:r w:rsidRPr="00B9595E">
        <w:rPr>
          <w:rFonts w:ascii="宋体" w:hAnsi="宋体" w:cs="宋体" w:hint="eastAsia"/>
          <w:kern w:val="0"/>
          <w:sz w:val="28"/>
          <w:szCs w:val="28"/>
        </w:rPr>
        <w:t>元，</w:t>
      </w:r>
      <w:r w:rsidRPr="00137B0B">
        <w:rPr>
          <w:rFonts w:ascii="宋体" w:hAnsi="宋体" w:cs="宋体" w:hint="eastAsia"/>
          <w:kern w:val="0"/>
          <w:sz w:val="28"/>
          <w:szCs w:val="28"/>
        </w:rPr>
        <w:t>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B9595E" w:rsidRDefault="007C213C" w:rsidP="007C213C">
      <w:pPr>
        <w:widowControl/>
        <w:spacing w:line="500" w:lineRule="exact"/>
        <w:ind w:firstLineChars="200" w:firstLine="560"/>
        <w:jc w:val="left"/>
        <w:rPr>
          <w:rFonts w:ascii="宋体" w:hAnsi="宋体" w:cs="宋体"/>
          <w:bCs/>
          <w:kern w:val="0"/>
          <w:sz w:val="28"/>
          <w:szCs w:val="28"/>
        </w:rPr>
      </w:pPr>
      <w:r w:rsidRPr="00B9595E">
        <w:rPr>
          <w:rFonts w:ascii="宋体" w:hAnsi="宋体" w:cs="宋体" w:hint="eastAsia"/>
          <w:kern w:val="0"/>
          <w:sz w:val="28"/>
          <w:szCs w:val="28"/>
        </w:rPr>
        <w:t>5、</w:t>
      </w:r>
      <w:r w:rsidR="00572188" w:rsidRPr="00B9595E">
        <w:rPr>
          <w:rFonts w:ascii="宋体" w:hAnsi="宋体" w:cs="宋体" w:hint="eastAsia"/>
          <w:bCs/>
          <w:kern w:val="0"/>
          <w:sz w:val="28"/>
          <w:szCs w:val="28"/>
        </w:rPr>
        <w:t>具备安全防辐射证书</w:t>
      </w:r>
      <w:r w:rsidR="000D3C3D" w:rsidRPr="00B9595E">
        <w:rPr>
          <w:rFonts w:ascii="宋体" w:hAnsi="宋体" w:cs="宋体" w:hint="eastAsia"/>
          <w:bCs/>
          <w:kern w:val="0"/>
          <w:sz w:val="28"/>
          <w:szCs w:val="28"/>
        </w:rPr>
        <w:t>。</w:t>
      </w: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B9595E" w:rsidRDefault="00572188" w:rsidP="00572188">
      <w:pPr>
        <w:widowControl/>
        <w:spacing w:line="500" w:lineRule="exact"/>
        <w:ind w:firstLineChars="200" w:firstLine="560"/>
        <w:jc w:val="left"/>
        <w:rPr>
          <w:rFonts w:ascii="宋体" w:hAnsi="宋体" w:cs="宋体"/>
          <w:bCs/>
          <w:kern w:val="0"/>
          <w:sz w:val="28"/>
          <w:szCs w:val="28"/>
        </w:rPr>
      </w:pPr>
      <w:r w:rsidRPr="00B9595E">
        <w:rPr>
          <w:rFonts w:ascii="宋体" w:hAnsi="宋体" w:cs="宋体" w:hint="eastAsia"/>
          <w:bCs/>
          <w:kern w:val="0"/>
          <w:sz w:val="28"/>
          <w:szCs w:val="28"/>
        </w:rPr>
        <w:t>移机服务包含</w:t>
      </w:r>
      <w:r w:rsidR="003972D2" w:rsidRPr="00B9595E">
        <w:rPr>
          <w:rFonts w:ascii="宋体" w:hAnsi="宋体" w:cs="宋体" w:hint="eastAsia"/>
          <w:bCs/>
          <w:kern w:val="0"/>
          <w:sz w:val="28"/>
          <w:szCs w:val="28"/>
        </w:rPr>
        <w:t>设备整机及</w:t>
      </w:r>
      <w:r w:rsidRPr="00B9595E">
        <w:rPr>
          <w:rFonts w:ascii="宋体" w:hAnsi="宋体" w:cs="宋体" w:hint="eastAsia"/>
          <w:bCs/>
          <w:kern w:val="0"/>
          <w:sz w:val="28"/>
          <w:szCs w:val="28"/>
        </w:rPr>
        <w:t>配套设备（包含第三方设备）的拆卸、分离、搬运、重新安装、设备图像质量校正和测试、验收</w:t>
      </w:r>
      <w:r w:rsidR="00DF328A" w:rsidRPr="00B9595E">
        <w:rPr>
          <w:rFonts w:ascii="宋体" w:hAnsi="宋体" w:cs="宋体"/>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137B0B"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lastRenderedPageBreak/>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DF328A" w:rsidRPr="00572188" w:rsidRDefault="00572188" w:rsidP="00E11F38">
            <w:pPr>
              <w:pStyle w:val="aa"/>
              <w:tabs>
                <w:tab w:val="left" w:pos="3300"/>
                <w:tab w:val="left" w:pos="3630"/>
              </w:tabs>
              <w:contextualSpacing/>
              <w:jc w:val="center"/>
              <w:rPr>
                <w:rFonts w:hAnsi="宋体"/>
                <w:spacing w:val="2"/>
                <w:sz w:val="28"/>
                <w:szCs w:val="28"/>
              </w:rPr>
            </w:pPr>
            <w:r w:rsidRPr="00572188">
              <w:rPr>
                <w:rFonts w:hint="eastAsia"/>
                <w:sz w:val="28"/>
                <w:szCs w:val="28"/>
              </w:rPr>
              <w:t>核医学科ECT移机服务</w:t>
            </w:r>
          </w:p>
        </w:tc>
        <w:tc>
          <w:tcPr>
            <w:tcW w:w="1659" w:type="dxa"/>
            <w:tcBorders>
              <w:top w:val="nil"/>
              <w:left w:val="nil"/>
              <w:bottom w:val="single" w:sz="4" w:space="0" w:color="auto"/>
              <w:right w:val="single" w:sz="4" w:space="0" w:color="auto"/>
            </w:tcBorders>
            <w:shd w:val="clear" w:color="000000" w:fill="FFFFFF"/>
            <w:vAlign w:val="center"/>
          </w:tcPr>
          <w:p w:rsidR="00DF328A" w:rsidRPr="00137B0B" w:rsidRDefault="00572188"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330" w:type="dxa"/>
            <w:tcBorders>
              <w:top w:val="nil"/>
              <w:left w:val="nil"/>
              <w:bottom w:val="single" w:sz="4" w:space="0" w:color="auto"/>
              <w:right w:val="single" w:sz="4" w:space="0" w:color="auto"/>
            </w:tcBorders>
            <w:shd w:val="clear" w:color="000000" w:fill="FFFFFF"/>
            <w:vAlign w:val="center"/>
          </w:tcPr>
          <w:p w:rsidR="00DF328A" w:rsidRPr="00137B0B" w:rsidRDefault="00572188"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套</w:t>
            </w:r>
          </w:p>
        </w:tc>
        <w:tc>
          <w:tcPr>
            <w:tcW w:w="1910" w:type="dxa"/>
            <w:tcBorders>
              <w:top w:val="nil"/>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 xml:space="preserve">　</w:t>
            </w: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2492"/>
        <w:gridCol w:w="5528"/>
      </w:tblGrid>
      <w:tr w:rsidR="00572188" w:rsidRPr="005E637E" w:rsidTr="00330715">
        <w:trPr>
          <w:trHeight w:val="439"/>
        </w:trPr>
        <w:tc>
          <w:tcPr>
            <w:tcW w:w="1194" w:type="dxa"/>
            <w:shd w:val="clear" w:color="auto" w:fill="auto"/>
            <w:noWrap/>
            <w:vAlign w:val="center"/>
          </w:tcPr>
          <w:p w:rsidR="00572188" w:rsidRPr="005E637E" w:rsidRDefault="00572188"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5E637E">
              <w:rPr>
                <w:rFonts w:asciiTheme="minorEastAsia" w:eastAsiaTheme="minorEastAsia" w:hAnsiTheme="minorEastAsia" w:hint="eastAsia"/>
                <w:spacing w:val="2"/>
                <w:sz w:val="24"/>
                <w:szCs w:val="24"/>
              </w:rPr>
              <w:t>序号</w:t>
            </w:r>
          </w:p>
        </w:tc>
        <w:tc>
          <w:tcPr>
            <w:tcW w:w="2492" w:type="dxa"/>
            <w:shd w:val="clear" w:color="auto" w:fill="auto"/>
            <w:vAlign w:val="center"/>
          </w:tcPr>
          <w:p w:rsidR="00572188" w:rsidRPr="005E637E" w:rsidRDefault="00572188"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5E637E">
              <w:rPr>
                <w:rFonts w:asciiTheme="minorEastAsia" w:eastAsiaTheme="minorEastAsia" w:hAnsiTheme="minorEastAsia" w:hint="eastAsia"/>
                <w:spacing w:val="2"/>
                <w:sz w:val="24"/>
                <w:szCs w:val="24"/>
              </w:rPr>
              <w:t>技术服务参数名称</w:t>
            </w:r>
          </w:p>
        </w:tc>
        <w:tc>
          <w:tcPr>
            <w:tcW w:w="5528" w:type="dxa"/>
            <w:shd w:val="clear" w:color="auto" w:fill="auto"/>
            <w:noWrap/>
            <w:vAlign w:val="center"/>
          </w:tcPr>
          <w:p w:rsidR="00572188" w:rsidRPr="005E637E" w:rsidRDefault="00572188"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5E637E">
              <w:rPr>
                <w:rFonts w:asciiTheme="minorEastAsia" w:eastAsiaTheme="minorEastAsia" w:hAnsiTheme="minorEastAsia" w:hint="eastAsia"/>
                <w:spacing w:val="2"/>
                <w:sz w:val="24"/>
                <w:szCs w:val="24"/>
              </w:rPr>
              <w:t>技术服务参数要求</w:t>
            </w:r>
          </w:p>
        </w:tc>
      </w:tr>
      <w:tr w:rsidR="00572188" w:rsidRPr="005E637E" w:rsidTr="00330715">
        <w:trPr>
          <w:trHeight w:val="439"/>
        </w:trPr>
        <w:tc>
          <w:tcPr>
            <w:tcW w:w="1194" w:type="dxa"/>
            <w:shd w:val="clear" w:color="000000" w:fill="FFFFFF"/>
            <w:vAlign w:val="center"/>
          </w:tcPr>
          <w:p w:rsidR="00572188" w:rsidRPr="005E637E" w:rsidRDefault="00572188"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5E637E">
              <w:rPr>
                <w:rFonts w:asciiTheme="minorEastAsia" w:eastAsiaTheme="minorEastAsia" w:hAnsiTheme="minorEastAsia" w:hint="eastAsia"/>
                <w:spacing w:val="2"/>
                <w:sz w:val="24"/>
                <w:szCs w:val="24"/>
              </w:rPr>
              <w:t>1</w:t>
            </w:r>
          </w:p>
        </w:tc>
        <w:tc>
          <w:tcPr>
            <w:tcW w:w="2492" w:type="dxa"/>
            <w:shd w:val="clear" w:color="000000" w:fill="FFFFFF"/>
            <w:vAlign w:val="center"/>
          </w:tcPr>
          <w:p w:rsidR="00572188" w:rsidRPr="005E637E" w:rsidRDefault="00572188" w:rsidP="00572188">
            <w:pPr>
              <w:pStyle w:val="aa"/>
              <w:tabs>
                <w:tab w:val="left" w:pos="3300"/>
                <w:tab w:val="left" w:pos="3630"/>
              </w:tabs>
              <w:contextualSpacing/>
              <w:jc w:val="left"/>
              <w:rPr>
                <w:rFonts w:asciiTheme="minorEastAsia" w:eastAsiaTheme="minorEastAsia" w:hAnsiTheme="minorEastAsia"/>
                <w:spacing w:val="2"/>
                <w:sz w:val="24"/>
                <w:szCs w:val="24"/>
              </w:rPr>
            </w:pPr>
            <w:r w:rsidRPr="005E637E">
              <w:rPr>
                <w:rFonts w:asciiTheme="minorEastAsia" w:eastAsiaTheme="minorEastAsia" w:hAnsiTheme="minorEastAsia"/>
                <w:spacing w:val="2"/>
                <w:sz w:val="24"/>
                <w:szCs w:val="24"/>
              </w:rPr>
              <w:t>服务范围</w:t>
            </w:r>
          </w:p>
        </w:tc>
        <w:tc>
          <w:tcPr>
            <w:tcW w:w="5528" w:type="dxa"/>
            <w:shd w:val="clear" w:color="000000" w:fill="FFFFFF"/>
            <w:vAlign w:val="center"/>
          </w:tcPr>
          <w:p w:rsidR="00572188" w:rsidRPr="005E637E" w:rsidRDefault="003972D2" w:rsidP="00572188">
            <w:pPr>
              <w:pStyle w:val="aa"/>
              <w:tabs>
                <w:tab w:val="left" w:pos="3300"/>
                <w:tab w:val="left" w:pos="3630"/>
              </w:tabs>
              <w:contextualSpacing/>
              <w:jc w:val="left"/>
              <w:rPr>
                <w:rFonts w:asciiTheme="minorEastAsia" w:eastAsiaTheme="minorEastAsia" w:hAnsiTheme="minorEastAsia"/>
                <w:spacing w:val="2"/>
                <w:sz w:val="24"/>
                <w:szCs w:val="24"/>
              </w:rPr>
            </w:pPr>
            <w:r>
              <w:rPr>
                <w:rFonts w:asciiTheme="minorEastAsia" w:eastAsiaTheme="minorEastAsia" w:hAnsiTheme="minorEastAsia"/>
                <w:spacing w:val="2"/>
                <w:sz w:val="24"/>
                <w:szCs w:val="24"/>
              </w:rPr>
              <w:t>设备整机及</w:t>
            </w:r>
            <w:r w:rsidR="00572188" w:rsidRPr="005E637E">
              <w:rPr>
                <w:rFonts w:asciiTheme="minorEastAsia" w:eastAsiaTheme="minorEastAsia" w:hAnsiTheme="minorEastAsia"/>
                <w:spacing w:val="2"/>
                <w:sz w:val="24"/>
                <w:szCs w:val="24"/>
              </w:rPr>
              <w:t>配套设备</w:t>
            </w:r>
            <w:r w:rsidR="00572188" w:rsidRPr="005E637E">
              <w:rPr>
                <w:rFonts w:asciiTheme="minorEastAsia" w:eastAsiaTheme="minorEastAsia" w:hAnsiTheme="minorEastAsia" w:hint="eastAsia"/>
                <w:spacing w:val="2"/>
                <w:sz w:val="24"/>
                <w:szCs w:val="24"/>
              </w:rPr>
              <w:t>（包含第三方设备）</w:t>
            </w:r>
          </w:p>
        </w:tc>
      </w:tr>
      <w:tr w:rsidR="00572188" w:rsidRPr="005E637E" w:rsidTr="00330715">
        <w:trPr>
          <w:trHeight w:val="439"/>
        </w:trPr>
        <w:tc>
          <w:tcPr>
            <w:tcW w:w="1194" w:type="dxa"/>
            <w:shd w:val="clear" w:color="000000" w:fill="FFFFFF"/>
            <w:vAlign w:val="center"/>
          </w:tcPr>
          <w:p w:rsidR="00572188" w:rsidRPr="005E637E" w:rsidRDefault="00572188"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5E637E">
              <w:rPr>
                <w:rFonts w:asciiTheme="minorEastAsia" w:eastAsiaTheme="minorEastAsia" w:hAnsiTheme="minorEastAsia" w:hint="eastAsia"/>
                <w:spacing w:val="2"/>
                <w:sz w:val="24"/>
                <w:szCs w:val="24"/>
              </w:rPr>
              <w:t>2</w:t>
            </w:r>
          </w:p>
        </w:tc>
        <w:tc>
          <w:tcPr>
            <w:tcW w:w="2492" w:type="dxa"/>
            <w:shd w:val="clear" w:color="000000" w:fill="FFFFFF"/>
            <w:vAlign w:val="center"/>
          </w:tcPr>
          <w:p w:rsidR="00572188" w:rsidRPr="005E637E" w:rsidRDefault="00572188" w:rsidP="00572188">
            <w:pPr>
              <w:pStyle w:val="aa"/>
              <w:tabs>
                <w:tab w:val="left" w:pos="3300"/>
                <w:tab w:val="left" w:pos="3630"/>
              </w:tabs>
              <w:contextualSpacing/>
              <w:jc w:val="left"/>
              <w:rPr>
                <w:rFonts w:asciiTheme="minorEastAsia" w:eastAsiaTheme="minorEastAsia" w:hAnsiTheme="minorEastAsia"/>
                <w:spacing w:val="2"/>
                <w:sz w:val="24"/>
                <w:szCs w:val="24"/>
              </w:rPr>
            </w:pPr>
            <w:r w:rsidRPr="005E637E">
              <w:rPr>
                <w:rFonts w:asciiTheme="minorEastAsia" w:eastAsiaTheme="minorEastAsia" w:hAnsiTheme="minorEastAsia"/>
                <w:spacing w:val="2"/>
                <w:sz w:val="24"/>
                <w:szCs w:val="24"/>
              </w:rPr>
              <w:t>场地准备</w:t>
            </w:r>
          </w:p>
        </w:tc>
        <w:tc>
          <w:tcPr>
            <w:tcW w:w="5528" w:type="dxa"/>
            <w:shd w:val="clear" w:color="000000" w:fill="FFFFFF"/>
            <w:vAlign w:val="center"/>
          </w:tcPr>
          <w:p w:rsidR="00572188" w:rsidRPr="005E637E" w:rsidRDefault="00572188" w:rsidP="003972D2">
            <w:pPr>
              <w:pStyle w:val="aa"/>
              <w:tabs>
                <w:tab w:val="left" w:pos="3300"/>
                <w:tab w:val="left" w:pos="3630"/>
              </w:tabs>
              <w:contextualSpacing/>
              <w:jc w:val="left"/>
              <w:rPr>
                <w:rFonts w:asciiTheme="minorEastAsia" w:eastAsiaTheme="minorEastAsia" w:hAnsiTheme="minorEastAsia"/>
                <w:spacing w:val="2"/>
                <w:sz w:val="24"/>
                <w:szCs w:val="24"/>
              </w:rPr>
            </w:pPr>
            <w:r w:rsidRPr="005E637E">
              <w:rPr>
                <w:rFonts w:asciiTheme="minorEastAsia" w:eastAsiaTheme="minorEastAsia" w:hAnsiTheme="minorEastAsia"/>
                <w:spacing w:val="2"/>
                <w:sz w:val="24"/>
                <w:szCs w:val="24"/>
              </w:rPr>
              <w:t>提供移机场地指导</w:t>
            </w:r>
            <w:r w:rsidRPr="005E637E">
              <w:rPr>
                <w:rFonts w:asciiTheme="minorEastAsia" w:eastAsiaTheme="minorEastAsia" w:hAnsiTheme="minorEastAsia" w:hint="eastAsia"/>
                <w:spacing w:val="2"/>
                <w:sz w:val="24"/>
                <w:szCs w:val="24"/>
              </w:rPr>
              <w:t>，</w:t>
            </w:r>
            <w:r w:rsidRPr="005E637E">
              <w:rPr>
                <w:rFonts w:asciiTheme="minorEastAsia" w:eastAsiaTheme="minorEastAsia" w:hAnsiTheme="minorEastAsia"/>
                <w:spacing w:val="2"/>
                <w:sz w:val="24"/>
                <w:szCs w:val="24"/>
              </w:rPr>
              <w:t>包含</w:t>
            </w:r>
            <w:r w:rsidRPr="005E637E">
              <w:rPr>
                <w:rFonts w:asciiTheme="minorEastAsia" w:eastAsiaTheme="minorEastAsia" w:hAnsiTheme="minorEastAsia" w:hint="eastAsia"/>
                <w:spacing w:val="2"/>
                <w:sz w:val="24"/>
                <w:szCs w:val="24"/>
              </w:rPr>
              <w:t>机房新址的水电、空调、排风、电缆地沟、地面基础、天花固定支撑等要求。</w:t>
            </w:r>
          </w:p>
        </w:tc>
      </w:tr>
      <w:tr w:rsidR="00572188" w:rsidRPr="005E637E" w:rsidTr="00330715">
        <w:trPr>
          <w:trHeight w:val="439"/>
        </w:trPr>
        <w:tc>
          <w:tcPr>
            <w:tcW w:w="1194" w:type="dxa"/>
            <w:shd w:val="clear" w:color="000000" w:fill="FFFFFF"/>
            <w:vAlign w:val="center"/>
          </w:tcPr>
          <w:p w:rsidR="00572188" w:rsidRPr="005E637E" w:rsidRDefault="00572188"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5E637E">
              <w:rPr>
                <w:rFonts w:asciiTheme="minorEastAsia" w:eastAsiaTheme="minorEastAsia" w:hAnsiTheme="minorEastAsia" w:hint="eastAsia"/>
                <w:spacing w:val="2"/>
                <w:sz w:val="24"/>
                <w:szCs w:val="24"/>
              </w:rPr>
              <w:t>3</w:t>
            </w:r>
          </w:p>
        </w:tc>
        <w:tc>
          <w:tcPr>
            <w:tcW w:w="2492" w:type="dxa"/>
            <w:shd w:val="clear" w:color="000000" w:fill="FFFFFF"/>
            <w:vAlign w:val="center"/>
          </w:tcPr>
          <w:p w:rsidR="00572188" w:rsidRPr="005E637E" w:rsidRDefault="005E637E" w:rsidP="00572188">
            <w:pPr>
              <w:pStyle w:val="aa"/>
              <w:tabs>
                <w:tab w:val="left" w:pos="3300"/>
                <w:tab w:val="left" w:pos="3630"/>
              </w:tabs>
              <w:contextualSpacing/>
              <w:jc w:val="left"/>
              <w:rPr>
                <w:rFonts w:asciiTheme="minorEastAsia" w:eastAsiaTheme="minorEastAsia" w:hAnsiTheme="minorEastAsia"/>
                <w:spacing w:val="2"/>
                <w:sz w:val="24"/>
                <w:szCs w:val="24"/>
              </w:rPr>
            </w:pPr>
            <w:r w:rsidRPr="005E637E">
              <w:rPr>
                <w:rFonts w:asciiTheme="minorEastAsia" w:eastAsiaTheme="minorEastAsia" w:hAnsiTheme="minorEastAsia"/>
                <w:spacing w:val="2"/>
                <w:sz w:val="24"/>
                <w:szCs w:val="24"/>
              </w:rPr>
              <w:t>设备拆装</w:t>
            </w:r>
          </w:p>
        </w:tc>
        <w:tc>
          <w:tcPr>
            <w:tcW w:w="5528" w:type="dxa"/>
            <w:shd w:val="clear" w:color="000000" w:fill="FFFFFF"/>
            <w:vAlign w:val="center"/>
          </w:tcPr>
          <w:p w:rsidR="00572188" w:rsidRPr="005E637E" w:rsidRDefault="005E637E" w:rsidP="003972D2">
            <w:pPr>
              <w:pStyle w:val="aa"/>
              <w:tabs>
                <w:tab w:val="left" w:pos="3300"/>
                <w:tab w:val="left" w:pos="3630"/>
              </w:tabs>
              <w:contextualSpacing/>
              <w:jc w:val="left"/>
              <w:rPr>
                <w:rFonts w:asciiTheme="minorEastAsia" w:eastAsiaTheme="minorEastAsia" w:hAnsiTheme="minorEastAsia"/>
                <w:spacing w:val="2"/>
                <w:sz w:val="24"/>
                <w:szCs w:val="24"/>
              </w:rPr>
            </w:pPr>
            <w:r w:rsidRPr="005E637E">
              <w:rPr>
                <w:rFonts w:asciiTheme="minorEastAsia" w:eastAsiaTheme="minorEastAsia" w:hAnsiTheme="minorEastAsia" w:hint="eastAsia"/>
                <w:color w:val="000000"/>
                <w:sz w:val="24"/>
                <w:szCs w:val="24"/>
              </w:rPr>
              <w:t>对搬迁设备进行分类包装及编号，</w:t>
            </w:r>
            <w:r w:rsidR="003972D2">
              <w:rPr>
                <w:rFonts w:asciiTheme="minorEastAsia" w:eastAsiaTheme="minorEastAsia" w:hAnsiTheme="minorEastAsia" w:hint="eastAsia"/>
                <w:color w:val="000000"/>
                <w:sz w:val="24"/>
                <w:szCs w:val="24"/>
              </w:rPr>
              <w:t>并</w:t>
            </w:r>
            <w:r w:rsidRPr="005E637E">
              <w:rPr>
                <w:rFonts w:asciiTheme="minorEastAsia" w:eastAsiaTheme="minorEastAsia" w:hAnsiTheme="minorEastAsia" w:hint="eastAsia"/>
                <w:color w:val="000000"/>
                <w:sz w:val="24"/>
                <w:szCs w:val="24"/>
              </w:rPr>
              <w:t>按照院方要求放置安装到位。</w:t>
            </w:r>
          </w:p>
        </w:tc>
      </w:tr>
      <w:tr w:rsidR="00572188" w:rsidRPr="005E637E" w:rsidTr="00330715">
        <w:trPr>
          <w:trHeight w:val="439"/>
        </w:trPr>
        <w:tc>
          <w:tcPr>
            <w:tcW w:w="1194" w:type="dxa"/>
            <w:shd w:val="clear" w:color="000000" w:fill="FFFFFF"/>
            <w:vAlign w:val="center"/>
          </w:tcPr>
          <w:p w:rsidR="00572188" w:rsidRPr="005E637E" w:rsidRDefault="005E637E"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5E637E">
              <w:rPr>
                <w:rFonts w:asciiTheme="minorEastAsia" w:eastAsiaTheme="minorEastAsia" w:hAnsiTheme="minorEastAsia" w:hint="eastAsia"/>
                <w:spacing w:val="2"/>
                <w:sz w:val="24"/>
                <w:szCs w:val="24"/>
              </w:rPr>
              <w:t>4</w:t>
            </w:r>
          </w:p>
        </w:tc>
        <w:tc>
          <w:tcPr>
            <w:tcW w:w="2492" w:type="dxa"/>
            <w:shd w:val="clear" w:color="000000" w:fill="FFFFFF"/>
            <w:vAlign w:val="center"/>
          </w:tcPr>
          <w:p w:rsidR="00572188" w:rsidRPr="005E637E" w:rsidRDefault="005E637E" w:rsidP="00572188">
            <w:pPr>
              <w:pStyle w:val="aa"/>
              <w:tabs>
                <w:tab w:val="left" w:pos="3300"/>
                <w:tab w:val="left" w:pos="3630"/>
              </w:tabs>
              <w:contextualSpacing/>
              <w:jc w:val="left"/>
              <w:rPr>
                <w:rFonts w:asciiTheme="minorEastAsia" w:eastAsiaTheme="minorEastAsia" w:hAnsiTheme="minorEastAsia"/>
                <w:spacing w:val="2"/>
                <w:sz w:val="24"/>
                <w:szCs w:val="24"/>
              </w:rPr>
            </w:pPr>
            <w:r w:rsidRPr="005E637E">
              <w:rPr>
                <w:rFonts w:asciiTheme="minorEastAsia" w:eastAsiaTheme="minorEastAsia" w:hAnsiTheme="minorEastAsia"/>
                <w:spacing w:val="2"/>
                <w:sz w:val="24"/>
                <w:szCs w:val="24"/>
              </w:rPr>
              <w:t>设备搬运</w:t>
            </w:r>
          </w:p>
        </w:tc>
        <w:tc>
          <w:tcPr>
            <w:tcW w:w="5528" w:type="dxa"/>
            <w:shd w:val="clear" w:color="000000" w:fill="FFFFFF"/>
            <w:vAlign w:val="center"/>
          </w:tcPr>
          <w:p w:rsidR="00572188" w:rsidRPr="005E637E" w:rsidRDefault="005E637E" w:rsidP="00572188">
            <w:pPr>
              <w:pStyle w:val="aa"/>
              <w:tabs>
                <w:tab w:val="left" w:pos="3300"/>
                <w:tab w:val="left" w:pos="3630"/>
              </w:tabs>
              <w:contextualSpacing/>
              <w:jc w:val="left"/>
              <w:rPr>
                <w:rFonts w:asciiTheme="minorEastAsia" w:eastAsiaTheme="minorEastAsia" w:hAnsiTheme="minorEastAsia"/>
                <w:spacing w:val="2"/>
                <w:sz w:val="24"/>
                <w:szCs w:val="24"/>
              </w:rPr>
            </w:pPr>
            <w:r w:rsidRPr="005E637E">
              <w:rPr>
                <w:rFonts w:asciiTheme="minorEastAsia" w:eastAsiaTheme="minorEastAsia" w:hAnsiTheme="minorEastAsia" w:hint="eastAsia"/>
                <w:color w:val="000000"/>
                <w:sz w:val="24"/>
                <w:szCs w:val="24"/>
              </w:rPr>
              <w:t>制定安全可靠的搬迁（吊装）方案，有针对不同设备的质量安全保障措施。</w:t>
            </w:r>
          </w:p>
        </w:tc>
      </w:tr>
      <w:tr w:rsidR="00572188" w:rsidRPr="005E637E" w:rsidTr="00330715">
        <w:trPr>
          <w:trHeight w:val="439"/>
        </w:trPr>
        <w:tc>
          <w:tcPr>
            <w:tcW w:w="1194" w:type="dxa"/>
            <w:shd w:val="clear" w:color="000000" w:fill="FFFFFF"/>
            <w:vAlign w:val="center"/>
          </w:tcPr>
          <w:p w:rsidR="00572188" w:rsidRPr="005E637E" w:rsidRDefault="005E637E"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5E637E">
              <w:rPr>
                <w:rFonts w:asciiTheme="minorEastAsia" w:eastAsiaTheme="minorEastAsia" w:hAnsiTheme="minorEastAsia" w:hint="eastAsia"/>
                <w:spacing w:val="2"/>
                <w:sz w:val="24"/>
                <w:szCs w:val="24"/>
              </w:rPr>
              <w:t>5</w:t>
            </w:r>
          </w:p>
        </w:tc>
        <w:tc>
          <w:tcPr>
            <w:tcW w:w="2492" w:type="dxa"/>
            <w:shd w:val="clear" w:color="000000" w:fill="FFFFFF"/>
            <w:vAlign w:val="center"/>
          </w:tcPr>
          <w:p w:rsidR="00572188" w:rsidRPr="005E637E" w:rsidRDefault="005E637E" w:rsidP="00572188">
            <w:pPr>
              <w:pStyle w:val="aa"/>
              <w:tabs>
                <w:tab w:val="left" w:pos="3300"/>
                <w:tab w:val="left" w:pos="3630"/>
              </w:tabs>
              <w:contextualSpacing/>
              <w:jc w:val="left"/>
              <w:rPr>
                <w:rFonts w:asciiTheme="minorEastAsia" w:eastAsiaTheme="minorEastAsia" w:hAnsiTheme="minorEastAsia"/>
                <w:spacing w:val="2"/>
                <w:sz w:val="24"/>
                <w:szCs w:val="24"/>
              </w:rPr>
            </w:pPr>
            <w:r w:rsidRPr="005E637E">
              <w:rPr>
                <w:rFonts w:asciiTheme="minorEastAsia" w:eastAsiaTheme="minorEastAsia" w:hAnsiTheme="minorEastAsia"/>
                <w:spacing w:val="2"/>
                <w:sz w:val="24"/>
                <w:szCs w:val="24"/>
              </w:rPr>
              <w:t>设备调试</w:t>
            </w:r>
          </w:p>
        </w:tc>
        <w:tc>
          <w:tcPr>
            <w:tcW w:w="5528" w:type="dxa"/>
            <w:shd w:val="clear" w:color="000000" w:fill="FFFFFF"/>
            <w:vAlign w:val="center"/>
          </w:tcPr>
          <w:p w:rsidR="00572188" w:rsidRPr="005E637E" w:rsidRDefault="003972D2" w:rsidP="00572188">
            <w:pPr>
              <w:pStyle w:val="aa"/>
              <w:tabs>
                <w:tab w:val="left" w:pos="3300"/>
                <w:tab w:val="left" w:pos="3630"/>
              </w:tabs>
              <w:contextualSpacing/>
              <w:jc w:val="left"/>
              <w:rPr>
                <w:rFonts w:asciiTheme="minorEastAsia" w:eastAsiaTheme="minorEastAsia" w:hAnsiTheme="minorEastAsia"/>
                <w:spacing w:val="2"/>
                <w:sz w:val="24"/>
                <w:szCs w:val="24"/>
              </w:rPr>
            </w:pPr>
            <w:r>
              <w:rPr>
                <w:rFonts w:asciiTheme="minorEastAsia" w:eastAsiaTheme="minorEastAsia" w:hAnsiTheme="minorEastAsia" w:hint="eastAsia"/>
                <w:color w:val="000000"/>
                <w:sz w:val="24"/>
                <w:szCs w:val="24"/>
              </w:rPr>
              <w:t>负责调试好设备，完成</w:t>
            </w:r>
            <w:r w:rsidR="005E637E" w:rsidRPr="005E637E">
              <w:rPr>
                <w:rFonts w:asciiTheme="minorEastAsia" w:eastAsiaTheme="minorEastAsia" w:hAnsiTheme="minorEastAsia" w:hint="eastAsia"/>
                <w:color w:val="000000"/>
                <w:sz w:val="24"/>
                <w:szCs w:val="24"/>
              </w:rPr>
              <w:t>放射诊疗许可证和辐射安全许可证变更所需要进行的各项检测，确保各项性能指标达到要求。</w:t>
            </w:r>
          </w:p>
        </w:tc>
      </w:tr>
      <w:tr w:rsidR="00572188" w:rsidRPr="005E637E" w:rsidTr="00330715">
        <w:trPr>
          <w:trHeight w:val="439"/>
        </w:trPr>
        <w:tc>
          <w:tcPr>
            <w:tcW w:w="1194" w:type="dxa"/>
            <w:shd w:val="clear" w:color="000000" w:fill="FFFFFF"/>
            <w:vAlign w:val="center"/>
          </w:tcPr>
          <w:p w:rsidR="00572188" w:rsidRPr="005E637E" w:rsidRDefault="005E637E"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5E637E">
              <w:rPr>
                <w:rFonts w:asciiTheme="minorEastAsia" w:eastAsiaTheme="minorEastAsia" w:hAnsiTheme="minorEastAsia" w:hint="eastAsia"/>
                <w:spacing w:val="2"/>
                <w:sz w:val="24"/>
                <w:szCs w:val="24"/>
              </w:rPr>
              <w:t>6</w:t>
            </w:r>
          </w:p>
        </w:tc>
        <w:tc>
          <w:tcPr>
            <w:tcW w:w="2492" w:type="dxa"/>
            <w:shd w:val="clear" w:color="000000" w:fill="FFFFFF"/>
            <w:vAlign w:val="center"/>
          </w:tcPr>
          <w:p w:rsidR="00572188" w:rsidRPr="005E637E" w:rsidRDefault="005E637E" w:rsidP="00572188">
            <w:pPr>
              <w:pStyle w:val="aa"/>
              <w:tabs>
                <w:tab w:val="left" w:pos="3300"/>
                <w:tab w:val="left" w:pos="3630"/>
              </w:tabs>
              <w:contextualSpacing/>
              <w:jc w:val="left"/>
              <w:rPr>
                <w:rFonts w:asciiTheme="minorEastAsia" w:eastAsiaTheme="minorEastAsia" w:hAnsiTheme="minorEastAsia"/>
                <w:spacing w:val="2"/>
                <w:sz w:val="24"/>
                <w:szCs w:val="24"/>
              </w:rPr>
            </w:pPr>
            <w:r w:rsidRPr="005E637E">
              <w:rPr>
                <w:rFonts w:asciiTheme="minorEastAsia" w:eastAsiaTheme="minorEastAsia" w:hAnsiTheme="minorEastAsia"/>
                <w:spacing w:val="2"/>
                <w:sz w:val="24"/>
                <w:szCs w:val="24"/>
              </w:rPr>
              <w:t>专用工具</w:t>
            </w:r>
          </w:p>
        </w:tc>
        <w:tc>
          <w:tcPr>
            <w:tcW w:w="5528" w:type="dxa"/>
            <w:shd w:val="clear" w:color="000000" w:fill="FFFFFF"/>
            <w:vAlign w:val="center"/>
          </w:tcPr>
          <w:p w:rsidR="00572188" w:rsidRPr="005E637E" w:rsidRDefault="003972D2" w:rsidP="00572188">
            <w:pPr>
              <w:pStyle w:val="aa"/>
              <w:tabs>
                <w:tab w:val="left" w:pos="3300"/>
                <w:tab w:val="left" w:pos="3630"/>
              </w:tabs>
              <w:contextualSpacing/>
              <w:jc w:val="left"/>
              <w:rPr>
                <w:rFonts w:asciiTheme="minorEastAsia" w:eastAsiaTheme="minorEastAsia" w:hAnsiTheme="minorEastAsia"/>
                <w:spacing w:val="2"/>
                <w:sz w:val="24"/>
                <w:szCs w:val="24"/>
              </w:rPr>
            </w:pPr>
            <w:r>
              <w:rPr>
                <w:rFonts w:asciiTheme="minorEastAsia" w:eastAsiaTheme="minorEastAsia" w:hAnsiTheme="minorEastAsia" w:hint="eastAsia"/>
                <w:color w:val="000000"/>
                <w:sz w:val="24"/>
                <w:szCs w:val="24"/>
              </w:rPr>
              <w:t>提供</w:t>
            </w:r>
            <w:r w:rsidR="005E637E" w:rsidRPr="005E637E">
              <w:rPr>
                <w:rFonts w:asciiTheme="minorEastAsia" w:eastAsiaTheme="minorEastAsia" w:hAnsiTheme="minorEastAsia" w:hint="eastAsia"/>
                <w:color w:val="000000"/>
                <w:sz w:val="24"/>
                <w:szCs w:val="24"/>
              </w:rPr>
              <w:t>搬迁、安装、调试所需要的专用工具。</w:t>
            </w:r>
          </w:p>
        </w:tc>
      </w:tr>
      <w:tr w:rsidR="00572188" w:rsidRPr="005E637E" w:rsidTr="00330715">
        <w:trPr>
          <w:trHeight w:val="439"/>
        </w:trPr>
        <w:tc>
          <w:tcPr>
            <w:tcW w:w="1194" w:type="dxa"/>
            <w:shd w:val="clear" w:color="000000" w:fill="FFFFFF"/>
            <w:vAlign w:val="center"/>
          </w:tcPr>
          <w:p w:rsidR="00572188" w:rsidRPr="005E637E" w:rsidRDefault="00330715"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330715">
              <w:rPr>
                <w:rFonts w:asciiTheme="minorEastAsia" w:eastAsiaTheme="minorEastAsia" w:hAnsiTheme="minorEastAsia" w:hint="eastAsia"/>
                <w:spacing w:val="2"/>
                <w:sz w:val="24"/>
                <w:szCs w:val="24"/>
              </w:rPr>
              <w:t>★</w:t>
            </w:r>
            <w:r w:rsidR="005E637E" w:rsidRPr="005E637E">
              <w:rPr>
                <w:rFonts w:asciiTheme="minorEastAsia" w:eastAsiaTheme="minorEastAsia" w:hAnsiTheme="minorEastAsia" w:hint="eastAsia"/>
                <w:spacing w:val="2"/>
                <w:sz w:val="24"/>
                <w:szCs w:val="24"/>
              </w:rPr>
              <w:t>7</w:t>
            </w:r>
          </w:p>
        </w:tc>
        <w:tc>
          <w:tcPr>
            <w:tcW w:w="2492" w:type="dxa"/>
            <w:shd w:val="clear" w:color="000000" w:fill="FFFFFF"/>
            <w:vAlign w:val="center"/>
          </w:tcPr>
          <w:p w:rsidR="00572188" w:rsidRPr="005E637E" w:rsidRDefault="005E637E" w:rsidP="00572188">
            <w:pPr>
              <w:pStyle w:val="aa"/>
              <w:tabs>
                <w:tab w:val="left" w:pos="3300"/>
                <w:tab w:val="left" w:pos="3630"/>
              </w:tabs>
              <w:contextualSpacing/>
              <w:jc w:val="left"/>
              <w:rPr>
                <w:rFonts w:asciiTheme="minorEastAsia" w:eastAsiaTheme="minorEastAsia" w:hAnsiTheme="minorEastAsia"/>
                <w:spacing w:val="2"/>
                <w:sz w:val="24"/>
                <w:szCs w:val="24"/>
              </w:rPr>
            </w:pPr>
            <w:r w:rsidRPr="005E637E">
              <w:rPr>
                <w:rFonts w:asciiTheme="minorEastAsia" w:eastAsiaTheme="minorEastAsia" w:hAnsiTheme="minorEastAsia"/>
                <w:spacing w:val="2"/>
                <w:sz w:val="24"/>
                <w:szCs w:val="24"/>
              </w:rPr>
              <w:t>库存零配件价值</w:t>
            </w:r>
          </w:p>
        </w:tc>
        <w:tc>
          <w:tcPr>
            <w:tcW w:w="5528" w:type="dxa"/>
            <w:shd w:val="clear" w:color="000000" w:fill="FFFFFF"/>
            <w:vAlign w:val="center"/>
          </w:tcPr>
          <w:p w:rsidR="00572188" w:rsidRPr="005E637E" w:rsidRDefault="005E637E" w:rsidP="00572188">
            <w:pPr>
              <w:pStyle w:val="aa"/>
              <w:tabs>
                <w:tab w:val="left" w:pos="3300"/>
                <w:tab w:val="left" w:pos="3630"/>
              </w:tabs>
              <w:contextualSpacing/>
              <w:jc w:val="left"/>
              <w:rPr>
                <w:rFonts w:asciiTheme="minorEastAsia" w:eastAsiaTheme="minorEastAsia" w:hAnsiTheme="minorEastAsia"/>
                <w:spacing w:val="2"/>
                <w:sz w:val="24"/>
                <w:szCs w:val="24"/>
              </w:rPr>
            </w:pPr>
            <w:r w:rsidRPr="005E637E">
              <w:rPr>
                <w:rFonts w:asciiTheme="minorEastAsia" w:eastAsiaTheme="minorEastAsia" w:hAnsiTheme="minorEastAsia"/>
                <w:spacing w:val="2"/>
                <w:sz w:val="24"/>
                <w:szCs w:val="24"/>
              </w:rPr>
              <w:t>≥</w:t>
            </w:r>
            <w:r w:rsidRPr="005E637E">
              <w:rPr>
                <w:rFonts w:asciiTheme="minorEastAsia" w:eastAsiaTheme="minorEastAsia" w:hAnsiTheme="minorEastAsia" w:hint="eastAsia"/>
                <w:spacing w:val="2"/>
                <w:sz w:val="24"/>
                <w:szCs w:val="24"/>
              </w:rPr>
              <w:t>5000万元</w:t>
            </w:r>
            <w:r w:rsidR="00330715">
              <w:rPr>
                <w:rFonts w:asciiTheme="minorEastAsia" w:eastAsiaTheme="minorEastAsia" w:hAnsiTheme="minorEastAsia" w:hint="eastAsia"/>
                <w:spacing w:val="2"/>
                <w:sz w:val="24"/>
                <w:szCs w:val="24"/>
              </w:rPr>
              <w:t>，需经过专业的第三方评估机构评估证明，</w:t>
            </w:r>
            <w:r w:rsidR="003972D2">
              <w:rPr>
                <w:rFonts w:asciiTheme="minorEastAsia" w:eastAsiaTheme="minorEastAsia" w:hAnsiTheme="minorEastAsia" w:hint="eastAsia"/>
                <w:spacing w:val="2"/>
                <w:sz w:val="24"/>
                <w:szCs w:val="24"/>
              </w:rPr>
              <w:t>并提供评估报告及</w:t>
            </w:r>
            <w:r w:rsidR="00330715" w:rsidRPr="00330715">
              <w:rPr>
                <w:rFonts w:asciiTheme="minorEastAsia" w:eastAsiaTheme="minorEastAsia" w:hAnsiTheme="minorEastAsia" w:hint="eastAsia"/>
                <w:spacing w:val="2"/>
                <w:sz w:val="24"/>
                <w:szCs w:val="24"/>
              </w:rPr>
              <w:t>评估机构的营业执照复印件，评估机构需在国家资产监督管理委员会备案，提供资质评估公司（国资委批准），并提供证明文件</w:t>
            </w:r>
            <w:r w:rsidR="00330715">
              <w:rPr>
                <w:rFonts w:asciiTheme="minorEastAsia" w:eastAsiaTheme="minorEastAsia" w:hAnsiTheme="minorEastAsia" w:hint="eastAsia"/>
                <w:spacing w:val="2"/>
                <w:sz w:val="24"/>
                <w:szCs w:val="24"/>
              </w:rPr>
              <w:t>。</w:t>
            </w:r>
          </w:p>
        </w:tc>
      </w:tr>
      <w:tr w:rsidR="00572188" w:rsidRPr="005E637E" w:rsidTr="00330715">
        <w:trPr>
          <w:trHeight w:val="439"/>
        </w:trPr>
        <w:tc>
          <w:tcPr>
            <w:tcW w:w="1194" w:type="dxa"/>
            <w:shd w:val="clear" w:color="000000" w:fill="FFFFFF"/>
            <w:vAlign w:val="center"/>
          </w:tcPr>
          <w:p w:rsidR="00572188" w:rsidRPr="005E637E" w:rsidRDefault="00330715" w:rsidP="00E11F38">
            <w:pPr>
              <w:pStyle w:val="aa"/>
              <w:tabs>
                <w:tab w:val="left" w:pos="3300"/>
                <w:tab w:val="left" w:pos="3630"/>
              </w:tabs>
              <w:contextualSpacing/>
              <w:jc w:val="center"/>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8</w:t>
            </w:r>
          </w:p>
        </w:tc>
        <w:tc>
          <w:tcPr>
            <w:tcW w:w="2492" w:type="dxa"/>
            <w:shd w:val="clear" w:color="000000" w:fill="FFFFFF"/>
            <w:vAlign w:val="center"/>
          </w:tcPr>
          <w:p w:rsidR="00572188" w:rsidRPr="005E637E" w:rsidRDefault="005E637E" w:rsidP="00572188">
            <w:pPr>
              <w:pStyle w:val="aa"/>
              <w:tabs>
                <w:tab w:val="left" w:pos="3300"/>
                <w:tab w:val="left" w:pos="3630"/>
              </w:tabs>
              <w:contextualSpacing/>
              <w:jc w:val="left"/>
              <w:rPr>
                <w:rFonts w:asciiTheme="minorEastAsia" w:eastAsiaTheme="minorEastAsia" w:hAnsiTheme="minorEastAsia"/>
                <w:spacing w:val="2"/>
                <w:sz w:val="24"/>
                <w:szCs w:val="24"/>
              </w:rPr>
            </w:pPr>
            <w:r w:rsidRPr="005E637E">
              <w:rPr>
                <w:rFonts w:asciiTheme="minorEastAsia" w:eastAsiaTheme="minorEastAsia" w:hAnsiTheme="minorEastAsia" w:hint="eastAsia"/>
                <w:spacing w:val="2"/>
                <w:sz w:val="24"/>
                <w:szCs w:val="24"/>
              </w:rPr>
              <w:t>设备生产厂家</w:t>
            </w:r>
            <w:r w:rsidRPr="005E637E">
              <w:rPr>
                <w:rFonts w:asciiTheme="minorEastAsia" w:eastAsiaTheme="minorEastAsia" w:hAnsiTheme="minorEastAsia" w:cs="宋体" w:hint="eastAsia"/>
                <w:sz w:val="24"/>
                <w:szCs w:val="24"/>
              </w:rPr>
              <w:t>资深核医学工程师</w:t>
            </w:r>
          </w:p>
        </w:tc>
        <w:tc>
          <w:tcPr>
            <w:tcW w:w="5528" w:type="dxa"/>
            <w:shd w:val="clear" w:color="000000" w:fill="FFFFFF"/>
            <w:vAlign w:val="center"/>
          </w:tcPr>
          <w:p w:rsidR="00572188" w:rsidRPr="005E637E" w:rsidRDefault="005E637E" w:rsidP="005E637E">
            <w:pPr>
              <w:pStyle w:val="aa"/>
              <w:tabs>
                <w:tab w:val="left" w:pos="3300"/>
                <w:tab w:val="left" w:pos="3630"/>
              </w:tabs>
              <w:contextualSpacing/>
              <w:jc w:val="left"/>
              <w:rPr>
                <w:rFonts w:asciiTheme="minorEastAsia" w:eastAsiaTheme="minorEastAsia" w:hAnsiTheme="minorEastAsia"/>
                <w:spacing w:val="2"/>
                <w:sz w:val="24"/>
                <w:szCs w:val="24"/>
              </w:rPr>
            </w:pPr>
            <w:r w:rsidRPr="005E637E">
              <w:rPr>
                <w:rFonts w:asciiTheme="minorEastAsia" w:eastAsiaTheme="minorEastAsia" w:hAnsiTheme="minorEastAsia"/>
                <w:spacing w:val="2"/>
                <w:sz w:val="24"/>
                <w:szCs w:val="24"/>
              </w:rPr>
              <w:t>≥</w:t>
            </w:r>
            <w:r w:rsidRPr="005E637E">
              <w:rPr>
                <w:rFonts w:asciiTheme="minorEastAsia" w:eastAsiaTheme="minorEastAsia" w:hAnsiTheme="minorEastAsia" w:hint="eastAsia"/>
                <w:spacing w:val="2"/>
                <w:sz w:val="24"/>
                <w:szCs w:val="24"/>
              </w:rPr>
              <w:t>1人，</w:t>
            </w:r>
            <w:r w:rsidRPr="005E637E">
              <w:rPr>
                <w:rFonts w:asciiTheme="minorEastAsia" w:eastAsiaTheme="minorEastAsia" w:hAnsiTheme="minorEastAsia"/>
                <w:spacing w:val="2"/>
                <w:sz w:val="24"/>
                <w:szCs w:val="24"/>
              </w:rPr>
              <w:t>需</w:t>
            </w:r>
            <w:r w:rsidRPr="005E637E">
              <w:rPr>
                <w:rFonts w:asciiTheme="minorEastAsia" w:eastAsiaTheme="minorEastAsia" w:hAnsiTheme="minorEastAsia" w:cs="宋体" w:hint="eastAsia"/>
                <w:sz w:val="24"/>
                <w:szCs w:val="24"/>
              </w:rPr>
              <w:t>提供最近三个月社保证明</w:t>
            </w:r>
          </w:p>
        </w:tc>
      </w:tr>
      <w:tr w:rsidR="00572188" w:rsidRPr="005E637E" w:rsidTr="00330715">
        <w:trPr>
          <w:trHeight w:val="439"/>
        </w:trPr>
        <w:tc>
          <w:tcPr>
            <w:tcW w:w="1194" w:type="dxa"/>
            <w:shd w:val="clear" w:color="000000" w:fill="FFFFFF"/>
            <w:vAlign w:val="center"/>
          </w:tcPr>
          <w:p w:rsidR="00572188" w:rsidRPr="005E637E" w:rsidRDefault="00313740"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330715">
              <w:rPr>
                <w:rFonts w:asciiTheme="minorEastAsia" w:eastAsiaTheme="minorEastAsia" w:hAnsiTheme="minorEastAsia" w:hint="eastAsia"/>
                <w:spacing w:val="2"/>
                <w:sz w:val="24"/>
                <w:szCs w:val="24"/>
              </w:rPr>
              <w:t>★</w:t>
            </w:r>
            <w:r w:rsidR="00330715">
              <w:rPr>
                <w:rFonts w:asciiTheme="minorEastAsia" w:eastAsiaTheme="minorEastAsia" w:hAnsiTheme="minorEastAsia" w:hint="eastAsia"/>
                <w:spacing w:val="2"/>
                <w:sz w:val="24"/>
                <w:szCs w:val="24"/>
              </w:rPr>
              <w:t>9</w:t>
            </w:r>
          </w:p>
        </w:tc>
        <w:tc>
          <w:tcPr>
            <w:tcW w:w="2492" w:type="dxa"/>
            <w:shd w:val="clear" w:color="000000" w:fill="FFFFFF"/>
            <w:vAlign w:val="center"/>
          </w:tcPr>
          <w:p w:rsidR="00572188" w:rsidRPr="005E637E" w:rsidRDefault="005E637E" w:rsidP="00572188">
            <w:pPr>
              <w:pStyle w:val="aa"/>
              <w:tabs>
                <w:tab w:val="left" w:pos="3300"/>
                <w:tab w:val="left" w:pos="3630"/>
              </w:tabs>
              <w:contextualSpacing/>
              <w:jc w:val="left"/>
              <w:rPr>
                <w:rFonts w:asciiTheme="minorEastAsia" w:eastAsiaTheme="minorEastAsia" w:hAnsiTheme="minorEastAsia"/>
                <w:spacing w:val="2"/>
                <w:sz w:val="24"/>
                <w:szCs w:val="24"/>
              </w:rPr>
            </w:pPr>
            <w:r w:rsidRPr="005E637E">
              <w:rPr>
                <w:rFonts w:asciiTheme="minorEastAsia" w:eastAsiaTheme="minorEastAsia" w:hAnsiTheme="minorEastAsia" w:hint="eastAsia"/>
                <w:spacing w:val="2"/>
                <w:sz w:val="24"/>
                <w:szCs w:val="24"/>
              </w:rPr>
              <w:t>专业核医学维修工程师</w:t>
            </w:r>
          </w:p>
        </w:tc>
        <w:tc>
          <w:tcPr>
            <w:tcW w:w="5528" w:type="dxa"/>
            <w:shd w:val="clear" w:color="000000" w:fill="FFFFFF"/>
            <w:vAlign w:val="center"/>
          </w:tcPr>
          <w:p w:rsidR="00572188" w:rsidRPr="005E637E" w:rsidRDefault="005E637E" w:rsidP="00572188">
            <w:pPr>
              <w:pStyle w:val="aa"/>
              <w:tabs>
                <w:tab w:val="left" w:pos="3300"/>
                <w:tab w:val="left" w:pos="3630"/>
              </w:tabs>
              <w:contextualSpacing/>
              <w:jc w:val="left"/>
              <w:rPr>
                <w:rFonts w:asciiTheme="minorEastAsia" w:eastAsiaTheme="minorEastAsia" w:hAnsiTheme="minorEastAsia"/>
                <w:spacing w:val="2"/>
                <w:sz w:val="24"/>
                <w:szCs w:val="24"/>
              </w:rPr>
            </w:pPr>
            <w:r>
              <w:rPr>
                <w:rFonts w:asciiTheme="minorEastAsia" w:eastAsiaTheme="minorEastAsia" w:hAnsiTheme="minorEastAsia"/>
                <w:spacing w:val="2"/>
                <w:sz w:val="24"/>
                <w:szCs w:val="24"/>
              </w:rPr>
              <w:t>≥</w:t>
            </w:r>
            <w:r>
              <w:rPr>
                <w:rFonts w:asciiTheme="minorEastAsia" w:eastAsiaTheme="minorEastAsia" w:hAnsiTheme="minorEastAsia" w:hint="eastAsia"/>
                <w:spacing w:val="2"/>
                <w:sz w:val="24"/>
                <w:szCs w:val="24"/>
              </w:rPr>
              <w:t>3人，具备专业培训证书</w:t>
            </w:r>
          </w:p>
        </w:tc>
      </w:tr>
      <w:tr w:rsidR="00330715" w:rsidRPr="005E637E" w:rsidTr="00330715">
        <w:trPr>
          <w:trHeight w:val="439"/>
        </w:trPr>
        <w:tc>
          <w:tcPr>
            <w:tcW w:w="1194" w:type="dxa"/>
            <w:shd w:val="clear" w:color="000000" w:fill="FFFFFF"/>
            <w:vAlign w:val="center"/>
          </w:tcPr>
          <w:p w:rsidR="00330715" w:rsidRDefault="00330715" w:rsidP="00E11F38">
            <w:pPr>
              <w:pStyle w:val="aa"/>
              <w:tabs>
                <w:tab w:val="left" w:pos="3300"/>
                <w:tab w:val="left" w:pos="3630"/>
              </w:tabs>
              <w:contextualSpacing/>
              <w:jc w:val="center"/>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10</w:t>
            </w:r>
          </w:p>
        </w:tc>
        <w:tc>
          <w:tcPr>
            <w:tcW w:w="2492" w:type="dxa"/>
            <w:shd w:val="clear" w:color="000000" w:fill="FFFFFF"/>
            <w:vAlign w:val="center"/>
          </w:tcPr>
          <w:p w:rsidR="00330715" w:rsidRPr="005E637E" w:rsidRDefault="00330715" w:rsidP="00572188">
            <w:pPr>
              <w:pStyle w:val="aa"/>
              <w:tabs>
                <w:tab w:val="left" w:pos="3300"/>
                <w:tab w:val="left" w:pos="3630"/>
              </w:tabs>
              <w:contextualSpacing/>
              <w:jc w:val="left"/>
              <w:rPr>
                <w:rFonts w:asciiTheme="minorEastAsia" w:eastAsiaTheme="minorEastAsia" w:hAnsiTheme="minorEastAsia"/>
                <w:spacing w:val="2"/>
                <w:sz w:val="24"/>
                <w:szCs w:val="24"/>
              </w:rPr>
            </w:pPr>
            <w:r w:rsidRPr="00330715">
              <w:rPr>
                <w:rFonts w:asciiTheme="minorEastAsia" w:eastAsiaTheme="minorEastAsia" w:hAnsiTheme="minorEastAsia" w:hint="eastAsia"/>
                <w:spacing w:val="2"/>
                <w:sz w:val="24"/>
                <w:szCs w:val="24"/>
              </w:rPr>
              <w:t>ISO9001和ISO13485认证证书</w:t>
            </w:r>
          </w:p>
        </w:tc>
        <w:tc>
          <w:tcPr>
            <w:tcW w:w="5528" w:type="dxa"/>
            <w:shd w:val="clear" w:color="000000" w:fill="FFFFFF"/>
            <w:vAlign w:val="center"/>
          </w:tcPr>
          <w:p w:rsidR="00330715" w:rsidRDefault="00330715" w:rsidP="00572188">
            <w:pPr>
              <w:pStyle w:val="aa"/>
              <w:tabs>
                <w:tab w:val="left" w:pos="3300"/>
                <w:tab w:val="left" w:pos="3630"/>
              </w:tabs>
              <w:contextualSpacing/>
              <w:jc w:val="left"/>
              <w:rPr>
                <w:rFonts w:asciiTheme="minorEastAsia" w:eastAsiaTheme="minorEastAsia" w:hAnsiTheme="minorEastAsia"/>
                <w:spacing w:val="2"/>
                <w:sz w:val="24"/>
                <w:szCs w:val="24"/>
              </w:rPr>
            </w:pPr>
            <w:r>
              <w:rPr>
                <w:rFonts w:asciiTheme="minorEastAsia" w:eastAsiaTheme="minorEastAsia" w:hAnsiTheme="minorEastAsia"/>
                <w:spacing w:val="2"/>
                <w:sz w:val="24"/>
                <w:szCs w:val="24"/>
              </w:rPr>
              <w:t>具备</w:t>
            </w:r>
          </w:p>
        </w:tc>
      </w:tr>
      <w:tr w:rsidR="00330715" w:rsidRPr="005E637E" w:rsidTr="00330715">
        <w:trPr>
          <w:trHeight w:val="439"/>
        </w:trPr>
        <w:tc>
          <w:tcPr>
            <w:tcW w:w="1194" w:type="dxa"/>
            <w:shd w:val="clear" w:color="000000" w:fill="FFFFFF"/>
            <w:vAlign w:val="center"/>
          </w:tcPr>
          <w:p w:rsidR="00330715" w:rsidRDefault="00313740"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330715">
              <w:rPr>
                <w:rFonts w:asciiTheme="minorEastAsia" w:eastAsiaTheme="minorEastAsia" w:hAnsiTheme="minorEastAsia" w:hint="eastAsia"/>
                <w:spacing w:val="2"/>
                <w:sz w:val="24"/>
                <w:szCs w:val="24"/>
              </w:rPr>
              <w:t>★</w:t>
            </w:r>
            <w:r w:rsidR="00330715">
              <w:rPr>
                <w:rFonts w:asciiTheme="minorEastAsia" w:eastAsiaTheme="minorEastAsia" w:hAnsiTheme="minorEastAsia" w:hint="eastAsia"/>
                <w:spacing w:val="2"/>
                <w:sz w:val="24"/>
                <w:szCs w:val="24"/>
              </w:rPr>
              <w:t>11</w:t>
            </w:r>
          </w:p>
        </w:tc>
        <w:tc>
          <w:tcPr>
            <w:tcW w:w="2492" w:type="dxa"/>
            <w:shd w:val="clear" w:color="000000" w:fill="FFFFFF"/>
            <w:vAlign w:val="center"/>
          </w:tcPr>
          <w:p w:rsidR="00330715" w:rsidRPr="00330715" w:rsidRDefault="00330715" w:rsidP="00572188">
            <w:pPr>
              <w:pStyle w:val="aa"/>
              <w:tabs>
                <w:tab w:val="left" w:pos="3300"/>
                <w:tab w:val="left" w:pos="3630"/>
              </w:tabs>
              <w:contextualSpacing/>
              <w:jc w:val="left"/>
              <w:rPr>
                <w:rFonts w:asciiTheme="minorEastAsia" w:eastAsiaTheme="minorEastAsia" w:hAnsiTheme="minorEastAsia"/>
                <w:spacing w:val="2"/>
                <w:sz w:val="24"/>
                <w:szCs w:val="24"/>
              </w:rPr>
            </w:pPr>
            <w:r w:rsidRPr="00330715">
              <w:rPr>
                <w:rFonts w:asciiTheme="minorEastAsia" w:eastAsiaTheme="minorEastAsia" w:hAnsiTheme="minorEastAsia" w:hint="eastAsia"/>
                <w:spacing w:val="2"/>
                <w:sz w:val="24"/>
                <w:szCs w:val="24"/>
              </w:rPr>
              <w:t>ISO14001环境管理体系证书</w:t>
            </w:r>
          </w:p>
        </w:tc>
        <w:tc>
          <w:tcPr>
            <w:tcW w:w="5528" w:type="dxa"/>
            <w:shd w:val="clear" w:color="000000" w:fill="FFFFFF"/>
            <w:vAlign w:val="center"/>
          </w:tcPr>
          <w:p w:rsidR="00330715" w:rsidRDefault="00330715" w:rsidP="00572188">
            <w:pPr>
              <w:pStyle w:val="aa"/>
              <w:tabs>
                <w:tab w:val="left" w:pos="3300"/>
                <w:tab w:val="left" w:pos="3630"/>
              </w:tabs>
              <w:contextualSpacing/>
              <w:jc w:val="left"/>
              <w:rPr>
                <w:rFonts w:asciiTheme="minorEastAsia" w:eastAsiaTheme="minorEastAsia" w:hAnsiTheme="minorEastAsia"/>
                <w:spacing w:val="2"/>
                <w:sz w:val="24"/>
                <w:szCs w:val="24"/>
              </w:rPr>
            </w:pPr>
            <w:r>
              <w:rPr>
                <w:rFonts w:asciiTheme="minorEastAsia" w:eastAsiaTheme="minorEastAsia" w:hAnsiTheme="minorEastAsia"/>
                <w:spacing w:val="2"/>
                <w:sz w:val="24"/>
                <w:szCs w:val="24"/>
              </w:rPr>
              <w:t>具备</w:t>
            </w:r>
          </w:p>
        </w:tc>
      </w:tr>
      <w:tr w:rsidR="00330715" w:rsidRPr="005E637E" w:rsidTr="00330715">
        <w:trPr>
          <w:trHeight w:val="439"/>
        </w:trPr>
        <w:tc>
          <w:tcPr>
            <w:tcW w:w="1194" w:type="dxa"/>
            <w:shd w:val="clear" w:color="000000" w:fill="FFFFFF"/>
            <w:vAlign w:val="center"/>
          </w:tcPr>
          <w:p w:rsidR="00330715" w:rsidRDefault="00330715" w:rsidP="00E11F38">
            <w:pPr>
              <w:pStyle w:val="aa"/>
              <w:tabs>
                <w:tab w:val="left" w:pos="3300"/>
                <w:tab w:val="left" w:pos="3630"/>
              </w:tabs>
              <w:contextualSpacing/>
              <w:jc w:val="center"/>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12</w:t>
            </w:r>
          </w:p>
        </w:tc>
        <w:tc>
          <w:tcPr>
            <w:tcW w:w="2492" w:type="dxa"/>
            <w:shd w:val="clear" w:color="000000" w:fill="FFFFFF"/>
            <w:vAlign w:val="center"/>
          </w:tcPr>
          <w:p w:rsidR="00330715" w:rsidRPr="00330715" w:rsidRDefault="00330715" w:rsidP="00572188">
            <w:pPr>
              <w:pStyle w:val="aa"/>
              <w:tabs>
                <w:tab w:val="left" w:pos="3300"/>
                <w:tab w:val="left" w:pos="3630"/>
              </w:tabs>
              <w:contextualSpacing/>
              <w:jc w:val="left"/>
              <w:rPr>
                <w:rFonts w:asciiTheme="minorEastAsia" w:eastAsiaTheme="minorEastAsia" w:hAnsiTheme="minorEastAsia"/>
                <w:spacing w:val="2"/>
                <w:sz w:val="24"/>
                <w:szCs w:val="24"/>
              </w:rPr>
            </w:pPr>
            <w:r w:rsidRPr="00330715">
              <w:rPr>
                <w:rFonts w:asciiTheme="minorEastAsia" w:eastAsiaTheme="minorEastAsia" w:hAnsiTheme="minorEastAsia" w:hint="eastAsia"/>
                <w:spacing w:val="2"/>
                <w:sz w:val="24"/>
                <w:szCs w:val="24"/>
              </w:rPr>
              <w:t>OHSAS18001职业健康安全管理体系证书</w:t>
            </w:r>
          </w:p>
        </w:tc>
        <w:tc>
          <w:tcPr>
            <w:tcW w:w="5528" w:type="dxa"/>
            <w:shd w:val="clear" w:color="000000" w:fill="FFFFFF"/>
            <w:vAlign w:val="center"/>
          </w:tcPr>
          <w:p w:rsidR="00330715" w:rsidRPr="00330715" w:rsidRDefault="00330715" w:rsidP="00572188">
            <w:pPr>
              <w:pStyle w:val="aa"/>
              <w:tabs>
                <w:tab w:val="left" w:pos="3300"/>
                <w:tab w:val="left" w:pos="3630"/>
              </w:tabs>
              <w:contextualSpacing/>
              <w:jc w:val="left"/>
              <w:rPr>
                <w:rFonts w:asciiTheme="minorEastAsia" w:eastAsiaTheme="minorEastAsia" w:hAnsiTheme="minorEastAsia"/>
                <w:b/>
                <w:spacing w:val="2"/>
                <w:sz w:val="24"/>
                <w:szCs w:val="24"/>
              </w:rPr>
            </w:pPr>
            <w:r>
              <w:rPr>
                <w:rFonts w:asciiTheme="minorEastAsia" w:eastAsiaTheme="minorEastAsia" w:hAnsiTheme="minorEastAsia"/>
                <w:spacing w:val="2"/>
                <w:sz w:val="24"/>
                <w:szCs w:val="24"/>
              </w:rPr>
              <w:t>具备</w:t>
            </w:r>
          </w:p>
        </w:tc>
      </w:tr>
      <w:tr w:rsidR="00313740" w:rsidRPr="005E637E" w:rsidTr="00330715">
        <w:trPr>
          <w:trHeight w:val="439"/>
        </w:trPr>
        <w:tc>
          <w:tcPr>
            <w:tcW w:w="1194" w:type="dxa"/>
            <w:shd w:val="clear" w:color="000000" w:fill="FFFFFF"/>
            <w:vAlign w:val="center"/>
          </w:tcPr>
          <w:p w:rsidR="00313740" w:rsidRDefault="00313740"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330715">
              <w:rPr>
                <w:rFonts w:asciiTheme="minorEastAsia" w:eastAsiaTheme="minorEastAsia" w:hAnsiTheme="minorEastAsia" w:hint="eastAsia"/>
                <w:spacing w:val="2"/>
                <w:sz w:val="24"/>
                <w:szCs w:val="24"/>
              </w:rPr>
              <w:t>★</w:t>
            </w:r>
            <w:r>
              <w:rPr>
                <w:rFonts w:asciiTheme="minorEastAsia" w:eastAsiaTheme="minorEastAsia" w:hAnsiTheme="minorEastAsia" w:hint="eastAsia"/>
                <w:spacing w:val="2"/>
                <w:sz w:val="24"/>
                <w:szCs w:val="24"/>
              </w:rPr>
              <w:t>13</w:t>
            </w:r>
          </w:p>
        </w:tc>
        <w:tc>
          <w:tcPr>
            <w:tcW w:w="2492" w:type="dxa"/>
            <w:shd w:val="clear" w:color="000000" w:fill="FFFFFF"/>
            <w:vAlign w:val="center"/>
          </w:tcPr>
          <w:p w:rsidR="00313740" w:rsidRPr="00330715" w:rsidRDefault="00313740" w:rsidP="00572188">
            <w:pPr>
              <w:pStyle w:val="aa"/>
              <w:tabs>
                <w:tab w:val="left" w:pos="3300"/>
                <w:tab w:val="left" w:pos="3630"/>
              </w:tabs>
              <w:contextualSpacing/>
              <w:jc w:val="left"/>
              <w:rPr>
                <w:rFonts w:asciiTheme="minorEastAsia" w:eastAsiaTheme="minorEastAsia" w:hAnsiTheme="minorEastAsia"/>
                <w:spacing w:val="2"/>
                <w:sz w:val="24"/>
                <w:szCs w:val="24"/>
              </w:rPr>
            </w:pPr>
            <w:r w:rsidRPr="00313740">
              <w:rPr>
                <w:rFonts w:asciiTheme="minorEastAsia" w:eastAsiaTheme="minorEastAsia" w:hAnsiTheme="minorEastAsia" w:hint="eastAsia"/>
                <w:spacing w:val="2"/>
                <w:sz w:val="24"/>
                <w:szCs w:val="24"/>
              </w:rPr>
              <w:t>中国设备维修安装企业能力等级1级证书</w:t>
            </w:r>
          </w:p>
        </w:tc>
        <w:tc>
          <w:tcPr>
            <w:tcW w:w="5528" w:type="dxa"/>
            <w:shd w:val="clear" w:color="000000" w:fill="FFFFFF"/>
            <w:vAlign w:val="center"/>
          </w:tcPr>
          <w:p w:rsidR="00313740" w:rsidRDefault="00313740" w:rsidP="00572188">
            <w:pPr>
              <w:pStyle w:val="aa"/>
              <w:tabs>
                <w:tab w:val="left" w:pos="3300"/>
                <w:tab w:val="left" w:pos="3630"/>
              </w:tabs>
              <w:contextualSpacing/>
              <w:jc w:val="left"/>
              <w:rPr>
                <w:rFonts w:asciiTheme="minorEastAsia" w:eastAsiaTheme="minorEastAsia" w:hAnsiTheme="minorEastAsia"/>
                <w:spacing w:val="2"/>
                <w:sz w:val="24"/>
                <w:szCs w:val="24"/>
              </w:rPr>
            </w:pPr>
            <w:r>
              <w:rPr>
                <w:rFonts w:asciiTheme="minorEastAsia" w:eastAsiaTheme="minorEastAsia" w:hAnsiTheme="minorEastAsia"/>
                <w:spacing w:val="2"/>
                <w:sz w:val="24"/>
                <w:szCs w:val="24"/>
              </w:rPr>
              <w:t>具备</w:t>
            </w:r>
          </w:p>
        </w:tc>
      </w:tr>
      <w:tr w:rsidR="00330715" w:rsidRPr="005E637E" w:rsidTr="00330715">
        <w:trPr>
          <w:trHeight w:val="439"/>
        </w:trPr>
        <w:tc>
          <w:tcPr>
            <w:tcW w:w="1194" w:type="dxa"/>
            <w:shd w:val="clear" w:color="000000" w:fill="FFFFFF"/>
            <w:vAlign w:val="center"/>
          </w:tcPr>
          <w:p w:rsidR="00330715" w:rsidRDefault="00330715" w:rsidP="00313740">
            <w:pPr>
              <w:pStyle w:val="aa"/>
              <w:tabs>
                <w:tab w:val="left" w:pos="3300"/>
                <w:tab w:val="left" w:pos="3630"/>
              </w:tabs>
              <w:contextualSpacing/>
              <w:jc w:val="center"/>
              <w:rPr>
                <w:rFonts w:asciiTheme="minorEastAsia" w:eastAsiaTheme="minorEastAsia" w:hAnsiTheme="minorEastAsia"/>
                <w:spacing w:val="2"/>
                <w:sz w:val="24"/>
                <w:szCs w:val="24"/>
              </w:rPr>
            </w:pPr>
            <w:r w:rsidRPr="00330715">
              <w:rPr>
                <w:rFonts w:asciiTheme="minorEastAsia" w:eastAsiaTheme="minorEastAsia" w:hAnsiTheme="minorEastAsia" w:hint="eastAsia"/>
                <w:spacing w:val="2"/>
                <w:sz w:val="24"/>
                <w:szCs w:val="24"/>
              </w:rPr>
              <w:t>★</w:t>
            </w:r>
            <w:r w:rsidR="00313740">
              <w:rPr>
                <w:rFonts w:asciiTheme="minorEastAsia" w:eastAsiaTheme="minorEastAsia" w:hAnsiTheme="minorEastAsia" w:hint="eastAsia"/>
                <w:spacing w:val="2"/>
                <w:sz w:val="24"/>
                <w:szCs w:val="24"/>
              </w:rPr>
              <w:t>14</w:t>
            </w:r>
          </w:p>
        </w:tc>
        <w:tc>
          <w:tcPr>
            <w:tcW w:w="2492" w:type="dxa"/>
            <w:shd w:val="clear" w:color="000000" w:fill="FFFFFF"/>
            <w:vAlign w:val="center"/>
          </w:tcPr>
          <w:p w:rsidR="00330715" w:rsidRPr="00330715" w:rsidRDefault="00330715" w:rsidP="00572188">
            <w:pPr>
              <w:pStyle w:val="aa"/>
              <w:tabs>
                <w:tab w:val="left" w:pos="3300"/>
                <w:tab w:val="left" w:pos="3630"/>
              </w:tabs>
              <w:contextualSpacing/>
              <w:jc w:val="left"/>
              <w:rPr>
                <w:rFonts w:asciiTheme="minorEastAsia" w:eastAsiaTheme="minorEastAsia" w:hAnsiTheme="minorEastAsia"/>
                <w:spacing w:val="2"/>
                <w:sz w:val="24"/>
                <w:szCs w:val="24"/>
              </w:rPr>
            </w:pPr>
            <w:r w:rsidRPr="00330715">
              <w:rPr>
                <w:rFonts w:asciiTheme="minorEastAsia" w:eastAsiaTheme="minorEastAsia" w:hAnsiTheme="minorEastAsia" w:hint="eastAsia"/>
                <w:spacing w:val="2"/>
                <w:sz w:val="24"/>
                <w:szCs w:val="24"/>
              </w:rPr>
              <w:t>省级智能医疗影像设备工程技术研究中心认证</w:t>
            </w:r>
          </w:p>
        </w:tc>
        <w:tc>
          <w:tcPr>
            <w:tcW w:w="5528" w:type="dxa"/>
            <w:shd w:val="clear" w:color="000000" w:fill="FFFFFF"/>
            <w:vAlign w:val="center"/>
          </w:tcPr>
          <w:p w:rsidR="00330715" w:rsidRDefault="00330715" w:rsidP="00572188">
            <w:pPr>
              <w:pStyle w:val="aa"/>
              <w:tabs>
                <w:tab w:val="left" w:pos="3300"/>
                <w:tab w:val="left" w:pos="3630"/>
              </w:tabs>
              <w:contextualSpacing/>
              <w:jc w:val="left"/>
              <w:rPr>
                <w:rFonts w:asciiTheme="minorEastAsia" w:eastAsiaTheme="minorEastAsia" w:hAnsiTheme="minorEastAsia"/>
                <w:spacing w:val="2"/>
                <w:sz w:val="24"/>
                <w:szCs w:val="24"/>
              </w:rPr>
            </w:pPr>
            <w:r>
              <w:rPr>
                <w:rFonts w:asciiTheme="minorEastAsia" w:eastAsiaTheme="minorEastAsia" w:hAnsiTheme="minorEastAsia"/>
                <w:spacing w:val="2"/>
                <w:sz w:val="24"/>
                <w:szCs w:val="24"/>
              </w:rPr>
              <w:t>具备</w:t>
            </w:r>
          </w:p>
        </w:tc>
      </w:tr>
    </w:tbl>
    <w:p w:rsidR="00330715" w:rsidRDefault="00330715" w:rsidP="00116FC5">
      <w:pPr>
        <w:jc w:val="left"/>
        <w:rPr>
          <w:rFonts w:ascii="宋体" w:hAnsi="宋体" w:cs="宋体"/>
          <w:b/>
          <w:kern w:val="0"/>
          <w:sz w:val="28"/>
          <w:szCs w:val="28"/>
        </w:rPr>
      </w:pPr>
    </w:p>
    <w:p w:rsidR="003972D2" w:rsidRDefault="003972D2" w:rsidP="00116FC5">
      <w:pPr>
        <w:jc w:val="left"/>
        <w:rPr>
          <w:rFonts w:ascii="宋体" w:hAnsi="宋体" w:cs="宋体"/>
          <w:b/>
          <w:kern w:val="0"/>
          <w:sz w:val="28"/>
          <w:szCs w:val="28"/>
        </w:rPr>
      </w:pPr>
    </w:p>
    <w:p w:rsidR="00F77DEC" w:rsidRDefault="00116FC5" w:rsidP="00116FC5">
      <w:pPr>
        <w:jc w:val="left"/>
        <w:rPr>
          <w:rFonts w:ascii="宋体" w:hAnsi="宋体" w:cs="宋体"/>
          <w:b/>
          <w:kern w:val="0"/>
          <w:sz w:val="28"/>
          <w:szCs w:val="28"/>
        </w:rPr>
      </w:pPr>
      <w:r w:rsidRPr="00137B0B">
        <w:rPr>
          <w:rFonts w:ascii="宋体" w:hAnsi="宋体" w:cs="宋体" w:hint="eastAsia"/>
          <w:b/>
          <w:kern w:val="0"/>
          <w:sz w:val="28"/>
          <w:szCs w:val="28"/>
        </w:rPr>
        <w:lastRenderedPageBreak/>
        <w:t>3.</w:t>
      </w:r>
      <w:r w:rsidR="00DF328A" w:rsidRPr="00137B0B">
        <w:rPr>
          <w:rFonts w:ascii="宋体" w:hAnsi="宋体" w:cs="宋体"/>
          <w:b/>
          <w:kern w:val="0"/>
          <w:sz w:val="28"/>
          <w:szCs w:val="28"/>
        </w:rPr>
        <w:t>3</w:t>
      </w:r>
      <w:r w:rsidR="00B26B6F" w:rsidRPr="00137B0B">
        <w:rPr>
          <w:rFonts w:ascii="宋体" w:hAnsi="宋体" w:cs="宋体" w:hint="eastAsia"/>
          <w:b/>
          <w:kern w:val="0"/>
          <w:sz w:val="28"/>
          <w:szCs w:val="28"/>
        </w:rPr>
        <w:t>商务要求</w:t>
      </w:r>
    </w:p>
    <w:p w:rsidR="005E637E" w:rsidRDefault="005E637E" w:rsidP="00330715">
      <w:pPr>
        <w:ind w:firstLine="555"/>
        <w:jc w:val="left"/>
        <w:rPr>
          <w:rFonts w:ascii="宋体" w:hAnsi="宋体" w:cs="宋体"/>
          <w:kern w:val="0"/>
          <w:sz w:val="28"/>
          <w:szCs w:val="28"/>
        </w:rPr>
      </w:pPr>
      <w:r w:rsidRPr="005E637E">
        <w:rPr>
          <w:rFonts w:ascii="宋体" w:hAnsi="宋体" w:cs="宋体" w:hint="eastAsia"/>
          <w:kern w:val="0"/>
          <w:sz w:val="28"/>
          <w:szCs w:val="28"/>
        </w:rPr>
        <w:t>1</w:t>
      </w:r>
      <w:r>
        <w:rPr>
          <w:rFonts w:ascii="宋体" w:hAnsi="宋体" w:cs="宋体" w:hint="eastAsia"/>
          <w:kern w:val="0"/>
          <w:sz w:val="28"/>
          <w:szCs w:val="28"/>
        </w:rPr>
        <w:t>、</w:t>
      </w:r>
      <w:r w:rsidR="00330715">
        <w:rPr>
          <w:rFonts w:ascii="宋体" w:hAnsi="宋体" w:cs="宋体" w:hint="eastAsia"/>
          <w:kern w:val="0"/>
          <w:sz w:val="28"/>
          <w:szCs w:val="28"/>
        </w:rPr>
        <w:t>移机服务工期不超过15天。</w:t>
      </w:r>
    </w:p>
    <w:p w:rsidR="00330715" w:rsidRPr="00330715" w:rsidRDefault="00330715" w:rsidP="00330715">
      <w:pPr>
        <w:ind w:firstLine="555"/>
        <w:jc w:val="left"/>
        <w:rPr>
          <w:rFonts w:ascii="宋体" w:hAnsi="宋体" w:cs="宋体"/>
          <w:kern w:val="0"/>
          <w:sz w:val="28"/>
          <w:szCs w:val="28"/>
        </w:rPr>
      </w:pPr>
      <w:r>
        <w:rPr>
          <w:rFonts w:ascii="宋体" w:hAnsi="宋体" w:cs="宋体" w:hint="eastAsia"/>
          <w:kern w:val="0"/>
          <w:sz w:val="28"/>
          <w:szCs w:val="28"/>
        </w:rPr>
        <w:t>2、移机后</w:t>
      </w:r>
      <w:r w:rsidR="00313740">
        <w:rPr>
          <w:rFonts w:ascii="宋体" w:hAnsi="宋体" w:cs="宋体" w:hint="eastAsia"/>
          <w:kern w:val="0"/>
          <w:sz w:val="28"/>
          <w:szCs w:val="28"/>
        </w:rPr>
        <w:t>设备</w:t>
      </w:r>
      <w:r>
        <w:rPr>
          <w:rFonts w:ascii="宋体" w:hAnsi="宋体" w:cs="宋体" w:hint="eastAsia"/>
          <w:kern w:val="0"/>
          <w:sz w:val="28"/>
          <w:szCs w:val="28"/>
        </w:rPr>
        <w:t>应整机质保不低于</w:t>
      </w:r>
      <w:r w:rsidR="00313740">
        <w:rPr>
          <w:rFonts w:ascii="宋体" w:hAnsi="宋体" w:cs="宋体" w:hint="eastAsia"/>
          <w:kern w:val="0"/>
          <w:sz w:val="28"/>
          <w:szCs w:val="28"/>
        </w:rPr>
        <w:t>10</w:t>
      </w:r>
      <w:r>
        <w:rPr>
          <w:rFonts w:ascii="宋体" w:hAnsi="宋体" w:cs="宋体" w:hint="eastAsia"/>
          <w:kern w:val="0"/>
          <w:sz w:val="28"/>
          <w:szCs w:val="28"/>
        </w:rPr>
        <w:t>天。</w:t>
      </w:r>
    </w:p>
    <w:p w:rsidR="00210978" w:rsidRPr="00137B0B" w:rsidRDefault="00002DB5" w:rsidP="00110A4C">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37259F">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576AD2">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2841DC">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576AD2">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B9595E" w:rsidRDefault="000D3C3D" w:rsidP="000D3C3D">
            <w:pPr>
              <w:spacing w:line="460" w:lineRule="exact"/>
              <w:jc w:val="left"/>
              <w:rPr>
                <w:rFonts w:ascii="宋体" w:hAnsi="宋体"/>
                <w:sz w:val="28"/>
                <w:szCs w:val="28"/>
              </w:rPr>
            </w:pPr>
            <w:r w:rsidRPr="00B9595E">
              <w:rPr>
                <w:rFonts w:ascii="宋体" w:hAnsi="宋体" w:hint="eastAsia"/>
                <w:sz w:val="28"/>
                <w:szCs w:val="28"/>
              </w:rPr>
              <w:t>企业资质</w:t>
            </w:r>
          </w:p>
        </w:tc>
        <w:tc>
          <w:tcPr>
            <w:tcW w:w="4586" w:type="dxa"/>
            <w:tcBorders>
              <w:left w:val="single" w:sz="4" w:space="0" w:color="auto"/>
            </w:tcBorders>
            <w:vAlign w:val="center"/>
          </w:tcPr>
          <w:p w:rsidR="004D3260" w:rsidRPr="00B9595E" w:rsidRDefault="000D3C3D" w:rsidP="000D3C3D">
            <w:pPr>
              <w:spacing w:line="460" w:lineRule="exact"/>
              <w:jc w:val="left"/>
              <w:rPr>
                <w:rFonts w:ascii="宋体" w:hAnsi="宋体"/>
                <w:sz w:val="28"/>
                <w:szCs w:val="28"/>
              </w:rPr>
            </w:pPr>
            <w:r w:rsidRPr="00B9595E">
              <w:rPr>
                <w:rFonts w:ascii="宋体" w:hAnsi="宋体" w:cs="宋体" w:hint="eastAsia"/>
                <w:bCs/>
                <w:kern w:val="0"/>
                <w:sz w:val="28"/>
                <w:szCs w:val="28"/>
              </w:rPr>
              <w:t>具备安全防辐射证书</w:t>
            </w:r>
          </w:p>
        </w:tc>
      </w:tr>
      <w:tr w:rsidR="00210978" w:rsidRPr="00137B0B" w:rsidTr="0077090E">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w:t>
            </w:r>
            <w:r w:rsidRPr="00137B0B">
              <w:rPr>
                <w:rFonts w:ascii="宋体" w:hAnsi="宋体" w:hint="eastAsia"/>
                <w:sz w:val="28"/>
                <w:szCs w:val="28"/>
              </w:rPr>
              <w:lastRenderedPageBreak/>
              <w:t>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77090E">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w:t>
            </w:r>
            <w:r w:rsidRPr="00137B0B">
              <w:rPr>
                <w:rFonts w:ascii="宋体" w:hAnsi="宋体" w:hint="eastAsia"/>
                <w:sz w:val="28"/>
                <w:szCs w:val="28"/>
              </w:rPr>
              <w:lastRenderedPageBreak/>
              <w:t>签章</w:t>
            </w:r>
          </w:p>
        </w:tc>
      </w:tr>
      <w:tr w:rsidR="001720DE" w:rsidRPr="00137B0B" w:rsidTr="0077090E">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77090E">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993"/>
        <w:gridCol w:w="1134"/>
        <w:gridCol w:w="6923"/>
      </w:tblGrid>
      <w:tr w:rsidR="005614F8" w:rsidRPr="000D3C3D" w:rsidTr="000D3C3D">
        <w:trPr>
          <w:trHeight w:val="532"/>
          <w:jc w:val="center"/>
        </w:trPr>
        <w:tc>
          <w:tcPr>
            <w:tcW w:w="745" w:type="dxa"/>
            <w:vAlign w:val="center"/>
          </w:tcPr>
          <w:p w:rsidR="005614F8" w:rsidRPr="000D3C3D" w:rsidRDefault="005614F8" w:rsidP="00484E20">
            <w:pPr>
              <w:snapToGrid w:val="0"/>
              <w:spacing w:line="400" w:lineRule="exact"/>
              <w:jc w:val="center"/>
              <w:rPr>
                <w:rFonts w:ascii="宋体" w:hAnsi="宋体" w:cs="宋体"/>
                <w:sz w:val="28"/>
                <w:szCs w:val="28"/>
              </w:rPr>
            </w:pPr>
            <w:r w:rsidRPr="000D3C3D">
              <w:rPr>
                <w:rFonts w:ascii="宋体" w:hAnsi="宋体" w:cs="宋体" w:hint="eastAsia"/>
                <w:sz w:val="28"/>
                <w:szCs w:val="28"/>
              </w:rPr>
              <w:t>内容</w:t>
            </w:r>
          </w:p>
        </w:tc>
        <w:tc>
          <w:tcPr>
            <w:tcW w:w="993" w:type="dxa"/>
            <w:vAlign w:val="center"/>
          </w:tcPr>
          <w:p w:rsidR="005614F8" w:rsidRPr="000D3C3D" w:rsidRDefault="005614F8" w:rsidP="00484E20">
            <w:pPr>
              <w:snapToGrid w:val="0"/>
              <w:spacing w:line="400" w:lineRule="exact"/>
              <w:jc w:val="center"/>
              <w:rPr>
                <w:rFonts w:ascii="宋体" w:hAnsi="宋体" w:cs="宋体"/>
                <w:sz w:val="28"/>
                <w:szCs w:val="28"/>
              </w:rPr>
            </w:pPr>
            <w:r w:rsidRPr="000D3C3D">
              <w:rPr>
                <w:rFonts w:ascii="宋体" w:hAnsi="宋体" w:cs="宋体" w:hint="eastAsia"/>
                <w:sz w:val="28"/>
                <w:szCs w:val="28"/>
              </w:rPr>
              <w:t>评审因素</w:t>
            </w:r>
          </w:p>
        </w:tc>
        <w:tc>
          <w:tcPr>
            <w:tcW w:w="1134" w:type="dxa"/>
            <w:vAlign w:val="center"/>
          </w:tcPr>
          <w:p w:rsidR="005614F8" w:rsidRPr="000D3C3D" w:rsidRDefault="005614F8" w:rsidP="00484E20">
            <w:pPr>
              <w:snapToGrid w:val="0"/>
              <w:spacing w:line="400" w:lineRule="exact"/>
              <w:jc w:val="center"/>
              <w:rPr>
                <w:rFonts w:ascii="宋体" w:hAnsi="宋体" w:cs="宋体"/>
                <w:sz w:val="28"/>
                <w:szCs w:val="28"/>
              </w:rPr>
            </w:pPr>
            <w:r w:rsidRPr="000D3C3D">
              <w:rPr>
                <w:rFonts w:ascii="宋体" w:hAnsi="宋体" w:cs="宋体" w:hint="eastAsia"/>
                <w:sz w:val="28"/>
                <w:szCs w:val="28"/>
              </w:rPr>
              <w:t>分值</w:t>
            </w:r>
          </w:p>
        </w:tc>
        <w:tc>
          <w:tcPr>
            <w:tcW w:w="6923" w:type="dxa"/>
            <w:vAlign w:val="center"/>
          </w:tcPr>
          <w:p w:rsidR="005614F8" w:rsidRPr="000D3C3D" w:rsidRDefault="005614F8" w:rsidP="00484E20">
            <w:pPr>
              <w:snapToGrid w:val="0"/>
              <w:spacing w:line="400" w:lineRule="exact"/>
              <w:jc w:val="center"/>
              <w:rPr>
                <w:rFonts w:ascii="宋体" w:hAnsi="宋体" w:cs="宋体"/>
                <w:sz w:val="28"/>
                <w:szCs w:val="28"/>
              </w:rPr>
            </w:pPr>
            <w:r w:rsidRPr="000D3C3D">
              <w:rPr>
                <w:rFonts w:ascii="宋体" w:hAnsi="宋体" w:cs="宋体" w:hint="eastAsia"/>
                <w:sz w:val="28"/>
                <w:szCs w:val="28"/>
              </w:rPr>
              <w:t>评审标准</w:t>
            </w:r>
          </w:p>
        </w:tc>
      </w:tr>
      <w:tr w:rsidR="00313740" w:rsidRPr="000D3C3D" w:rsidTr="000D3C3D">
        <w:trPr>
          <w:trHeight w:val="1415"/>
          <w:jc w:val="center"/>
        </w:trPr>
        <w:tc>
          <w:tcPr>
            <w:tcW w:w="745" w:type="dxa"/>
            <w:vMerge w:val="restart"/>
            <w:vAlign w:val="center"/>
          </w:tcPr>
          <w:p w:rsidR="00313740" w:rsidRPr="000D3C3D" w:rsidRDefault="00313740" w:rsidP="00547401">
            <w:pPr>
              <w:snapToGrid w:val="0"/>
              <w:spacing w:line="400" w:lineRule="exact"/>
              <w:jc w:val="center"/>
              <w:rPr>
                <w:rFonts w:ascii="宋体" w:hAnsi="宋体" w:cs="宋体"/>
                <w:sz w:val="28"/>
                <w:szCs w:val="28"/>
              </w:rPr>
            </w:pPr>
            <w:r w:rsidRPr="000D3C3D">
              <w:rPr>
                <w:rFonts w:ascii="宋体" w:hAnsi="宋体" w:cs="宋体" w:hint="eastAsia"/>
                <w:sz w:val="28"/>
                <w:szCs w:val="28"/>
              </w:rPr>
              <w:t>技</w:t>
            </w:r>
          </w:p>
          <w:p w:rsidR="00313740" w:rsidRPr="000D3C3D" w:rsidRDefault="00313740" w:rsidP="00547401">
            <w:pPr>
              <w:snapToGrid w:val="0"/>
              <w:spacing w:line="400" w:lineRule="exact"/>
              <w:jc w:val="center"/>
              <w:rPr>
                <w:rFonts w:ascii="宋体" w:hAnsi="宋体" w:cs="宋体"/>
                <w:sz w:val="28"/>
                <w:szCs w:val="28"/>
              </w:rPr>
            </w:pPr>
            <w:r w:rsidRPr="000D3C3D">
              <w:rPr>
                <w:rFonts w:ascii="宋体" w:hAnsi="宋体" w:cs="宋体" w:hint="eastAsia"/>
                <w:sz w:val="28"/>
                <w:szCs w:val="28"/>
              </w:rPr>
              <w:t>术</w:t>
            </w:r>
          </w:p>
          <w:p w:rsidR="00313740" w:rsidRPr="000D3C3D" w:rsidRDefault="00313740" w:rsidP="00547401">
            <w:pPr>
              <w:snapToGrid w:val="0"/>
              <w:spacing w:line="400" w:lineRule="exact"/>
              <w:jc w:val="center"/>
              <w:rPr>
                <w:rFonts w:ascii="宋体" w:hAnsi="宋体" w:cs="宋体"/>
                <w:sz w:val="28"/>
                <w:szCs w:val="28"/>
              </w:rPr>
            </w:pPr>
            <w:r w:rsidRPr="000D3C3D">
              <w:rPr>
                <w:rFonts w:ascii="宋体" w:hAnsi="宋体" w:cs="宋体" w:hint="eastAsia"/>
                <w:sz w:val="28"/>
                <w:szCs w:val="28"/>
              </w:rPr>
              <w:t>评</w:t>
            </w:r>
          </w:p>
          <w:p w:rsidR="00313740" w:rsidRPr="000D3C3D" w:rsidRDefault="00313740" w:rsidP="00547401">
            <w:pPr>
              <w:pStyle w:val="ab"/>
              <w:adjustRightInd w:val="0"/>
              <w:snapToGrid w:val="0"/>
              <w:spacing w:line="400" w:lineRule="exact"/>
              <w:ind w:leftChars="50" w:left="105" w:rightChars="50" w:right="105"/>
              <w:jc w:val="center"/>
              <w:rPr>
                <w:rFonts w:ascii="宋体" w:hAnsi="宋体" w:cs="宋体"/>
                <w:sz w:val="28"/>
                <w:szCs w:val="28"/>
              </w:rPr>
            </w:pPr>
            <w:r w:rsidRPr="000D3C3D">
              <w:rPr>
                <w:rFonts w:ascii="宋体" w:hAnsi="宋体" w:cs="宋体" w:hint="eastAsia"/>
                <w:sz w:val="28"/>
                <w:szCs w:val="28"/>
              </w:rPr>
              <w:t>审</w:t>
            </w:r>
          </w:p>
        </w:tc>
        <w:tc>
          <w:tcPr>
            <w:tcW w:w="993" w:type="dxa"/>
            <w:vAlign w:val="center"/>
          </w:tcPr>
          <w:p w:rsidR="00313740" w:rsidRPr="000D3C3D" w:rsidRDefault="00313740" w:rsidP="00484E20">
            <w:pPr>
              <w:snapToGrid w:val="0"/>
              <w:spacing w:line="400" w:lineRule="exact"/>
              <w:jc w:val="center"/>
              <w:rPr>
                <w:rFonts w:ascii="宋体" w:hAnsi="宋体" w:cs="宋体"/>
                <w:sz w:val="28"/>
                <w:szCs w:val="28"/>
              </w:rPr>
            </w:pPr>
            <w:r w:rsidRPr="000D3C3D">
              <w:rPr>
                <w:rFonts w:ascii="宋体" w:hAnsi="宋体" w:hint="eastAsia"/>
                <w:sz w:val="28"/>
                <w:szCs w:val="28"/>
              </w:rPr>
              <w:t>技术认证</w:t>
            </w:r>
          </w:p>
        </w:tc>
        <w:tc>
          <w:tcPr>
            <w:tcW w:w="1134" w:type="dxa"/>
            <w:vAlign w:val="center"/>
          </w:tcPr>
          <w:p w:rsidR="00313740" w:rsidRPr="000D3C3D" w:rsidRDefault="00612688" w:rsidP="00484E20">
            <w:pPr>
              <w:snapToGrid w:val="0"/>
              <w:spacing w:line="400" w:lineRule="exact"/>
              <w:jc w:val="center"/>
              <w:rPr>
                <w:rFonts w:ascii="宋体" w:hAnsi="宋体" w:cs="宋体"/>
                <w:sz w:val="28"/>
                <w:szCs w:val="28"/>
              </w:rPr>
            </w:pPr>
            <w:r>
              <w:rPr>
                <w:rFonts w:ascii="宋体" w:hAnsi="宋体" w:cs="宋体" w:hint="eastAsia"/>
                <w:sz w:val="28"/>
                <w:szCs w:val="28"/>
              </w:rPr>
              <w:t>50</w:t>
            </w:r>
            <w:r w:rsidR="00313740">
              <w:rPr>
                <w:rFonts w:ascii="宋体" w:hAnsi="宋体" w:cs="宋体" w:hint="eastAsia"/>
                <w:sz w:val="28"/>
                <w:szCs w:val="28"/>
              </w:rPr>
              <w:t>分</w:t>
            </w:r>
          </w:p>
        </w:tc>
        <w:tc>
          <w:tcPr>
            <w:tcW w:w="6923" w:type="dxa"/>
            <w:vAlign w:val="center"/>
          </w:tcPr>
          <w:p w:rsidR="00313740" w:rsidRPr="000D3C3D" w:rsidRDefault="00313740" w:rsidP="00022B8C">
            <w:pPr>
              <w:pStyle w:val="a5"/>
              <w:spacing w:line="400" w:lineRule="exact"/>
              <w:rPr>
                <w:sz w:val="28"/>
                <w:szCs w:val="28"/>
              </w:rPr>
            </w:pPr>
            <w:r w:rsidRPr="000D3C3D">
              <w:rPr>
                <w:rFonts w:hint="eastAsia"/>
                <w:color w:val="000000"/>
                <w:sz w:val="28"/>
                <w:szCs w:val="28"/>
              </w:rPr>
              <w:t>以上技术服务要求全部满足得</w:t>
            </w:r>
            <w:r w:rsidR="00022B8C">
              <w:rPr>
                <w:color w:val="000000"/>
                <w:sz w:val="28"/>
                <w:szCs w:val="28"/>
              </w:rPr>
              <w:t>5</w:t>
            </w:r>
            <w:r w:rsidRPr="000D3C3D">
              <w:rPr>
                <w:rFonts w:hint="eastAsia"/>
                <w:color w:val="000000"/>
                <w:sz w:val="28"/>
                <w:szCs w:val="28"/>
              </w:rPr>
              <w:t>0分，有一项要求不满足扣2分，扣完为止；带“</w:t>
            </w:r>
            <w:r w:rsidRPr="000D3C3D">
              <w:rPr>
                <w:rFonts w:hint="eastAsia"/>
                <w:color w:val="000000"/>
                <w:kern w:val="2"/>
                <w:sz w:val="28"/>
                <w:szCs w:val="28"/>
              </w:rPr>
              <w:t>★”要求有一项不满足扣5分，扣完为止。</w:t>
            </w:r>
          </w:p>
        </w:tc>
      </w:tr>
      <w:tr w:rsidR="00313740" w:rsidRPr="00547401" w:rsidTr="000D3C3D">
        <w:trPr>
          <w:trHeight w:val="1318"/>
          <w:jc w:val="center"/>
        </w:trPr>
        <w:tc>
          <w:tcPr>
            <w:tcW w:w="745" w:type="dxa"/>
            <w:vMerge/>
            <w:vAlign w:val="center"/>
          </w:tcPr>
          <w:p w:rsidR="00313740" w:rsidRPr="000D3C3D" w:rsidRDefault="00313740" w:rsidP="00547401">
            <w:pPr>
              <w:pStyle w:val="ab"/>
              <w:adjustRightInd w:val="0"/>
              <w:snapToGrid w:val="0"/>
              <w:spacing w:line="400" w:lineRule="exact"/>
              <w:ind w:leftChars="50" w:left="105" w:rightChars="50" w:right="105"/>
              <w:jc w:val="center"/>
              <w:rPr>
                <w:rFonts w:ascii="宋体" w:hAnsi="宋体" w:cs="宋体"/>
                <w:sz w:val="28"/>
                <w:szCs w:val="28"/>
              </w:rPr>
            </w:pPr>
          </w:p>
        </w:tc>
        <w:tc>
          <w:tcPr>
            <w:tcW w:w="993" w:type="dxa"/>
            <w:vAlign w:val="center"/>
          </w:tcPr>
          <w:p w:rsidR="00313740" w:rsidRPr="000D3C3D" w:rsidRDefault="00313740" w:rsidP="000D3C3D">
            <w:pPr>
              <w:snapToGrid w:val="0"/>
              <w:spacing w:line="400" w:lineRule="exact"/>
              <w:jc w:val="center"/>
              <w:rPr>
                <w:sz w:val="28"/>
                <w:szCs w:val="28"/>
              </w:rPr>
            </w:pPr>
            <w:r w:rsidRPr="00547401">
              <w:rPr>
                <w:rFonts w:hint="eastAsia"/>
                <w:sz w:val="28"/>
                <w:szCs w:val="28"/>
              </w:rPr>
              <w:t>技术要求</w:t>
            </w:r>
          </w:p>
        </w:tc>
        <w:tc>
          <w:tcPr>
            <w:tcW w:w="1134" w:type="dxa"/>
            <w:vAlign w:val="center"/>
          </w:tcPr>
          <w:p w:rsidR="00313740" w:rsidRPr="000D3C3D" w:rsidRDefault="00313740" w:rsidP="000D3C3D">
            <w:pPr>
              <w:snapToGrid w:val="0"/>
              <w:spacing w:line="400" w:lineRule="exact"/>
              <w:jc w:val="center"/>
              <w:rPr>
                <w:rFonts w:ascii="宋体" w:hAnsi="宋体" w:cs="宋体"/>
                <w:sz w:val="28"/>
                <w:szCs w:val="28"/>
              </w:rPr>
            </w:pPr>
            <w:r>
              <w:rPr>
                <w:rFonts w:ascii="宋体" w:hAnsi="宋体" w:cs="宋体" w:hint="eastAsia"/>
                <w:sz w:val="28"/>
                <w:szCs w:val="28"/>
              </w:rPr>
              <w:t>10分</w:t>
            </w:r>
          </w:p>
        </w:tc>
        <w:tc>
          <w:tcPr>
            <w:tcW w:w="6923" w:type="dxa"/>
          </w:tcPr>
          <w:p w:rsidR="00313740" w:rsidRPr="000D3C3D" w:rsidRDefault="00313740" w:rsidP="00547401">
            <w:pPr>
              <w:pStyle w:val="a5"/>
              <w:spacing w:line="400" w:lineRule="exact"/>
              <w:rPr>
                <w:kern w:val="2"/>
                <w:sz w:val="28"/>
                <w:szCs w:val="28"/>
              </w:rPr>
            </w:pPr>
            <w:r w:rsidRPr="00547401">
              <w:rPr>
                <w:rFonts w:hint="eastAsia"/>
                <w:kern w:val="2"/>
                <w:sz w:val="28"/>
                <w:szCs w:val="28"/>
              </w:rPr>
              <w:t>具备核医学设备维修</w:t>
            </w:r>
            <w:r>
              <w:rPr>
                <w:rFonts w:hint="eastAsia"/>
                <w:kern w:val="2"/>
                <w:sz w:val="28"/>
                <w:szCs w:val="28"/>
              </w:rPr>
              <w:t>服务</w:t>
            </w:r>
            <w:r w:rsidRPr="00547401">
              <w:rPr>
                <w:rFonts w:hint="eastAsia"/>
                <w:kern w:val="2"/>
                <w:sz w:val="28"/>
                <w:szCs w:val="28"/>
              </w:rPr>
              <w:t>能力</w:t>
            </w:r>
            <w:r>
              <w:rPr>
                <w:rFonts w:hint="eastAsia"/>
                <w:kern w:val="2"/>
                <w:sz w:val="28"/>
                <w:szCs w:val="28"/>
              </w:rPr>
              <w:t>，提供近3年核医学设备维修服务</w:t>
            </w:r>
            <w:r w:rsidRPr="00547401">
              <w:rPr>
                <w:rFonts w:hint="eastAsia"/>
                <w:kern w:val="2"/>
                <w:sz w:val="28"/>
                <w:szCs w:val="28"/>
              </w:rPr>
              <w:t>合同证明</w:t>
            </w:r>
            <w:r>
              <w:rPr>
                <w:rFonts w:hint="eastAsia"/>
                <w:kern w:val="2"/>
                <w:sz w:val="28"/>
                <w:szCs w:val="28"/>
              </w:rPr>
              <w:t>，每提供一份有效合同得2分，最高不超过10分。合同证明需同时提供维修服务合同及中标通知书。</w:t>
            </w:r>
          </w:p>
        </w:tc>
      </w:tr>
      <w:tr w:rsidR="00313740" w:rsidRPr="000D3C3D" w:rsidTr="000D3C3D">
        <w:trPr>
          <w:trHeight w:val="1551"/>
          <w:jc w:val="center"/>
        </w:trPr>
        <w:tc>
          <w:tcPr>
            <w:tcW w:w="745" w:type="dxa"/>
            <w:vAlign w:val="center"/>
          </w:tcPr>
          <w:p w:rsidR="00313740" w:rsidRPr="000D3C3D" w:rsidRDefault="00313740" w:rsidP="00547401">
            <w:pPr>
              <w:snapToGrid w:val="0"/>
              <w:spacing w:line="400" w:lineRule="exact"/>
              <w:jc w:val="center"/>
              <w:rPr>
                <w:rFonts w:ascii="宋体" w:hAnsi="宋体" w:cs="宋体"/>
                <w:sz w:val="28"/>
                <w:szCs w:val="28"/>
              </w:rPr>
            </w:pPr>
            <w:r w:rsidRPr="000D3C3D">
              <w:rPr>
                <w:rFonts w:ascii="宋体" w:hAnsi="宋体" w:cs="宋体" w:hint="eastAsia"/>
                <w:sz w:val="28"/>
                <w:szCs w:val="28"/>
              </w:rPr>
              <w:t>商</w:t>
            </w:r>
          </w:p>
          <w:p w:rsidR="00313740" w:rsidRPr="000D3C3D" w:rsidRDefault="00313740" w:rsidP="00547401">
            <w:pPr>
              <w:snapToGrid w:val="0"/>
              <w:spacing w:line="400" w:lineRule="exact"/>
              <w:jc w:val="center"/>
              <w:rPr>
                <w:rFonts w:ascii="宋体" w:hAnsi="宋体" w:cs="宋体"/>
                <w:sz w:val="28"/>
                <w:szCs w:val="28"/>
              </w:rPr>
            </w:pPr>
            <w:r w:rsidRPr="000D3C3D">
              <w:rPr>
                <w:rFonts w:ascii="宋体" w:hAnsi="宋体" w:cs="宋体" w:hint="eastAsia"/>
                <w:sz w:val="28"/>
                <w:szCs w:val="28"/>
              </w:rPr>
              <w:t>务</w:t>
            </w:r>
          </w:p>
          <w:p w:rsidR="00313740" w:rsidRPr="000D3C3D" w:rsidRDefault="00313740" w:rsidP="00547401">
            <w:pPr>
              <w:snapToGrid w:val="0"/>
              <w:spacing w:line="400" w:lineRule="exact"/>
              <w:jc w:val="center"/>
              <w:rPr>
                <w:rFonts w:ascii="宋体" w:hAnsi="宋体" w:cs="宋体"/>
                <w:sz w:val="28"/>
                <w:szCs w:val="28"/>
              </w:rPr>
            </w:pPr>
            <w:r w:rsidRPr="000D3C3D">
              <w:rPr>
                <w:rFonts w:ascii="宋体" w:hAnsi="宋体" w:cs="宋体" w:hint="eastAsia"/>
                <w:sz w:val="28"/>
                <w:szCs w:val="28"/>
              </w:rPr>
              <w:t>评</w:t>
            </w:r>
          </w:p>
          <w:p w:rsidR="00313740" w:rsidRPr="000D3C3D" w:rsidRDefault="00313740" w:rsidP="00547401">
            <w:pPr>
              <w:snapToGrid w:val="0"/>
              <w:spacing w:line="400" w:lineRule="exact"/>
              <w:jc w:val="center"/>
              <w:rPr>
                <w:rFonts w:ascii="宋体" w:hAnsi="宋体" w:cs="宋体"/>
                <w:sz w:val="28"/>
                <w:szCs w:val="28"/>
              </w:rPr>
            </w:pPr>
            <w:r w:rsidRPr="000D3C3D">
              <w:rPr>
                <w:rFonts w:ascii="宋体" w:hAnsi="宋体" w:cs="宋体" w:hint="eastAsia"/>
                <w:sz w:val="28"/>
                <w:szCs w:val="28"/>
              </w:rPr>
              <w:t>审</w:t>
            </w:r>
          </w:p>
        </w:tc>
        <w:tc>
          <w:tcPr>
            <w:tcW w:w="993" w:type="dxa"/>
            <w:vAlign w:val="center"/>
          </w:tcPr>
          <w:p w:rsidR="00313740" w:rsidRPr="00313740" w:rsidRDefault="00313740" w:rsidP="00313740">
            <w:pPr>
              <w:snapToGrid w:val="0"/>
              <w:spacing w:line="400" w:lineRule="exact"/>
              <w:jc w:val="center"/>
              <w:rPr>
                <w:sz w:val="28"/>
                <w:szCs w:val="28"/>
              </w:rPr>
            </w:pPr>
            <w:r>
              <w:rPr>
                <w:rFonts w:hint="eastAsia"/>
                <w:sz w:val="28"/>
                <w:szCs w:val="28"/>
              </w:rPr>
              <w:t>售后质保</w:t>
            </w:r>
          </w:p>
        </w:tc>
        <w:tc>
          <w:tcPr>
            <w:tcW w:w="1134" w:type="dxa"/>
            <w:vAlign w:val="center"/>
          </w:tcPr>
          <w:p w:rsidR="00313740" w:rsidRPr="000D3C3D" w:rsidRDefault="00612688" w:rsidP="00484E20">
            <w:pPr>
              <w:snapToGrid w:val="0"/>
              <w:spacing w:line="400" w:lineRule="exact"/>
              <w:jc w:val="center"/>
              <w:rPr>
                <w:rFonts w:ascii="宋体" w:hAnsi="宋体" w:cs="宋体"/>
                <w:sz w:val="28"/>
                <w:szCs w:val="28"/>
              </w:rPr>
            </w:pPr>
            <w:r>
              <w:rPr>
                <w:rFonts w:ascii="宋体" w:hAnsi="宋体" w:cs="宋体" w:hint="eastAsia"/>
                <w:sz w:val="28"/>
                <w:szCs w:val="28"/>
              </w:rPr>
              <w:t>1</w:t>
            </w:r>
            <w:r w:rsidR="00313740">
              <w:rPr>
                <w:rFonts w:ascii="宋体" w:hAnsi="宋体" w:cs="宋体" w:hint="eastAsia"/>
                <w:sz w:val="28"/>
                <w:szCs w:val="28"/>
              </w:rPr>
              <w:t>0分</w:t>
            </w:r>
          </w:p>
        </w:tc>
        <w:tc>
          <w:tcPr>
            <w:tcW w:w="6923" w:type="dxa"/>
          </w:tcPr>
          <w:p w:rsidR="00313740" w:rsidRPr="000D3C3D" w:rsidRDefault="00313740" w:rsidP="00612688">
            <w:pPr>
              <w:pStyle w:val="a5"/>
              <w:rPr>
                <w:kern w:val="2"/>
                <w:sz w:val="28"/>
                <w:szCs w:val="28"/>
              </w:rPr>
            </w:pPr>
            <w:r>
              <w:rPr>
                <w:kern w:val="2"/>
                <w:sz w:val="28"/>
                <w:szCs w:val="28"/>
              </w:rPr>
              <w:t>移机后整机质保应不低于</w:t>
            </w:r>
            <w:r>
              <w:rPr>
                <w:rFonts w:hint="eastAsia"/>
                <w:kern w:val="2"/>
                <w:sz w:val="28"/>
                <w:szCs w:val="28"/>
              </w:rPr>
              <w:t>10天，每超出</w:t>
            </w:r>
            <w:r w:rsidR="00612688">
              <w:rPr>
                <w:rFonts w:hint="eastAsia"/>
                <w:kern w:val="2"/>
                <w:sz w:val="28"/>
                <w:szCs w:val="28"/>
              </w:rPr>
              <w:t>10天加2分，最高不超过10分。</w:t>
            </w:r>
          </w:p>
        </w:tc>
      </w:tr>
      <w:tr w:rsidR="005614F8" w:rsidRPr="000D3C3D" w:rsidTr="000D3C3D">
        <w:trPr>
          <w:trHeight w:val="2048"/>
          <w:jc w:val="center"/>
        </w:trPr>
        <w:tc>
          <w:tcPr>
            <w:tcW w:w="745" w:type="dxa"/>
            <w:vAlign w:val="center"/>
          </w:tcPr>
          <w:p w:rsidR="005614F8" w:rsidRPr="000D3C3D" w:rsidRDefault="005614F8" w:rsidP="00484E20">
            <w:pPr>
              <w:jc w:val="center"/>
              <w:rPr>
                <w:rFonts w:ascii="宋体" w:hAnsi="宋体" w:cs="宋体"/>
                <w:sz w:val="28"/>
                <w:szCs w:val="28"/>
              </w:rPr>
            </w:pPr>
            <w:r w:rsidRPr="000D3C3D">
              <w:rPr>
                <w:rFonts w:ascii="宋体" w:hAnsi="宋体" w:cs="宋体" w:hint="eastAsia"/>
                <w:sz w:val="28"/>
                <w:szCs w:val="28"/>
              </w:rPr>
              <w:t>价</w:t>
            </w:r>
          </w:p>
          <w:p w:rsidR="005614F8" w:rsidRPr="000D3C3D" w:rsidRDefault="005614F8" w:rsidP="00484E20">
            <w:pPr>
              <w:jc w:val="center"/>
              <w:rPr>
                <w:rFonts w:ascii="宋体" w:hAnsi="宋体" w:cs="宋体"/>
                <w:sz w:val="28"/>
                <w:szCs w:val="28"/>
              </w:rPr>
            </w:pPr>
            <w:r w:rsidRPr="000D3C3D">
              <w:rPr>
                <w:rFonts w:ascii="宋体" w:hAnsi="宋体" w:cs="宋体" w:hint="eastAsia"/>
                <w:sz w:val="28"/>
                <w:szCs w:val="28"/>
              </w:rPr>
              <w:t>格</w:t>
            </w:r>
          </w:p>
          <w:p w:rsidR="005614F8" w:rsidRPr="000D3C3D" w:rsidRDefault="005614F8" w:rsidP="00484E20">
            <w:pPr>
              <w:jc w:val="center"/>
              <w:rPr>
                <w:rFonts w:ascii="宋体" w:hAnsi="宋体" w:cs="宋体"/>
                <w:sz w:val="28"/>
                <w:szCs w:val="28"/>
              </w:rPr>
            </w:pPr>
            <w:r w:rsidRPr="000D3C3D">
              <w:rPr>
                <w:rFonts w:ascii="宋体" w:hAnsi="宋体" w:cs="宋体" w:hint="eastAsia"/>
                <w:sz w:val="28"/>
                <w:szCs w:val="28"/>
              </w:rPr>
              <w:t>评</w:t>
            </w:r>
          </w:p>
          <w:p w:rsidR="005614F8" w:rsidRPr="000D3C3D" w:rsidRDefault="005614F8" w:rsidP="00484E20">
            <w:pPr>
              <w:jc w:val="center"/>
              <w:rPr>
                <w:rFonts w:ascii="宋体" w:hAnsi="宋体" w:cs="宋体"/>
                <w:sz w:val="28"/>
                <w:szCs w:val="28"/>
              </w:rPr>
            </w:pPr>
            <w:r w:rsidRPr="000D3C3D">
              <w:rPr>
                <w:rFonts w:ascii="宋体" w:hAnsi="宋体" w:cs="宋体" w:hint="eastAsia"/>
                <w:sz w:val="28"/>
                <w:szCs w:val="28"/>
              </w:rPr>
              <w:t>审</w:t>
            </w:r>
          </w:p>
        </w:tc>
        <w:tc>
          <w:tcPr>
            <w:tcW w:w="993" w:type="dxa"/>
            <w:vAlign w:val="center"/>
          </w:tcPr>
          <w:p w:rsidR="005614F8" w:rsidRPr="000D3C3D" w:rsidRDefault="005614F8" w:rsidP="00484E20">
            <w:pPr>
              <w:snapToGrid w:val="0"/>
              <w:spacing w:line="400" w:lineRule="exact"/>
              <w:jc w:val="center"/>
              <w:rPr>
                <w:rFonts w:ascii="宋体" w:hAnsi="宋体" w:cs="宋体"/>
                <w:sz w:val="28"/>
                <w:szCs w:val="28"/>
              </w:rPr>
            </w:pPr>
            <w:r w:rsidRPr="000D3C3D">
              <w:rPr>
                <w:rFonts w:ascii="宋体" w:hAnsi="宋体" w:cs="宋体" w:hint="eastAsia"/>
                <w:sz w:val="28"/>
                <w:szCs w:val="28"/>
              </w:rPr>
              <w:t>报价</w:t>
            </w:r>
          </w:p>
        </w:tc>
        <w:tc>
          <w:tcPr>
            <w:tcW w:w="1134" w:type="dxa"/>
            <w:vAlign w:val="center"/>
          </w:tcPr>
          <w:p w:rsidR="005614F8" w:rsidRPr="000D3C3D" w:rsidRDefault="00313740" w:rsidP="00484E20">
            <w:pPr>
              <w:snapToGrid w:val="0"/>
              <w:spacing w:line="400" w:lineRule="exact"/>
              <w:jc w:val="center"/>
              <w:rPr>
                <w:rFonts w:ascii="宋体" w:hAnsi="宋体" w:cs="宋体"/>
                <w:sz w:val="28"/>
                <w:szCs w:val="28"/>
              </w:rPr>
            </w:pPr>
            <w:r>
              <w:rPr>
                <w:rFonts w:ascii="宋体" w:hAnsi="宋体" w:cs="宋体" w:hint="eastAsia"/>
                <w:sz w:val="28"/>
                <w:szCs w:val="28"/>
              </w:rPr>
              <w:t>30</w:t>
            </w:r>
            <w:r w:rsidR="005614F8" w:rsidRPr="000D3C3D">
              <w:rPr>
                <w:rFonts w:ascii="宋体" w:hAnsi="宋体" w:cs="宋体" w:hint="eastAsia"/>
                <w:sz w:val="28"/>
                <w:szCs w:val="28"/>
              </w:rPr>
              <w:t>分</w:t>
            </w:r>
          </w:p>
        </w:tc>
        <w:tc>
          <w:tcPr>
            <w:tcW w:w="6923" w:type="dxa"/>
            <w:vAlign w:val="center"/>
          </w:tcPr>
          <w:p w:rsidR="005614F8" w:rsidRPr="000D3C3D" w:rsidRDefault="005614F8" w:rsidP="00484E20">
            <w:pPr>
              <w:snapToGrid w:val="0"/>
              <w:ind w:firstLineChars="196" w:firstLine="549"/>
              <w:rPr>
                <w:rFonts w:ascii="宋体" w:hAnsi="宋体"/>
                <w:sz w:val="28"/>
                <w:szCs w:val="28"/>
              </w:rPr>
            </w:pPr>
            <w:r w:rsidRPr="000D3C3D">
              <w:rPr>
                <w:rFonts w:ascii="宋体" w:hAnsi="宋体" w:hint="eastAsia"/>
                <w:sz w:val="28"/>
                <w:szCs w:val="28"/>
              </w:rPr>
              <w:t>报价分采用低价优先法计算，即满足招标文件要求且最终报价最低的投标报价为评标基准价，其报价得分为</w:t>
            </w:r>
            <w:r w:rsidR="00313740">
              <w:rPr>
                <w:rFonts w:ascii="宋体" w:hAnsi="宋体" w:hint="eastAsia"/>
                <w:sz w:val="28"/>
                <w:szCs w:val="28"/>
              </w:rPr>
              <w:t>30</w:t>
            </w:r>
            <w:r w:rsidRPr="000D3C3D">
              <w:rPr>
                <w:rFonts w:ascii="宋体" w:hAnsi="宋体" w:hint="eastAsia"/>
                <w:sz w:val="28"/>
                <w:szCs w:val="28"/>
              </w:rPr>
              <w:t>。</w:t>
            </w:r>
          </w:p>
          <w:p w:rsidR="005614F8" w:rsidRPr="000D3C3D" w:rsidRDefault="005614F8" w:rsidP="00484E20">
            <w:pPr>
              <w:snapToGrid w:val="0"/>
              <w:ind w:firstLineChars="196" w:firstLine="549"/>
              <w:rPr>
                <w:rFonts w:ascii="宋体" w:hAnsi="宋体"/>
                <w:sz w:val="28"/>
                <w:szCs w:val="28"/>
              </w:rPr>
            </w:pPr>
            <w:r w:rsidRPr="000D3C3D">
              <w:rPr>
                <w:rFonts w:ascii="宋体" w:hAnsi="宋体" w:hint="eastAsia"/>
                <w:sz w:val="28"/>
                <w:szCs w:val="28"/>
              </w:rPr>
              <w:t>其他投标人的报价得分按照下列公式计算：</w:t>
            </w:r>
          </w:p>
          <w:p w:rsidR="005614F8" w:rsidRPr="000D3C3D" w:rsidRDefault="005614F8" w:rsidP="00313740">
            <w:pPr>
              <w:snapToGrid w:val="0"/>
              <w:ind w:firstLineChars="196" w:firstLine="549"/>
              <w:rPr>
                <w:rFonts w:ascii="宋体" w:hAnsi="宋体" w:cs="宋体"/>
                <w:sz w:val="28"/>
                <w:szCs w:val="28"/>
              </w:rPr>
            </w:pPr>
            <w:r w:rsidRPr="000D3C3D">
              <w:rPr>
                <w:rFonts w:ascii="宋体" w:hAnsi="宋体" w:hint="eastAsia"/>
                <w:sz w:val="28"/>
                <w:szCs w:val="28"/>
              </w:rPr>
              <w:t>投标报价得分=(评标基准价／投标报价)×价格权值（</w:t>
            </w:r>
            <w:r w:rsidR="00313740">
              <w:rPr>
                <w:rFonts w:ascii="宋体" w:hAnsi="宋体" w:hint="eastAsia"/>
                <w:sz w:val="28"/>
                <w:szCs w:val="28"/>
              </w:rPr>
              <w:t>30</w:t>
            </w:r>
            <w:r w:rsidRPr="000D3C3D">
              <w:rPr>
                <w:rFonts w:ascii="宋体" w:hAnsi="宋体" w:hint="eastAsia"/>
                <w:sz w:val="28"/>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lastRenderedPageBreak/>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304D9B" w:rsidRPr="00A71A57" w:rsidRDefault="00304D9B" w:rsidP="00304D9B">
      <w:pPr>
        <w:pStyle w:val="1"/>
        <w:jc w:val="center"/>
      </w:pPr>
      <w:bookmarkStart w:id="1" w:name="_Toc456291165"/>
      <w:bookmarkStart w:id="2" w:name="_Toc456291260"/>
      <w:bookmarkStart w:id="3" w:name="_Toc456291280"/>
      <w:bookmarkStart w:id="4" w:name="_Toc456291354"/>
      <w:bookmarkStart w:id="5" w:name="_Toc456291479"/>
      <w:bookmarkStart w:id="6" w:name="_Toc456291537"/>
      <w:bookmarkStart w:id="7" w:name="_Toc462487372"/>
      <w:bookmarkEnd w:id="0"/>
      <w:r>
        <w:rPr>
          <w:rFonts w:hint="eastAsia"/>
        </w:rPr>
        <w:lastRenderedPageBreak/>
        <w:t>投标</w:t>
      </w:r>
      <w:r w:rsidRPr="00A71A57">
        <w:rPr>
          <w:rFonts w:hint="eastAsia"/>
        </w:rPr>
        <w:t>文件</w:t>
      </w:r>
      <w:bookmarkEnd w:id="1"/>
      <w:bookmarkEnd w:id="2"/>
      <w:bookmarkEnd w:id="3"/>
      <w:bookmarkEnd w:id="4"/>
      <w:bookmarkEnd w:id="5"/>
      <w:bookmarkEnd w:id="6"/>
      <w:bookmarkEnd w:id="7"/>
      <w:r>
        <w:rPr>
          <w:rFonts w:hint="eastAsia"/>
        </w:rPr>
        <w:t>封皮</w:t>
      </w:r>
    </w:p>
    <w:p w:rsidR="00304D9B" w:rsidRPr="00A71A57" w:rsidRDefault="00304D9B" w:rsidP="00304D9B">
      <w:pPr>
        <w:rPr>
          <w:rFonts w:ascii="宋体" w:hAnsi="宋体"/>
        </w:rPr>
      </w:pPr>
    </w:p>
    <w:p w:rsidR="00304D9B" w:rsidRPr="00A71A57" w:rsidRDefault="00304D9B" w:rsidP="00304D9B">
      <w:pPr>
        <w:pStyle w:val="4"/>
        <w:jc w:val="center"/>
        <w:rPr>
          <w:rFonts w:ascii="黑体" w:eastAsia="黑体" w:hAnsi="黑体"/>
          <w:b/>
          <w:bCs/>
          <w:sz w:val="44"/>
          <w:szCs w:val="44"/>
        </w:rPr>
      </w:pPr>
    </w:p>
    <w:p w:rsidR="00304D9B" w:rsidRPr="00A71A57" w:rsidRDefault="00304D9B" w:rsidP="00304D9B">
      <w:pPr>
        <w:pStyle w:val="4"/>
        <w:jc w:val="center"/>
        <w:rPr>
          <w:rFonts w:ascii="黑体" w:eastAsia="黑体" w:hAnsi="黑体"/>
          <w:b/>
          <w:bCs/>
          <w:sz w:val="44"/>
          <w:szCs w:val="44"/>
        </w:rPr>
      </w:pPr>
    </w:p>
    <w:p w:rsidR="00304D9B" w:rsidRPr="00A71A57" w:rsidRDefault="00304D9B" w:rsidP="00304D9B">
      <w:pPr>
        <w:pStyle w:val="4"/>
        <w:rPr>
          <w:rFonts w:ascii="楷体_GB2312" w:eastAsia="楷体_GB2312"/>
          <w:b/>
          <w:bCs/>
          <w:sz w:val="54"/>
        </w:rPr>
      </w:pPr>
    </w:p>
    <w:p w:rsidR="00304D9B" w:rsidRPr="00A71A57" w:rsidRDefault="00304D9B" w:rsidP="00304D9B">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304D9B" w:rsidRPr="00A71A57" w:rsidRDefault="00304D9B" w:rsidP="00304D9B">
      <w:pPr>
        <w:pStyle w:val="4"/>
        <w:spacing w:line="500" w:lineRule="exact"/>
        <w:rPr>
          <w:rFonts w:ascii="楷体_GB2312" w:eastAsia="楷体_GB2312"/>
          <w:b/>
          <w:sz w:val="32"/>
          <w:szCs w:val="32"/>
        </w:rPr>
      </w:pPr>
    </w:p>
    <w:p w:rsidR="00304D9B" w:rsidRPr="00A71A57" w:rsidRDefault="00304D9B" w:rsidP="00304D9B">
      <w:pPr>
        <w:pStyle w:val="4"/>
        <w:spacing w:line="500" w:lineRule="exact"/>
        <w:ind w:firstLineChars="200" w:firstLine="562"/>
        <w:rPr>
          <w:rFonts w:ascii="楷体_GB2312" w:eastAsia="楷体_GB2312"/>
          <w:b/>
          <w:sz w:val="28"/>
        </w:rPr>
      </w:pPr>
    </w:p>
    <w:p w:rsidR="00304D9B" w:rsidRPr="00A71A57" w:rsidRDefault="00304D9B" w:rsidP="00304D9B">
      <w:pPr>
        <w:pStyle w:val="4"/>
        <w:spacing w:line="500" w:lineRule="exact"/>
        <w:ind w:firstLineChars="200" w:firstLine="560"/>
        <w:rPr>
          <w:rFonts w:ascii="楷体_GB2312" w:eastAsia="楷体_GB2312"/>
          <w:sz w:val="28"/>
        </w:rPr>
      </w:pPr>
    </w:p>
    <w:p w:rsidR="00304D9B" w:rsidRPr="00A71A57" w:rsidRDefault="00304D9B" w:rsidP="00304D9B">
      <w:pPr>
        <w:pStyle w:val="4"/>
        <w:spacing w:line="500" w:lineRule="exact"/>
        <w:ind w:firstLineChars="200" w:firstLine="560"/>
        <w:rPr>
          <w:rFonts w:ascii="楷体_GB2312" w:eastAsia="楷体_GB2312"/>
          <w:sz w:val="28"/>
        </w:rPr>
      </w:pPr>
    </w:p>
    <w:p w:rsidR="00304D9B" w:rsidRPr="00A71A57" w:rsidRDefault="00304D9B" w:rsidP="00304D9B">
      <w:pPr>
        <w:pStyle w:val="4"/>
        <w:spacing w:line="500" w:lineRule="exact"/>
        <w:ind w:firstLineChars="200" w:firstLine="560"/>
        <w:rPr>
          <w:rFonts w:ascii="楷体_GB2312" w:eastAsia="楷体_GB2312"/>
          <w:sz w:val="28"/>
        </w:rPr>
      </w:pPr>
    </w:p>
    <w:p w:rsidR="00304D9B" w:rsidRPr="00A71A57" w:rsidRDefault="00304D9B" w:rsidP="00304D9B">
      <w:pPr>
        <w:pStyle w:val="4"/>
        <w:spacing w:line="500" w:lineRule="exact"/>
        <w:ind w:firstLineChars="200" w:firstLine="560"/>
        <w:rPr>
          <w:rFonts w:ascii="楷体_GB2312" w:eastAsia="楷体_GB2312"/>
          <w:sz w:val="28"/>
        </w:rPr>
      </w:pPr>
    </w:p>
    <w:p w:rsidR="00304D9B" w:rsidRPr="00A71A57" w:rsidRDefault="00304D9B" w:rsidP="00304D9B">
      <w:pPr>
        <w:pStyle w:val="4"/>
        <w:spacing w:line="500" w:lineRule="exact"/>
        <w:ind w:firstLineChars="200" w:firstLine="560"/>
        <w:rPr>
          <w:rFonts w:ascii="楷体_GB2312" w:eastAsia="楷体_GB2312"/>
          <w:sz w:val="28"/>
        </w:rPr>
      </w:pPr>
    </w:p>
    <w:p w:rsidR="00304D9B" w:rsidRPr="00A71A57" w:rsidRDefault="00304D9B" w:rsidP="00304D9B">
      <w:pPr>
        <w:pStyle w:val="4"/>
        <w:spacing w:line="500" w:lineRule="exact"/>
        <w:ind w:firstLineChars="200" w:firstLine="560"/>
        <w:rPr>
          <w:rFonts w:ascii="楷体_GB2312" w:eastAsia="楷体_GB2312"/>
          <w:sz w:val="28"/>
        </w:rPr>
      </w:pPr>
    </w:p>
    <w:p w:rsidR="00304D9B" w:rsidRPr="00A71A57" w:rsidRDefault="00304D9B" w:rsidP="00304D9B">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304D9B" w:rsidRPr="00A71A57" w:rsidRDefault="00304D9B" w:rsidP="00304D9B">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304D9B" w:rsidRPr="00A71A57" w:rsidRDefault="00304D9B" w:rsidP="00304D9B">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304D9B" w:rsidRPr="00A71A57" w:rsidRDefault="00304D9B" w:rsidP="00304D9B">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304D9B" w:rsidRDefault="00304D9B" w:rsidP="00304D9B">
      <w:pPr>
        <w:ind w:leftChars="-67" w:left="-141" w:rightChars="-94" w:right="-197" w:firstLineChars="200" w:firstLine="883"/>
        <w:jc w:val="center"/>
        <w:rPr>
          <w:rFonts w:ascii="宋体" w:hAnsi="宋体"/>
          <w:b/>
          <w:sz w:val="44"/>
        </w:rPr>
      </w:pPr>
    </w:p>
    <w:p w:rsidR="00304D9B" w:rsidRDefault="00304D9B" w:rsidP="00304D9B">
      <w:pPr>
        <w:ind w:leftChars="-67" w:left="-141" w:rightChars="-94" w:right="-197" w:firstLineChars="200" w:firstLine="883"/>
        <w:jc w:val="center"/>
        <w:rPr>
          <w:rFonts w:ascii="宋体" w:hAnsi="宋体"/>
          <w:b/>
          <w:sz w:val="44"/>
        </w:rPr>
      </w:pPr>
    </w:p>
    <w:p w:rsidR="00304D9B" w:rsidRDefault="00304D9B" w:rsidP="00304D9B">
      <w:pPr>
        <w:ind w:leftChars="-67" w:left="-141" w:rightChars="-94" w:right="-197" w:firstLineChars="200" w:firstLine="883"/>
        <w:jc w:val="center"/>
        <w:rPr>
          <w:rFonts w:ascii="宋体" w:hAnsi="宋体"/>
          <w:b/>
          <w:sz w:val="44"/>
        </w:rPr>
      </w:pPr>
    </w:p>
    <w:p w:rsidR="00304D9B" w:rsidRDefault="00304D9B" w:rsidP="00304D9B">
      <w:pPr>
        <w:spacing w:line="360" w:lineRule="auto"/>
        <w:jc w:val="center"/>
        <w:rPr>
          <w:rFonts w:ascii="宋体" w:hAnsi="宋体"/>
          <w:b/>
          <w:sz w:val="28"/>
        </w:rPr>
      </w:pPr>
      <w:r>
        <w:rPr>
          <w:rFonts w:ascii="宋体" w:hAnsi="宋体" w:hint="eastAsia"/>
          <w:b/>
          <w:sz w:val="28"/>
        </w:rPr>
        <w:lastRenderedPageBreak/>
        <w:t>法定代表人资格证明书</w:t>
      </w:r>
    </w:p>
    <w:p w:rsidR="00304D9B" w:rsidRDefault="00304D9B" w:rsidP="00304D9B">
      <w:pPr>
        <w:spacing w:line="360" w:lineRule="auto"/>
        <w:rPr>
          <w:rFonts w:ascii="宋体" w:hAnsi="宋体"/>
          <w:sz w:val="24"/>
        </w:rPr>
      </w:pPr>
    </w:p>
    <w:p w:rsidR="00304D9B" w:rsidRDefault="00304D9B" w:rsidP="00304D9B">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04D9B" w:rsidRDefault="00304D9B" w:rsidP="00304D9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304D9B" w:rsidRDefault="00304D9B" w:rsidP="00304D9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304D9B" w:rsidRDefault="00304D9B" w:rsidP="00304D9B">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304D9B" w:rsidRDefault="00304D9B" w:rsidP="00304D9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04D9B" w:rsidRDefault="00304D9B" w:rsidP="00304D9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04D9B" w:rsidRDefault="00304D9B" w:rsidP="00304D9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04D9B" w:rsidRDefault="00304D9B" w:rsidP="00304D9B">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04D9B" w:rsidTr="0066248C">
        <w:trPr>
          <w:trHeight w:val="2988"/>
        </w:trPr>
        <w:tc>
          <w:tcPr>
            <w:tcW w:w="6804" w:type="dxa"/>
            <w:tcBorders>
              <w:top w:val="single" w:sz="4" w:space="0" w:color="auto"/>
              <w:left w:val="single" w:sz="4" w:space="0" w:color="auto"/>
              <w:bottom w:val="single" w:sz="4" w:space="0" w:color="auto"/>
              <w:right w:val="single" w:sz="4" w:space="0" w:color="auto"/>
            </w:tcBorders>
          </w:tcPr>
          <w:p w:rsidR="00304D9B" w:rsidRDefault="00304D9B" w:rsidP="0066248C">
            <w:pPr>
              <w:pStyle w:val="000"/>
              <w:adjustRightInd w:val="0"/>
              <w:snapToGrid w:val="0"/>
              <w:spacing w:line="500" w:lineRule="exact"/>
              <w:jc w:val="center"/>
              <w:rPr>
                <w:rFonts w:ascii="宋体" w:hAnsi="宋体"/>
                <w:szCs w:val="28"/>
              </w:rPr>
            </w:pPr>
          </w:p>
          <w:p w:rsidR="00304D9B" w:rsidRDefault="00304D9B" w:rsidP="0066248C">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304D9B" w:rsidRDefault="00304D9B" w:rsidP="0066248C">
            <w:pPr>
              <w:pStyle w:val="000"/>
              <w:adjustRightInd w:val="0"/>
              <w:snapToGrid w:val="0"/>
              <w:spacing w:line="500" w:lineRule="exact"/>
              <w:jc w:val="center"/>
              <w:rPr>
                <w:rFonts w:ascii="宋体" w:hAnsi="宋体"/>
                <w:szCs w:val="28"/>
              </w:rPr>
            </w:pPr>
          </w:p>
        </w:tc>
      </w:tr>
    </w:tbl>
    <w:p w:rsidR="00304D9B" w:rsidRDefault="00304D9B" w:rsidP="00304D9B">
      <w:pPr>
        <w:pStyle w:val="000"/>
        <w:adjustRightInd w:val="0"/>
        <w:snapToGrid w:val="0"/>
        <w:spacing w:line="500" w:lineRule="exact"/>
        <w:rPr>
          <w:rFonts w:ascii="宋体" w:hAnsi="宋体"/>
          <w:szCs w:val="28"/>
        </w:rPr>
      </w:pPr>
    </w:p>
    <w:p w:rsidR="00304D9B" w:rsidRDefault="00304D9B" w:rsidP="00304D9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304D9B" w:rsidRDefault="00304D9B" w:rsidP="00304D9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304D9B" w:rsidRDefault="00304D9B" w:rsidP="00304D9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04D9B" w:rsidRDefault="00304D9B" w:rsidP="00304D9B">
      <w:pPr>
        <w:spacing w:line="360" w:lineRule="auto"/>
        <w:jc w:val="right"/>
        <w:rPr>
          <w:rFonts w:ascii="宋体" w:hAnsi="宋体"/>
          <w:sz w:val="24"/>
        </w:rPr>
      </w:pPr>
    </w:p>
    <w:p w:rsidR="00304D9B" w:rsidRPr="00071106" w:rsidRDefault="00304D9B" w:rsidP="00304D9B">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304D9B" w:rsidRDefault="00304D9B" w:rsidP="00304D9B">
      <w:pPr>
        <w:spacing w:line="360" w:lineRule="auto"/>
        <w:jc w:val="right"/>
        <w:rPr>
          <w:rFonts w:ascii="宋体" w:hAnsi="宋体"/>
          <w:sz w:val="24"/>
        </w:rPr>
        <w:sectPr w:rsidR="00304D9B" w:rsidSect="00116FC5">
          <w:pgSz w:w="11906" w:h="16838"/>
          <w:pgMar w:top="1440" w:right="1800" w:bottom="1440" w:left="1800" w:header="851" w:footer="992" w:gutter="0"/>
          <w:cols w:space="720"/>
          <w:docGrid w:type="lines" w:linePitch="312"/>
        </w:sectPr>
      </w:pPr>
    </w:p>
    <w:p w:rsidR="00304D9B" w:rsidRDefault="00304D9B" w:rsidP="00304D9B">
      <w:pPr>
        <w:pStyle w:val="300"/>
      </w:pPr>
      <w:r>
        <w:rPr>
          <w:rFonts w:hint="eastAsia"/>
        </w:rPr>
        <w:lastRenderedPageBreak/>
        <w:t xml:space="preserve">单位负责人资格证明文件 </w:t>
      </w:r>
    </w:p>
    <w:p w:rsidR="00304D9B" w:rsidRDefault="00304D9B" w:rsidP="00304D9B">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04D9B" w:rsidRDefault="00304D9B" w:rsidP="00304D9B">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304D9B" w:rsidRDefault="00304D9B" w:rsidP="00304D9B">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304D9B" w:rsidRDefault="00304D9B" w:rsidP="00304D9B">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304D9B" w:rsidRDefault="00304D9B" w:rsidP="00304D9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04D9B" w:rsidRDefault="00304D9B" w:rsidP="00304D9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04D9B" w:rsidRDefault="00304D9B" w:rsidP="00304D9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04D9B" w:rsidRDefault="00304D9B" w:rsidP="00304D9B">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04D9B" w:rsidTr="0066248C">
        <w:trPr>
          <w:trHeight w:val="2988"/>
        </w:trPr>
        <w:tc>
          <w:tcPr>
            <w:tcW w:w="6804" w:type="dxa"/>
            <w:tcBorders>
              <w:top w:val="single" w:sz="4" w:space="0" w:color="auto"/>
              <w:left w:val="single" w:sz="4" w:space="0" w:color="auto"/>
              <w:bottom w:val="single" w:sz="4" w:space="0" w:color="auto"/>
              <w:right w:val="single" w:sz="4" w:space="0" w:color="auto"/>
            </w:tcBorders>
          </w:tcPr>
          <w:p w:rsidR="00304D9B" w:rsidRDefault="00304D9B" w:rsidP="0066248C">
            <w:pPr>
              <w:pStyle w:val="000"/>
              <w:adjustRightInd w:val="0"/>
              <w:snapToGrid w:val="0"/>
              <w:spacing w:line="500" w:lineRule="exact"/>
              <w:jc w:val="center"/>
              <w:rPr>
                <w:rFonts w:ascii="宋体" w:hAnsi="宋体"/>
                <w:szCs w:val="28"/>
              </w:rPr>
            </w:pPr>
          </w:p>
          <w:p w:rsidR="00304D9B" w:rsidRDefault="00304D9B" w:rsidP="0066248C">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304D9B" w:rsidRDefault="00304D9B" w:rsidP="0066248C">
            <w:pPr>
              <w:pStyle w:val="000"/>
              <w:adjustRightInd w:val="0"/>
              <w:snapToGrid w:val="0"/>
              <w:spacing w:line="500" w:lineRule="exact"/>
              <w:jc w:val="center"/>
              <w:rPr>
                <w:rFonts w:ascii="宋体" w:hAnsi="宋体"/>
                <w:szCs w:val="28"/>
              </w:rPr>
            </w:pPr>
          </w:p>
        </w:tc>
      </w:tr>
    </w:tbl>
    <w:p w:rsidR="00304D9B" w:rsidRDefault="00304D9B" w:rsidP="00304D9B">
      <w:pPr>
        <w:pStyle w:val="000"/>
        <w:adjustRightInd w:val="0"/>
        <w:snapToGrid w:val="0"/>
        <w:spacing w:line="500" w:lineRule="exact"/>
        <w:rPr>
          <w:rFonts w:ascii="宋体" w:hAnsi="宋体"/>
          <w:szCs w:val="28"/>
        </w:rPr>
      </w:pPr>
    </w:p>
    <w:p w:rsidR="00304D9B" w:rsidRDefault="00304D9B" w:rsidP="00304D9B">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304D9B" w:rsidRDefault="00304D9B" w:rsidP="00304D9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304D9B" w:rsidRDefault="00304D9B" w:rsidP="00304D9B">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04D9B" w:rsidRDefault="00304D9B" w:rsidP="00304D9B">
      <w:pPr>
        <w:spacing w:line="360" w:lineRule="auto"/>
        <w:jc w:val="right"/>
        <w:rPr>
          <w:rFonts w:ascii="宋体" w:hAnsi="宋体"/>
          <w:sz w:val="24"/>
        </w:rPr>
      </w:pPr>
    </w:p>
    <w:p w:rsidR="00304D9B" w:rsidRDefault="00304D9B" w:rsidP="00304D9B">
      <w:pPr>
        <w:spacing w:line="360" w:lineRule="auto"/>
        <w:jc w:val="center"/>
        <w:rPr>
          <w:rFonts w:ascii="宋体" w:hAnsi="宋体"/>
          <w:b/>
          <w:sz w:val="28"/>
          <w:szCs w:val="28"/>
        </w:rPr>
        <w:sectPr w:rsidR="00304D9B"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304D9B" w:rsidRDefault="00304D9B" w:rsidP="00304D9B">
      <w:pPr>
        <w:pStyle w:val="300"/>
      </w:pPr>
      <w:r>
        <w:rPr>
          <w:rFonts w:hint="eastAsia"/>
        </w:rPr>
        <w:lastRenderedPageBreak/>
        <w:t xml:space="preserve">自然人资格证明文件 </w:t>
      </w:r>
    </w:p>
    <w:p w:rsidR="00304D9B" w:rsidRDefault="00304D9B" w:rsidP="00304D9B">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04D9B" w:rsidRDefault="00304D9B" w:rsidP="00304D9B">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304D9B" w:rsidRDefault="00304D9B" w:rsidP="00304D9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304D9B" w:rsidRDefault="00304D9B" w:rsidP="00304D9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304D9B" w:rsidRDefault="00304D9B" w:rsidP="00304D9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04D9B" w:rsidRDefault="00304D9B" w:rsidP="00304D9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04D9B" w:rsidRDefault="00304D9B" w:rsidP="00304D9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04D9B" w:rsidRDefault="00304D9B" w:rsidP="00304D9B">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04D9B" w:rsidTr="0066248C">
        <w:trPr>
          <w:trHeight w:val="2988"/>
        </w:trPr>
        <w:tc>
          <w:tcPr>
            <w:tcW w:w="6804" w:type="dxa"/>
            <w:tcBorders>
              <w:top w:val="single" w:sz="4" w:space="0" w:color="auto"/>
              <w:left w:val="single" w:sz="4" w:space="0" w:color="auto"/>
              <w:bottom w:val="single" w:sz="4" w:space="0" w:color="auto"/>
              <w:right w:val="single" w:sz="4" w:space="0" w:color="auto"/>
            </w:tcBorders>
          </w:tcPr>
          <w:p w:rsidR="00304D9B" w:rsidRDefault="00304D9B" w:rsidP="0066248C">
            <w:pPr>
              <w:pStyle w:val="000"/>
              <w:adjustRightInd w:val="0"/>
              <w:snapToGrid w:val="0"/>
              <w:spacing w:line="500" w:lineRule="exact"/>
              <w:jc w:val="center"/>
              <w:rPr>
                <w:rFonts w:ascii="宋体" w:hAnsi="宋体"/>
                <w:szCs w:val="28"/>
              </w:rPr>
            </w:pPr>
          </w:p>
          <w:p w:rsidR="00304D9B" w:rsidRDefault="00304D9B" w:rsidP="0066248C">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304D9B" w:rsidRDefault="00304D9B" w:rsidP="0066248C">
            <w:pPr>
              <w:pStyle w:val="000"/>
              <w:adjustRightInd w:val="0"/>
              <w:snapToGrid w:val="0"/>
              <w:spacing w:line="500" w:lineRule="exact"/>
              <w:jc w:val="center"/>
              <w:rPr>
                <w:rFonts w:ascii="宋体" w:hAnsi="宋体"/>
                <w:szCs w:val="28"/>
              </w:rPr>
            </w:pPr>
          </w:p>
        </w:tc>
      </w:tr>
    </w:tbl>
    <w:p w:rsidR="00304D9B" w:rsidRDefault="00304D9B" w:rsidP="00304D9B">
      <w:pPr>
        <w:pStyle w:val="000"/>
        <w:adjustRightInd w:val="0"/>
        <w:snapToGrid w:val="0"/>
        <w:spacing w:line="500" w:lineRule="exact"/>
        <w:ind w:left="0" w:firstLine="0"/>
        <w:rPr>
          <w:rFonts w:ascii="宋体" w:hAnsi="宋体"/>
          <w:szCs w:val="28"/>
        </w:rPr>
      </w:pPr>
    </w:p>
    <w:p w:rsidR="00304D9B" w:rsidRDefault="00304D9B" w:rsidP="00304D9B">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304D9B" w:rsidRDefault="00304D9B" w:rsidP="00304D9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304D9B" w:rsidRDefault="00304D9B" w:rsidP="00304D9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04D9B" w:rsidRDefault="00304D9B" w:rsidP="00304D9B">
      <w:pPr>
        <w:pStyle w:val="300"/>
        <w:jc w:val="both"/>
        <w:rPr>
          <w:b w:val="0"/>
        </w:rPr>
      </w:pPr>
    </w:p>
    <w:p w:rsidR="00304D9B" w:rsidRDefault="00304D9B" w:rsidP="00304D9B">
      <w:pPr>
        <w:pStyle w:val="30"/>
        <w:rPr>
          <w:sz w:val="28"/>
          <w:szCs w:val="28"/>
        </w:rPr>
        <w:sectPr w:rsidR="00304D9B"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304D9B" w:rsidRDefault="00304D9B" w:rsidP="00304D9B">
      <w:pPr>
        <w:pStyle w:val="300"/>
      </w:pPr>
      <w:r>
        <w:rPr>
          <w:rFonts w:hint="eastAsia"/>
        </w:rPr>
        <w:lastRenderedPageBreak/>
        <w:t>授权委托书</w:t>
      </w:r>
    </w:p>
    <w:p w:rsidR="00304D9B" w:rsidRDefault="00304D9B" w:rsidP="00304D9B">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04D9B" w:rsidRPr="00EA12F6" w:rsidRDefault="00304D9B" w:rsidP="00304D9B">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304D9B" w:rsidRPr="00DF450B" w:rsidRDefault="00304D9B" w:rsidP="00304D9B">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304D9B" w:rsidRPr="00DF450B" w:rsidRDefault="00304D9B" w:rsidP="00304D9B">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304D9B" w:rsidRDefault="00304D9B" w:rsidP="00304D9B">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304D9B" w:rsidRDefault="00304D9B" w:rsidP="00304D9B">
      <w:pPr>
        <w:pStyle w:val="000"/>
        <w:spacing w:before="0" w:after="0" w:line="240" w:lineRule="auto"/>
        <w:ind w:left="0" w:firstLine="0"/>
        <w:rPr>
          <w:rFonts w:ascii="宋体" w:hAnsi="宋体"/>
          <w:szCs w:val="28"/>
        </w:rPr>
      </w:pPr>
      <w:r>
        <w:rPr>
          <w:rFonts w:ascii="宋体" w:hAnsi="宋体" w:hint="eastAsia"/>
          <w:szCs w:val="28"/>
        </w:rPr>
        <w:t>附：</w:t>
      </w:r>
    </w:p>
    <w:p w:rsidR="00304D9B" w:rsidRDefault="00304D9B" w:rsidP="00304D9B">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304D9B" w:rsidRDefault="00304D9B" w:rsidP="00304D9B">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304D9B" w:rsidTr="0066248C">
        <w:trPr>
          <w:trHeight w:val="3862"/>
        </w:trPr>
        <w:tc>
          <w:tcPr>
            <w:tcW w:w="7663" w:type="dxa"/>
            <w:tcBorders>
              <w:top w:val="single" w:sz="4" w:space="0" w:color="auto"/>
              <w:left w:val="single" w:sz="4" w:space="0" w:color="auto"/>
              <w:bottom w:val="single" w:sz="4" w:space="0" w:color="auto"/>
              <w:right w:val="single" w:sz="4" w:space="0" w:color="auto"/>
            </w:tcBorders>
          </w:tcPr>
          <w:p w:rsidR="00304D9B" w:rsidRDefault="00304D9B" w:rsidP="0066248C">
            <w:pPr>
              <w:pStyle w:val="000"/>
              <w:spacing w:line="500" w:lineRule="exact"/>
              <w:rPr>
                <w:rFonts w:ascii="宋体" w:hAnsi="宋体"/>
                <w:szCs w:val="28"/>
              </w:rPr>
            </w:pPr>
            <w:r>
              <w:rPr>
                <w:rFonts w:ascii="宋体" w:hAnsi="宋体" w:hint="eastAsia"/>
                <w:szCs w:val="28"/>
              </w:rPr>
              <w:t>粘贴被授权人身份证（扫描件）</w:t>
            </w:r>
          </w:p>
          <w:p w:rsidR="00304D9B" w:rsidRDefault="00304D9B" w:rsidP="0066248C">
            <w:pPr>
              <w:pStyle w:val="000"/>
              <w:spacing w:line="500" w:lineRule="exact"/>
              <w:rPr>
                <w:rFonts w:ascii="宋体" w:hAnsi="宋体"/>
                <w:szCs w:val="28"/>
              </w:rPr>
            </w:pPr>
          </w:p>
        </w:tc>
      </w:tr>
    </w:tbl>
    <w:p w:rsidR="00304D9B" w:rsidRDefault="00304D9B" w:rsidP="00304D9B">
      <w:pPr>
        <w:pStyle w:val="30"/>
        <w:rPr>
          <w:sz w:val="28"/>
          <w:szCs w:val="28"/>
        </w:rPr>
        <w:sectPr w:rsidR="00304D9B"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304D9B" w:rsidRPr="0090482A" w:rsidRDefault="00304D9B" w:rsidP="00304D9B">
      <w:pPr>
        <w:jc w:val="center"/>
        <w:rPr>
          <w:rFonts w:ascii="宋体" w:hAnsi="宋体"/>
          <w:b/>
          <w:sz w:val="36"/>
          <w:szCs w:val="28"/>
        </w:rPr>
      </w:pPr>
      <w:r w:rsidRPr="0090482A">
        <w:rPr>
          <w:rFonts w:ascii="宋体" w:hAnsi="宋体"/>
          <w:b/>
          <w:bCs/>
          <w:sz w:val="36"/>
          <w:szCs w:val="28"/>
        </w:rPr>
        <w:lastRenderedPageBreak/>
        <w:t>承诺函</w:t>
      </w:r>
    </w:p>
    <w:p w:rsidR="00304D9B" w:rsidRPr="0090482A" w:rsidRDefault="00304D9B" w:rsidP="00304D9B">
      <w:pPr>
        <w:jc w:val="center"/>
        <w:rPr>
          <w:rFonts w:ascii="宋体" w:hAnsi="宋体"/>
          <w:b/>
          <w:sz w:val="28"/>
          <w:szCs w:val="28"/>
        </w:rPr>
      </w:pPr>
    </w:p>
    <w:p w:rsidR="00304D9B" w:rsidRPr="0090482A" w:rsidRDefault="00304D9B" w:rsidP="00304D9B">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304D9B" w:rsidRPr="0090482A" w:rsidRDefault="00304D9B" w:rsidP="00304D9B">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304D9B" w:rsidRPr="0090482A" w:rsidRDefault="00304D9B" w:rsidP="00304D9B">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304D9B" w:rsidRPr="0090482A" w:rsidRDefault="00304D9B" w:rsidP="00304D9B">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304D9B" w:rsidRPr="0090482A" w:rsidRDefault="00304D9B" w:rsidP="00304D9B">
      <w:pPr>
        <w:tabs>
          <w:tab w:val="left" w:pos="854"/>
        </w:tabs>
        <w:spacing w:line="360" w:lineRule="auto"/>
        <w:rPr>
          <w:rFonts w:ascii="宋体" w:hAnsi="宋体"/>
          <w:bCs/>
          <w:sz w:val="28"/>
          <w:szCs w:val="28"/>
        </w:rPr>
      </w:pPr>
    </w:p>
    <w:p w:rsidR="00304D9B" w:rsidRPr="0090482A" w:rsidRDefault="00304D9B" w:rsidP="00304D9B">
      <w:pPr>
        <w:tabs>
          <w:tab w:val="left" w:pos="854"/>
        </w:tabs>
        <w:spacing w:line="360" w:lineRule="auto"/>
        <w:rPr>
          <w:rFonts w:ascii="宋体" w:hAnsi="宋体"/>
          <w:bCs/>
          <w:sz w:val="28"/>
          <w:szCs w:val="28"/>
        </w:rPr>
      </w:pPr>
    </w:p>
    <w:p w:rsidR="00304D9B" w:rsidRPr="0090482A" w:rsidRDefault="00304D9B" w:rsidP="00304D9B">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304D9B" w:rsidRPr="0090482A" w:rsidRDefault="00304D9B" w:rsidP="00304D9B">
      <w:pPr>
        <w:spacing w:line="500" w:lineRule="exact"/>
        <w:ind w:firstLine="720"/>
        <w:rPr>
          <w:rFonts w:ascii="宋体" w:hAnsi="宋体"/>
          <w:kern w:val="0"/>
          <w:sz w:val="28"/>
          <w:szCs w:val="28"/>
        </w:rPr>
      </w:pPr>
    </w:p>
    <w:p w:rsidR="00304D9B" w:rsidRPr="0090482A" w:rsidRDefault="00304D9B" w:rsidP="00304D9B">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304D9B" w:rsidRPr="0090482A" w:rsidRDefault="00304D9B" w:rsidP="00304D9B">
      <w:pPr>
        <w:pStyle w:val="000"/>
        <w:spacing w:before="0" w:after="0" w:line="240" w:lineRule="auto"/>
        <w:ind w:left="1070" w:hangingChars="382" w:hanging="1070"/>
        <w:jc w:val="left"/>
        <w:rPr>
          <w:rFonts w:ascii="宋体" w:hAnsi="宋体"/>
          <w:kern w:val="0"/>
          <w:szCs w:val="28"/>
        </w:rPr>
      </w:pPr>
    </w:p>
    <w:p w:rsidR="00304D9B" w:rsidRPr="0090482A" w:rsidRDefault="00304D9B" w:rsidP="00304D9B">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304D9B" w:rsidRPr="00AA7E81" w:rsidRDefault="00304D9B" w:rsidP="00304D9B">
      <w:pPr>
        <w:pStyle w:val="30"/>
        <w:rPr>
          <w:sz w:val="28"/>
          <w:szCs w:val="28"/>
        </w:rPr>
      </w:pPr>
    </w:p>
    <w:p w:rsidR="00304D9B" w:rsidRPr="00137B0B" w:rsidRDefault="00304D9B" w:rsidP="00304D9B">
      <w:pPr>
        <w:pStyle w:val="1"/>
        <w:jc w:val="center"/>
        <w:rPr>
          <w:sz w:val="28"/>
          <w:szCs w:val="28"/>
        </w:rPr>
      </w:pPr>
    </w:p>
    <w:p w:rsidR="006A642F" w:rsidRPr="00137B0B" w:rsidRDefault="006A642F" w:rsidP="00304D9B">
      <w:pPr>
        <w:pStyle w:val="1"/>
        <w:jc w:val="center"/>
        <w:rPr>
          <w:sz w:val="28"/>
          <w:szCs w:val="28"/>
        </w:rPr>
      </w:pPr>
      <w:bookmarkStart w:id="8" w:name="_GoBack"/>
      <w:bookmarkEnd w:id="8"/>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E4E" w:rsidRDefault="00603E4E" w:rsidP="00D3588F">
      <w:pPr>
        <w:rPr>
          <w:rFonts w:cs="Times New Roman"/>
        </w:rPr>
      </w:pPr>
      <w:r>
        <w:rPr>
          <w:rFonts w:cs="Times New Roman"/>
        </w:rPr>
        <w:separator/>
      </w:r>
    </w:p>
  </w:endnote>
  <w:endnote w:type="continuationSeparator" w:id="0">
    <w:p w:rsidR="00603E4E" w:rsidRDefault="00603E4E"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E4E" w:rsidRDefault="00603E4E" w:rsidP="00D3588F">
      <w:pPr>
        <w:rPr>
          <w:rFonts w:cs="Times New Roman"/>
        </w:rPr>
      </w:pPr>
      <w:r>
        <w:rPr>
          <w:rFonts w:cs="Times New Roman"/>
        </w:rPr>
        <w:separator/>
      </w:r>
    </w:p>
  </w:footnote>
  <w:footnote w:type="continuationSeparator" w:id="0">
    <w:p w:rsidR="00603E4E" w:rsidRDefault="00603E4E"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22937"/>
    <w:rsid w:val="00022B8C"/>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3251"/>
    <w:rsid w:val="000A76EB"/>
    <w:rsid w:val="000B371B"/>
    <w:rsid w:val="000B3D35"/>
    <w:rsid w:val="000B43F2"/>
    <w:rsid w:val="000C307B"/>
    <w:rsid w:val="000C6D45"/>
    <w:rsid w:val="000D259A"/>
    <w:rsid w:val="000D3C3D"/>
    <w:rsid w:val="000E1758"/>
    <w:rsid w:val="000E3314"/>
    <w:rsid w:val="000F095F"/>
    <w:rsid w:val="000F1370"/>
    <w:rsid w:val="00110A4C"/>
    <w:rsid w:val="001153D5"/>
    <w:rsid w:val="00116FC5"/>
    <w:rsid w:val="001249D2"/>
    <w:rsid w:val="00125F97"/>
    <w:rsid w:val="0013281D"/>
    <w:rsid w:val="00137B0B"/>
    <w:rsid w:val="001539FE"/>
    <w:rsid w:val="001546ED"/>
    <w:rsid w:val="00162024"/>
    <w:rsid w:val="001720DE"/>
    <w:rsid w:val="001836E3"/>
    <w:rsid w:val="001A6270"/>
    <w:rsid w:val="001B1AFC"/>
    <w:rsid w:val="001C342D"/>
    <w:rsid w:val="001C42C9"/>
    <w:rsid w:val="001C511C"/>
    <w:rsid w:val="001C5EE8"/>
    <w:rsid w:val="001C66E0"/>
    <w:rsid w:val="001D682D"/>
    <w:rsid w:val="001E3F7D"/>
    <w:rsid w:val="001F1AD5"/>
    <w:rsid w:val="001F4223"/>
    <w:rsid w:val="00210978"/>
    <w:rsid w:val="00216D92"/>
    <w:rsid w:val="002204AF"/>
    <w:rsid w:val="00224451"/>
    <w:rsid w:val="00230669"/>
    <w:rsid w:val="0025084C"/>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2E7C30"/>
    <w:rsid w:val="00301986"/>
    <w:rsid w:val="00301DE8"/>
    <w:rsid w:val="00304D9B"/>
    <w:rsid w:val="00306D33"/>
    <w:rsid w:val="00310441"/>
    <w:rsid w:val="00311434"/>
    <w:rsid w:val="00311489"/>
    <w:rsid w:val="00312F37"/>
    <w:rsid w:val="00313740"/>
    <w:rsid w:val="00326254"/>
    <w:rsid w:val="00330715"/>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972D2"/>
    <w:rsid w:val="003C0B70"/>
    <w:rsid w:val="003C23B2"/>
    <w:rsid w:val="003C5551"/>
    <w:rsid w:val="003D5E50"/>
    <w:rsid w:val="003E374C"/>
    <w:rsid w:val="003E41C7"/>
    <w:rsid w:val="003E582E"/>
    <w:rsid w:val="003E6722"/>
    <w:rsid w:val="003F0358"/>
    <w:rsid w:val="00401E67"/>
    <w:rsid w:val="00412907"/>
    <w:rsid w:val="00421514"/>
    <w:rsid w:val="0042375F"/>
    <w:rsid w:val="00424AFD"/>
    <w:rsid w:val="004303FC"/>
    <w:rsid w:val="00431633"/>
    <w:rsid w:val="00433C92"/>
    <w:rsid w:val="00440AB7"/>
    <w:rsid w:val="00446638"/>
    <w:rsid w:val="00453CDC"/>
    <w:rsid w:val="00474384"/>
    <w:rsid w:val="00492E11"/>
    <w:rsid w:val="004A4255"/>
    <w:rsid w:val="004B272B"/>
    <w:rsid w:val="004C4E45"/>
    <w:rsid w:val="004D2F37"/>
    <w:rsid w:val="004D3260"/>
    <w:rsid w:val="004D43F7"/>
    <w:rsid w:val="004D59EA"/>
    <w:rsid w:val="00503601"/>
    <w:rsid w:val="00521CC1"/>
    <w:rsid w:val="0052240D"/>
    <w:rsid w:val="00544F7E"/>
    <w:rsid w:val="005455AF"/>
    <w:rsid w:val="00547401"/>
    <w:rsid w:val="0055245D"/>
    <w:rsid w:val="005614F8"/>
    <w:rsid w:val="00563340"/>
    <w:rsid w:val="00564A6B"/>
    <w:rsid w:val="0056741D"/>
    <w:rsid w:val="00572188"/>
    <w:rsid w:val="00573DED"/>
    <w:rsid w:val="00586638"/>
    <w:rsid w:val="005A3835"/>
    <w:rsid w:val="005B0868"/>
    <w:rsid w:val="005B302D"/>
    <w:rsid w:val="005B7B08"/>
    <w:rsid w:val="005C0FA3"/>
    <w:rsid w:val="005E637E"/>
    <w:rsid w:val="005F1DE4"/>
    <w:rsid w:val="005F4172"/>
    <w:rsid w:val="005F4601"/>
    <w:rsid w:val="00601A2A"/>
    <w:rsid w:val="00603E4E"/>
    <w:rsid w:val="00605EDC"/>
    <w:rsid w:val="00612688"/>
    <w:rsid w:val="006212AD"/>
    <w:rsid w:val="006300B6"/>
    <w:rsid w:val="00633C22"/>
    <w:rsid w:val="00644CE6"/>
    <w:rsid w:val="00645B11"/>
    <w:rsid w:val="00661044"/>
    <w:rsid w:val="00672A37"/>
    <w:rsid w:val="00673FC6"/>
    <w:rsid w:val="00682114"/>
    <w:rsid w:val="006838C0"/>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5770C"/>
    <w:rsid w:val="007645D1"/>
    <w:rsid w:val="00787212"/>
    <w:rsid w:val="0079554E"/>
    <w:rsid w:val="007A5D56"/>
    <w:rsid w:val="007C213C"/>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6F61"/>
    <w:rsid w:val="008B7F4D"/>
    <w:rsid w:val="008C2795"/>
    <w:rsid w:val="008C6180"/>
    <w:rsid w:val="008C6D72"/>
    <w:rsid w:val="008E60C8"/>
    <w:rsid w:val="00903433"/>
    <w:rsid w:val="00903484"/>
    <w:rsid w:val="00914444"/>
    <w:rsid w:val="009309C0"/>
    <w:rsid w:val="009379AB"/>
    <w:rsid w:val="00942F40"/>
    <w:rsid w:val="0094776F"/>
    <w:rsid w:val="00957A82"/>
    <w:rsid w:val="0096780D"/>
    <w:rsid w:val="009730BC"/>
    <w:rsid w:val="00974385"/>
    <w:rsid w:val="009766A2"/>
    <w:rsid w:val="009772A8"/>
    <w:rsid w:val="009818DC"/>
    <w:rsid w:val="009A0553"/>
    <w:rsid w:val="009B21DA"/>
    <w:rsid w:val="009B5DBC"/>
    <w:rsid w:val="009B6E72"/>
    <w:rsid w:val="009B7FB3"/>
    <w:rsid w:val="009C3C8B"/>
    <w:rsid w:val="009F0ABA"/>
    <w:rsid w:val="009F3289"/>
    <w:rsid w:val="009F32C8"/>
    <w:rsid w:val="009F4BB8"/>
    <w:rsid w:val="009F50C2"/>
    <w:rsid w:val="009F59F0"/>
    <w:rsid w:val="009F77E6"/>
    <w:rsid w:val="00A0251D"/>
    <w:rsid w:val="00A34B69"/>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95E"/>
    <w:rsid w:val="00B95FB1"/>
    <w:rsid w:val="00BA0A7E"/>
    <w:rsid w:val="00BA1976"/>
    <w:rsid w:val="00BA3621"/>
    <w:rsid w:val="00BA6F69"/>
    <w:rsid w:val="00BC1991"/>
    <w:rsid w:val="00BC2048"/>
    <w:rsid w:val="00BD07F4"/>
    <w:rsid w:val="00BD48D8"/>
    <w:rsid w:val="00BD5FBD"/>
    <w:rsid w:val="00BD7C62"/>
    <w:rsid w:val="00BF46E7"/>
    <w:rsid w:val="00C03F2B"/>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7EEA"/>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63F88"/>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C0674"/>
    <w:rsid w:val="00EC498E"/>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A7736"/>
    <w:rsid w:val="00FB6AA0"/>
    <w:rsid w:val="00FC46AD"/>
    <w:rsid w:val="00FD74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4EDD82F-E8B0-4699-8843-85548E72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7401"/>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E3844-B80A-4A60-B1C8-7B1ABF2BB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13</Pages>
  <Words>785</Words>
  <Characters>4480</Characters>
  <Application>Microsoft Office Word</Application>
  <DocSecurity>0</DocSecurity>
  <Lines>37</Lines>
  <Paragraphs>10</Paragraphs>
  <ScaleCrop>false</ScaleCrop>
  <Company>Microsoft</Company>
  <LinksUpToDate>false</LinksUpToDate>
  <CharactersWithSpaces>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90</cp:revision>
  <cp:lastPrinted>2018-08-22T03:24:00Z</cp:lastPrinted>
  <dcterms:created xsi:type="dcterms:W3CDTF">2018-08-22T03:26:00Z</dcterms:created>
  <dcterms:modified xsi:type="dcterms:W3CDTF">2022-06-17T01:09:00Z</dcterms:modified>
</cp:coreProperties>
</file>