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17748C" w:rsidRPr="0017748C">
        <w:rPr>
          <w:rFonts w:hint="eastAsia"/>
          <w:sz w:val="28"/>
          <w:szCs w:val="28"/>
        </w:rPr>
        <w:t>采购安装温控探头项目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912A62">
        <w:rPr>
          <w:rFonts w:hint="eastAsia"/>
          <w:color w:val="000000"/>
          <w:sz w:val="28"/>
          <w:szCs w:val="28"/>
        </w:rPr>
        <w:t>3</w:t>
      </w:r>
      <w:r w:rsidRPr="00331027">
        <w:rPr>
          <w:color w:val="000000"/>
          <w:sz w:val="28"/>
          <w:szCs w:val="28"/>
        </w:rPr>
        <w:t>-</w:t>
      </w:r>
      <w:r w:rsidR="0017748C">
        <w:rPr>
          <w:color w:val="000000"/>
          <w:sz w:val="28"/>
          <w:szCs w:val="28"/>
        </w:rPr>
        <w:t>78</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17748C" w:rsidRPr="0017748C">
        <w:rPr>
          <w:rFonts w:hint="eastAsia"/>
          <w:color w:val="000000"/>
          <w:sz w:val="28"/>
          <w:szCs w:val="28"/>
        </w:rPr>
        <w:t>采购安装温控探头项目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17748C" w:rsidRPr="0017748C">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912A62">
        <w:rPr>
          <w:rFonts w:hint="eastAsia"/>
          <w:color w:val="FF0000"/>
          <w:sz w:val="28"/>
          <w:szCs w:val="28"/>
        </w:rPr>
        <w:t>3</w:t>
      </w:r>
      <w:r w:rsidRPr="003D5E50">
        <w:rPr>
          <w:rFonts w:hint="eastAsia"/>
          <w:color w:val="FF0000"/>
          <w:sz w:val="28"/>
          <w:szCs w:val="28"/>
        </w:rPr>
        <w:t>年</w:t>
      </w:r>
      <w:r w:rsidR="0017748C">
        <w:rPr>
          <w:color w:val="FF0000"/>
          <w:sz w:val="28"/>
          <w:szCs w:val="28"/>
        </w:rPr>
        <w:t>8</w:t>
      </w:r>
      <w:r w:rsidRPr="003D5E50">
        <w:rPr>
          <w:rFonts w:hint="eastAsia"/>
          <w:color w:val="FF0000"/>
          <w:sz w:val="28"/>
          <w:szCs w:val="28"/>
        </w:rPr>
        <w:t>月</w:t>
      </w:r>
      <w:r w:rsidR="0017748C">
        <w:rPr>
          <w:color w:val="FF0000"/>
          <w:sz w:val="28"/>
          <w:szCs w:val="28"/>
        </w:rPr>
        <w:t>18</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17748C" w:rsidRPr="0017748C">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bookmarkStart w:id="0" w:name="_GoBack"/>
      <w:bookmarkEnd w:id="0"/>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912A62"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12A62">
        <w:rPr>
          <w:rFonts w:hint="eastAsia"/>
          <w:sz w:val="28"/>
          <w:szCs w:val="28"/>
        </w:rPr>
        <w:t>胡</w:t>
      </w:r>
      <w:r w:rsidRPr="00912A62">
        <w:rPr>
          <w:rFonts w:hint="eastAsia"/>
          <w:sz w:val="28"/>
          <w:szCs w:val="28"/>
        </w:rPr>
        <w:t>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912A62">
        <w:rPr>
          <w:rFonts w:ascii="宋体" w:hAnsi="宋体" w:cs="宋体" w:hint="eastAsia"/>
          <w:kern w:val="0"/>
          <w:sz w:val="28"/>
          <w:szCs w:val="28"/>
        </w:rPr>
        <w:t>联系电话：</w:t>
      </w:r>
      <w:r w:rsidRPr="00912A62">
        <w:rPr>
          <w:rFonts w:ascii="宋体" w:hAnsi="宋体" w:cs="宋体"/>
          <w:kern w:val="0"/>
          <w:sz w:val="28"/>
          <w:szCs w:val="28"/>
        </w:rPr>
        <w:t>0717-648</w:t>
      </w:r>
      <w:r w:rsidR="00912A62" w:rsidRPr="00912A62">
        <w:rPr>
          <w:rFonts w:ascii="宋体" w:hAnsi="宋体" w:cs="宋体" w:hint="eastAsia"/>
          <w:kern w:val="0"/>
          <w:sz w:val="28"/>
          <w:szCs w:val="28"/>
        </w:rPr>
        <w:t>4946</w:t>
      </w:r>
      <w:r w:rsidRPr="00912A62">
        <w:rPr>
          <w:rFonts w:ascii="宋体" w:hAnsi="宋体" w:cs="宋体"/>
          <w:kern w:val="0"/>
          <w:sz w:val="28"/>
          <w:szCs w:val="28"/>
        </w:rPr>
        <w:t xml:space="preserve"> 1</w:t>
      </w:r>
      <w:r w:rsidR="00912A62" w:rsidRPr="00912A62">
        <w:rPr>
          <w:rFonts w:ascii="宋体" w:hAnsi="宋体" w:cs="宋体" w:hint="eastAsia"/>
          <w:kern w:val="0"/>
          <w:sz w:val="28"/>
          <w:szCs w:val="28"/>
        </w:rPr>
        <w:t>3997695077</w:t>
      </w:r>
      <w:r w:rsidRPr="00912A62">
        <w:rPr>
          <w:rFonts w:ascii="宋体" w:hAnsi="宋体" w:cs="宋体"/>
          <w:kern w:val="0"/>
          <w:sz w:val="28"/>
          <w:szCs w:val="28"/>
        </w:rPr>
        <w:t>/0</w:t>
      </w:r>
      <w:r w:rsidRPr="00331027">
        <w:rPr>
          <w:rFonts w:ascii="宋体" w:hAnsi="宋体"/>
          <w:sz w:val="28"/>
          <w:szCs w:val="28"/>
        </w:rPr>
        <w:t>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912A62">
        <w:rPr>
          <w:rFonts w:ascii="宋体" w:hAnsi="宋体" w:cs="宋体" w:hint="eastAsia"/>
          <w:sz w:val="28"/>
          <w:szCs w:val="28"/>
        </w:rPr>
        <w:t>3</w:t>
      </w:r>
      <w:r w:rsidR="007418F7">
        <w:rPr>
          <w:rFonts w:ascii="宋体" w:hAnsi="宋体" w:cs="宋体"/>
          <w:sz w:val="28"/>
          <w:szCs w:val="28"/>
        </w:rPr>
        <w:t>-</w:t>
      </w:r>
      <w:r w:rsidR="0017748C">
        <w:rPr>
          <w:rFonts w:ascii="宋体" w:hAnsi="宋体" w:cs="宋体"/>
          <w:sz w:val="28"/>
          <w:szCs w:val="28"/>
        </w:rPr>
        <w:t>78</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935BB4">
        <w:rPr>
          <w:rFonts w:ascii="宋体" w:hAnsi="宋体" w:cs="宋体" w:hint="eastAsia"/>
          <w:sz w:val="28"/>
          <w:szCs w:val="28"/>
        </w:rPr>
        <w:t>采购</w:t>
      </w:r>
      <w:r w:rsidR="00935BB4">
        <w:rPr>
          <w:rFonts w:hint="eastAsia"/>
          <w:sz w:val="28"/>
          <w:szCs w:val="28"/>
        </w:rPr>
        <w:t>安装温控探头</w:t>
      </w:r>
      <w:r w:rsidR="00935BB4" w:rsidRPr="00331027">
        <w:rPr>
          <w:rFonts w:hint="eastAsia"/>
          <w:color w:val="000000"/>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35BB4">
        <w:rPr>
          <w:rFonts w:ascii="宋体" w:hAnsi="宋体" w:cs="宋体" w:hint="eastAsia"/>
          <w:kern w:val="0"/>
          <w:sz w:val="28"/>
          <w:szCs w:val="28"/>
        </w:rPr>
        <w:t>1.6</w:t>
      </w:r>
      <w:r w:rsidR="00912A62">
        <w:rPr>
          <w:rFonts w:ascii="宋体" w:hAnsi="宋体" w:cs="宋体" w:hint="eastAsia"/>
          <w:kern w:val="0"/>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912A62" w:rsidRDefault="008C3EA8" w:rsidP="00912A62">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12A62" w:rsidRDefault="00912A62" w:rsidP="00912A62">
      <w:pPr>
        <w:widowControl/>
        <w:spacing w:line="500" w:lineRule="exact"/>
        <w:ind w:firstLineChars="200" w:firstLine="560"/>
        <w:jc w:val="left"/>
        <w:rPr>
          <w:rFonts w:ascii="宋体" w:hAnsi="宋体" w:cs="宋体"/>
          <w:kern w:val="0"/>
          <w:sz w:val="28"/>
          <w:szCs w:val="28"/>
        </w:rPr>
      </w:pPr>
      <w:r w:rsidRPr="00935BB4">
        <w:rPr>
          <w:rFonts w:ascii="宋体" w:hAnsi="宋体" w:hint="eastAsia"/>
          <w:sz w:val="28"/>
          <w:szCs w:val="28"/>
          <w:lang w:val="zh-CN"/>
        </w:rPr>
        <w:t>宜昌市中心人民医院医学检验科</w:t>
      </w:r>
      <w:r w:rsidR="00935BB4" w:rsidRPr="00935BB4">
        <w:rPr>
          <w:rFonts w:ascii="宋体" w:hAnsi="宋体"/>
          <w:sz w:val="28"/>
          <w:szCs w:val="28"/>
          <w:lang w:val="zh-CN"/>
        </w:rPr>
        <w:t>伍家院区医学检验科因新增实验区和冰箱，需增加无线温度传感器8个，无线温湿度传感器3个，</w:t>
      </w:r>
      <w:r w:rsidRPr="00935BB4">
        <w:rPr>
          <w:rFonts w:ascii="宋体" w:hAnsi="宋体" w:hint="eastAsia"/>
          <w:sz w:val="28"/>
          <w:szCs w:val="28"/>
          <w:lang w:val="zh-CN"/>
        </w:rPr>
        <w:t>新增设备必须兼容医院已有无线温湿度监控系统。</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Default="006B4592" w:rsidP="00DF328A">
      <w:pPr>
        <w:autoSpaceDE w:val="0"/>
        <w:autoSpaceDN w:val="0"/>
        <w:adjustRightInd w:val="0"/>
        <w:contextualSpacing/>
        <w:outlineLvl w:val="0"/>
        <w:rPr>
          <w:rFonts w:ascii="宋体" w:hAnsi="宋体"/>
          <w:b/>
          <w:sz w:val="28"/>
          <w:szCs w:val="28"/>
        </w:rPr>
      </w:pPr>
      <w:r>
        <w:rPr>
          <w:rFonts w:ascii="宋体" w:hAnsi="宋体" w:hint="eastAsia"/>
          <w:b/>
          <w:sz w:val="28"/>
          <w:szCs w:val="28"/>
        </w:rPr>
        <w:t>（-）</w:t>
      </w:r>
      <w:r w:rsidR="00DF328A" w:rsidRPr="007238B1">
        <w:rPr>
          <w:rFonts w:ascii="宋体" w:hAnsi="宋体" w:hint="eastAsia"/>
          <w:b/>
          <w:sz w:val="28"/>
          <w:szCs w:val="28"/>
        </w:rPr>
        <w:t>货物需求一览表</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79"/>
        <w:gridCol w:w="996"/>
        <w:gridCol w:w="1130"/>
        <w:gridCol w:w="2395"/>
      </w:tblGrid>
      <w:tr w:rsidR="00124680" w:rsidRPr="00966EA8" w:rsidTr="00124680">
        <w:trPr>
          <w:trHeight w:val="20"/>
          <w:jc w:val="center"/>
        </w:trPr>
        <w:tc>
          <w:tcPr>
            <w:tcW w:w="993" w:type="dxa"/>
            <w:vAlign w:val="center"/>
          </w:tcPr>
          <w:p w:rsidR="00124680" w:rsidRPr="00966EA8" w:rsidRDefault="00124680" w:rsidP="00A73470">
            <w:pPr>
              <w:autoSpaceDE w:val="0"/>
              <w:autoSpaceDN w:val="0"/>
              <w:spacing w:line="280" w:lineRule="exact"/>
              <w:jc w:val="center"/>
              <w:rPr>
                <w:rFonts w:ascii="宋体" w:hAnsi="宋体"/>
                <w:sz w:val="24"/>
              </w:rPr>
            </w:pPr>
            <w:r w:rsidRPr="00966EA8">
              <w:rPr>
                <w:rFonts w:ascii="宋体" w:hAnsi="宋体" w:hint="eastAsia"/>
                <w:sz w:val="24"/>
              </w:rPr>
              <w:lastRenderedPageBreak/>
              <w:t>序号</w:t>
            </w:r>
          </w:p>
        </w:tc>
        <w:tc>
          <w:tcPr>
            <w:tcW w:w="2879" w:type="dxa"/>
            <w:vAlign w:val="center"/>
          </w:tcPr>
          <w:p w:rsidR="00124680" w:rsidRPr="00966EA8" w:rsidRDefault="00124680" w:rsidP="00A73470">
            <w:pPr>
              <w:autoSpaceDE w:val="0"/>
              <w:autoSpaceDN w:val="0"/>
              <w:spacing w:line="280" w:lineRule="exact"/>
              <w:jc w:val="center"/>
              <w:rPr>
                <w:rFonts w:ascii="宋体" w:hAnsi="宋体"/>
                <w:sz w:val="24"/>
              </w:rPr>
            </w:pPr>
            <w:r w:rsidRPr="00966EA8">
              <w:rPr>
                <w:rFonts w:ascii="宋体" w:hAnsi="宋体" w:hint="eastAsia"/>
                <w:sz w:val="24"/>
              </w:rPr>
              <w:t>产品名称</w:t>
            </w:r>
          </w:p>
        </w:tc>
        <w:tc>
          <w:tcPr>
            <w:tcW w:w="996" w:type="dxa"/>
            <w:vAlign w:val="center"/>
          </w:tcPr>
          <w:p w:rsidR="00124680" w:rsidRPr="00966EA8" w:rsidRDefault="00124680" w:rsidP="00A73470">
            <w:pPr>
              <w:autoSpaceDE w:val="0"/>
              <w:autoSpaceDN w:val="0"/>
              <w:spacing w:line="280" w:lineRule="exact"/>
              <w:jc w:val="center"/>
              <w:rPr>
                <w:rFonts w:ascii="宋体" w:hAnsi="宋体"/>
                <w:sz w:val="24"/>
              </w:rPr>
            </w:pPr>
            <w:r w:rsidRPr="00966EA8">
              <w:rPr>
                <w:rFonts w:ascii="宋体" w:hAnsi="宋体" w:hint="eastAsia"/>
                <w:sz w:val="24"/>
              </w:rPr>
              <w:t>单位</w:t>
            </w:r>
          </w:p>
        </w:tc>
        <w:tc>
          <w:tcPr>
            <w:tcW w:w="1130" w:type="dxa"/>
            <w:vAlign w:val="center"/>
          </w:tcPr>
          <w:p w:rsidR="00124680" w:rsidRPr="00966EA8" w:rsidRDefault="00124680" w:rsidP="00124680">
            <w:pPr>
              <w:autoSpaceDE w:val="0"/>
              <w:autoSpaceDN w:val="0"/>
              <w:spacing w:line="280" w:lineRule="exact"/>
              <w:jc w:val="center"/>
              <w:rPr>
                <w:rFonts w:ascii="宋体" w:hAnsi="宋体"/>
                <w:sz w:val="24"/>
              </w:rPr>
            </w:pPr>
            <w:r w:rsidRPr="00966EA8">
              <w:rPr>
                <w:rFonts w:ascii="宋体" w:hAnsi="宋体" w:hint="eastAsia"/>
                <w:sz w:val="24"/>
              </w:rPr>
              <w:t>数量</w:t>
            </w:r>
          </w:p>
        </w:tc>
        <w:tc>
          <w:tcPr>
            <w:tcW w:w="2395" w:type="dxa"/>
            <w:vAlign w:val="center"/>
          </w:tcPr>
          <w:p w:rsidR="00124680" w:rsidRPr="00966EA8" w:rsidRDefault="00124680" w:rsidP="00A73470">
            <w:pPr>
              <w:autoSpaceDE w:val="0"/>
              <w:autoSpaceDN w:val="0"/>
              <w:spacing w:line="280" w:lineRule="exact"/>
              <w:jc w:val="center"/>
              <w:rPr>
                <w:rFonts w:ascii="宋体" w:hAnsi="宋体"/>
                <w:sz w:val="24"/>
              </w:rPr>
            </w:pPr>
            <w:r w:rsidRPr="00966EA8">
              <w:rPr>
                <w:rFonts w:ascii="宋体" w:hAnsi="宋体" w:hint="eastAsia"/>
                <w:sz w:val="24"/>
              </w:rPr>
              <w:t>备注</w:t>
            </w:r>
          </w:p>
        </w:tc>
      </w:tr>
      <w:tr w:rsidR="00935BB4" w:rsidRPr="00966EA8" w:rsidTr="00124680">
        <w:trPr>
          <w:trHeight w:val="20"/>
          <w:jc w:val="center"/>
        </w:trPr>
        <w:tc>
          <w:tcPr>
            <w:tcW w:w="993" w:type="dxa"/>
            <w:vAlign w:val="center"/>
          </w:tcPr>
          <w:p w:rsidR="00935BB4" w:rsidRPr="00966EA8" w:rsidRDefault="00935BB4" w:rsidP="00A73470">
            <w:pPr>
              <w:jc w:val="center"/>
              <w:rPr>
                <w:rFonts w:ascii="宋体" w:hAnsi="宋体"/>
                <w:sz w:val="24"/>
              </w:rPr>
            </w:pPr>
            <w:r w:rsidRPr="00966EA8">
              <w:rPr>
                <w:rFonts w:ascii="宋体" w:hAnsi="宋体" w:hint="eastAsia"/>
                <w:sz w:val="24"/>
              </w:rPr>
              <w:t>1</w:t>
            </w:r>
          </w:p>
        </w:tc>
        <w:tc>
          <w:tcPr>
            <w:tcW w:w="2879" w:type="dxa"/>
            <w:vAlign w:val="center"/>
          </w:tcPr>
          <w:p w:rsidR="00935BB4" w:rsidRPr="00966EA8" w:rsidRDefault="00935BB4" w:rsidP="00A73470">
            <w:pPr>
              <w:jc w:val="center"/>
              <w:rPr>
                <w:rFonts w:ascii="宋体" w:hAnsi="宋体"/>
                <w:sz w:val="24"/>
              </w:rPr>
            </w:pPr>
            <w:r w:rsidRPr="00966EA8">
              <w:rPr>
                <w:rFonts w:ascii="宋体" w:hAnsi="宋体" w:hint="eastAsia"/>
                <w:sz w:val="24"/>
              </w:rPr>
              <w:t>无线温度传感器</w:t>
            </w:r>
          </w:p>
        </w:tc>
        <w:tc>
          <w:tcPr>
            <w:tcW w:w="996" w:type="dxa"/>
            <w:vAlign w:val="center"/>
          </w:tcPr>
          <w:p w:rsidR="00935BB4" w:rsidRPr="00966EA8" w:rsidRDefault="00935BB4" w:rsidP="00A73470">
            <w:pPr>
              <w:jc w:val="center"/>
              <w:rPr>
                <w:rFonts w:ascii="宋体" w:hAnsi="宋体"/>
                <w:sz w:val="24"/>
              </w:rPr>
            </w:pPr>
            <w:r w:rsidRPr="00966EA8">
              <w:rPr>
                <w:rFonts w:ascii="宋体" w:hAnsi="宋体" w:hint="eastAsia"/>
                <w:sz w:val="24"/>
              </w:rPr>
              <w:t>只</w:t>
            </w:r>
          </w:p>
        </w:tc>
        <w:tc>
          <w:tcPr>
            <w:tcW w:w="1130" w:type="dxa"/>
            <w:vAlign w:val="center"/>
          </w:tcPr>
          <w:p w:rsidR="00935BB4" w:rsidRDefault="00935BB4" w:rsidP="00831ED9">
            <w:pPr>
              <w:rPr>
                <w:rFonts w:ascii="宋体" w:hAnsi="宋体"/>
              </w:rPr>
            </w:pPr>
            <w:r>
              <w:rPr>
                <w:rFonts w:ascii="宋体" w:hAnsi="宋体" w:hint="eastAsia"/>
              </w:rPr>
              <w:t>7</w:t>
            </w:r>
          </w:p>
        </w:tc>
        <w:tc>
          <w:tcPr>
            <w:tcW w:w="2395" w:type="dxa"/>
            <w:vAlign w:val="center"/>
          </w:tcPr>
          <w:p w:rsidR="00935BB4" w:rsidRDefault="00935BB4" w:rsidP="00831ED9">
            <w:pPr>
              <w:jc w:val="center"/>
              <w:rPr>
                <w:rFonts w:ascii="宋体" w:hAnsi="宋体"/>
              </w:rPr>
            </w:pPr>
            <w:r>
              <w:rPr>
                <w:rFonts w:ascii="宋体" w:hAnsi="宋体"/>
              </w:rPr>
              <w:t>温度</w:t>
            </w:r>
          </w:p>
        </w:tc>
      </w:tr>
      <w:tr w:rsidR="00935BB4" w:rsidRPr="00966EA8" w:rsidTr="00124680">
        <w:trPr>
          <w:trHeight w:val="20"/>
          <w:jc w:val="center"/>
        </w:trPr>
        <w:tc>
          <w:tcPr>
            <w:tcW w:w="993" w:type="dxa"/>
            <w:vAlign w:val="center"/>
          </w:tcPr>
          <w:p w:rsidR="00935BB4" w:rsidRPr="00966EA8" w:rsidRDefault="00935BB4" w:rsidP="00A73470">
            <w:pPr>
              <w:jc w:val="center"/>
              <w:rPr>
                <w:rFonts w:ascii="宋体" w:hAnsi="宋体"/>
                <w:sz w:val="24"/>
              </w:rPr>
            </w:pPr>
            <w:r w:rsidRPr="00966EA8">
              <w:rPr>
                <w:rFonts w:ascii="宋体" w:hAnsi="宋体" w:hint="eastAsia"/>
                <w:sz w:val="24"/>
              </w:rPr>
              <w:t>2</w:t>
            </w:r>
          </w:p>
        </w:tc>
        <w:tc>
          <w:tcPr>
            <w:tcW w:w="2879" w:type="dxa"/>
            <w:vAlign w:val="center"/>
          </w:tcPr>
          <w:p w:rsidR="00935BB4" w:rsidRPr="00966EA8" w:rsidRDefault="00935BB4" w:rsidP="00A73470">
            <w:pPr>
              <w:jc w:val="center"/>
              <w:rPr>
                <w:rFonts w:ascii="宋体" w:hAnsi="宋体"/>
                <w:sz w:val="24"/>
              </w:rPr>
            </w:pPr>
            <w:r w:rsidRPr="00966EA8">
              <w:rPr>
                <w:rFonts w:ascii="宋体" w:hAnsi="宋体" w:hint="eastAsia"/>
                <w:sz w:val="24"/>
              </w:rPr>
              <w:t>无线温度传感器</w:t>
            </w:r>
          </w:p>
        </w:tc>
        <w:tc>
          <w:tcPr>
            <w:tcW w:w="996" w:type="dxa"/>
            <w:vAlign w:val="center"/>
          </w:tcPr>
          <w:p w:rsidR="00935BB4" w:rsidRPr="00966EA8" w:rsidRDefault="00935BB4" w:rsidP="00A73470">
            <w:pPr>
              <w:jc w:val="center"/>
              <w:rPr>
                <w:rFonts w:ascii="宋体" w:hAnsi="宋体"/>
                <w:sz w:val="24"/>
              </w:rPr>
            </w:pPr>
            <w:r w:rsidRPr="00966EA8">
              <w:rPr>
                <w:rFonts w:ascii="宋体" w:hAnsi="宋体" w:hint="eastAsia"/>
                <w:sz w:val="24"/>
              </w:rPr>
              <w:t>只</w:t>
            </w:r>
          </w:p>
        </w:tc>
        <w:tc>
          <w:tcPr>
            <w:tcW w:w="1130" w:type="dxa"/>
            <w:vAlign w:val="center"/>
          </w:tcPr>
          <w:p w:rsidR="00935BB4" w:rsidRDefault="00935BB4" w:rsidP="00831ED9">
            <w:pPr>
              <w:rPr>
                <w:rFonts w:ascii="宋体" w:hAnsi="宋体"/>
              </w:rPr>
            </w:pPr>
            <w:r>
              <w:rPr>
                <w:rFonts w:ascii="宋体" w:hAnsi="宋体" w:hint="eastAsia"/>
              </w:rPr>
              <w:t>1</w:t>
            </w:r>
          </w:p>
        </w:tc>
        <w:tc>
          <w:tcPr>
            <w:tcW w:w="2395" w:type="dxa"/>
            <w:vAlign w:val="center"/>
          </w:tcPr>
          <w:p w:rsidR="00935BB4" w:rsidRDefault="00935BB4" w:rsidP="00831ED9">
            <w:pPr>
              <w:jc w:val="center"/>
              <w:rPr>
                <w:rFonts w:ascii="宋体" w:hAnsi="宋体"/>
              </w:rPr>
            </w:pPr>
            <w:r>
              <w:rPr>
                <w:rFonts w:ascii="宋体" w:hAnsi="宋体"/>
              </w:rPr>
              <w:t>低温</w:t>
            </w:r>
          </w:p>
        </w:tc>
      </w:tr>
      <w:tr w:rsidR="00935BB4" w:rsidRPr="00966EA8" w:rsidTr="00124680">
        <w:trPr>
          <w:trHeight w:val="20"/>
          <w:jc w:val="center"/>
        </w:trPr>
        <w:tc>
          <w:tcPr>
            <w:tcW w:w="993" w:type="dxa"/>
            <w:vAlign w:val="center"/>
          </w:tcPr>
          <w:p w:rsidR="00935BB4" w:rsidRPr="00966EA8" w:rsidRDefault="00935BB4" w:rsidP="00A73470">
            <w:pPr>
              <w:jc w:val="center"/>
              <w:rPr>
                <w:rFonts w:ascii="宋体" w:hAnsi="宋体"/>
                <w:sz w:val="24"/>
              </w:rPr>
            </w:pPr>
            <w:r w:rsidRPr="00966EA8">
              <w:rPr>
                <w:rFonts w:ascii="宋体" w:hAnsi="宋体" w:hint="eastAsia"/>
                <w:sz w:val="24"/>
              </w:rPr>
              <w:t>3</w:t>
            </w:r>
          </w:p>
        </w:tc>
        <w:tc>
          <w:tcPr>
            <w:tcW w:w="2879" w:type="dxa"/>
            <w:vAlign w:val="center"/>
          </w:tcPr>
          <w:p w:rsidR="00935BB4" w:rsidRPr="00966EA8" w:rsidRDefault="00935BB4" w:rsidP="00A73470">
            <w:pPr>
              <w:jc w:val="center"/>
              <w:rPr>
                <w:rFonts w:ascii="宋体" w:hAnsi="宋体"/>
                <w:sz w:val="24"/>
              </w:rPr>
            </w:pPr>
            <w:r w:rsidRPr="00966EA8">
              <w:rPr>
                <w:rFonts w:ascii="宋体" w:hAnsi="宋体" w:hint="eastAsia"/>
                <w:sz w:val="24"/>
              </w:rPr>
              <w:t>无线温湿度传感器</w:t>
            </w:r>
          </w:p>
        </w:tc>
        <w:tc>
          <w:tcPr>
            <w:tcW w:w="996" w:type="dxa"/>
            <w:vAlign w:val="center"/>
          </w:tcPr>
          <w:p w:rsidR="00935BB4" w:rsidRPr="00966EA8" w:rsidRDefault="00935BB4" w:rsidP="00A73470">
            <w:pPr>
              <w:jc w:val="center"/>
              <w:rPr>
                <w:rFonts w:ascii="宋体" w:hAnsi="宋体"/>
                <w:sz w:val="24"/>
              </w:rPr>
            </w:pPr>
            <w:r w:rsidRPr="00966EA8">
              <w:rPr>
                <w:rFonts w:ascii="宋体" w:hAnsi="宋体" w:hint="eastAsia"/>
                <w:sz w:val="24"/>
              </w:rPr>
              <w:t>只</w:t>
            </w:r>
          </w:p>
        </w:tc>
        <w:tc>
          <w:tcPr>
            <w:tcW w:w="1130" w:type="dxa"/>
            <w:vAlign w:val="center"/>
          </w:tcPr>
          <w:p w:rsidR="00935BB4" w:rsidRDefault="00935BB4" w:rsidP="00831ED9">
            <w:pPr>
              <w:rPr>
                <w:rFonts w:ascii="宋体" w:hAnsi="宋体"/>
              </w:rPr>
            </w:pPr>
            <w:r>
              <w:rPr>
                <w:rFonts w:ascii="宋体" w:hAnsi="宋体" w:hint="eastAsia"/>
              </w:rPr>
              <w:t>3</w:t>
            </w:r>
          </w:p>
        </w:tc>
        <w:tc>
          <w:tcPr>
            <w:tcW w:w="2395" w:type="dxa"/>
            <w:vAlign w:val="center"/>
          </w:tcPr>
          <w:p w:rsidR="00935BB4" w:rsidRDefault="00935BB4" w:rsidP="00831ED9">
            <w:pPr>
              <w:jc w:val="center"/>
              <w:rPr>
                <w:rFonts w:ascii="宋体" w:hAnsi="宋体"/>
              </w:rPr>
            </w:pPr>
            <w:r>
              <w:rPr>
                <w:rFonts w:ascii="宋体" w:hAnsi="宋体"/>
              </w:rPr>
              <w:t>温湿度</w:t>
            </w:r>
          </w:p>
        </w:tc>
      </w:tr>
    </w:tbl>
    <w:p w:rsidR="00DF328A" w:rsidRPr="00912A62" w:rsidRDefault="00912A62" w:rsidP="00DF328A">
      <w:pPr>
        <w:contextualSpacing/>
        <w:rPr>
          <w:rFonts w:ascii="宋体" w:hAnsi="宋体"/>
          <w:color w:val="FF0000"/>
          <w:sz w:val="28"/>
          <w:szCs w:val="28"/>
        </w:rPr>
      </w:pPr>
      <w:r w:rsidRPr="00912A62">
        <w:rPr>
          <w:rFonts w:asciiTheme="minorEastAsia" w:eastAsiaTheme="minorEastAsia" w:hAnsiTheme="minorEastAsia" w:hint="eastAsia"/>
          <w:sz w:val="24"/>
        </w:rPr>
        <w:t>注：</w:t>
      </w:r>
      <w:r w:rsidR="00AB5FA2" w:rsidRPr="00AB5FA2">
        <w:rPr>
          <w:rFonts w:asciiTheme="minorEastAsia" w:eastAsiaTheme="minorEastAsia" w:hAnsiTheme="minorEastAsia"/>
          <w:sz w:val="24"/>
        </w:rPr>
        <w:t>投标文件需对分项进行报价并标注品牌</w:t>
      </w:r>
    </w:p>
    <w:p w:rsidR="00F77DEC" w:rsidRDefault="006B4592" w:rsidP="00116FC5">
      <w:pPr>
        <w:jc w:val="left"/>
        <w:rPr>
          <w:rFonts w:ascii="宋体" w:hAnsi="宋体" w:cs="宋体"/>
          <w:b/>
          <w:kern w:val="0"/>
          <w:sz w:val="28"/>
          <w:szCs w:val="24"/>
        </w:rPr>
      </w:pPr>
      <w:r>
        <w:rPr>
          <w:rFonts w:ascii="宋体" w:hAnsi="宋体" w:cs="宋体"/>
          <w:b/>
          <w:kern w:val="0"/>
          <w:sz w:val="28"/>
          <w:szCs w:val="24"/>
        </w:rPr>
        <w:t>（二）服务要求：</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1、新增设备必须兼容采购人已有无线温湿度监控系统。</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2、对采购人新增加的冰箱等设备的温度及实验室环境温湿度24小时连续在线监控。</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3、数据采集间隔时间30分钟，温湿度记录至少保存一年以上。系统软件具备在线监测、数据记录分析、输出打印等功能。有完善的权限和组织管理功能，各监控单位能方便的查看监控记录和及时收到报警信息。</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4、温度测量精度不超过±0.5℃，温度分辨率不超过0.2℃。温度测量范围：普通监控点-30℃至100℃；超低温监控点应达到-100℃。</w:t>
      </w:r>
    </w:p>
    <w:p w:rsidR="00B26B6F" w:rsidRDefault="006B4592" w:rsidP="006B4592">
      <w:pPr>
        <w:widowControl/>
        <w:spacing w:line="500" w:lineRule="exact"/>
        <w:ind w:firstLineChars="200" w:firstLine="560"/>
        <w:jc w:val="left"/>
        <w:rPr>
          <w:rFonts w:ascii="宋体" w:hAnsi="宋体"/>
          <w:sz w:val="24"/>
        </w:rPr>
      </w:pPr>
      <w:r w:rsidRPr="006B4592">
        <w:rPr>
          <w:rFonts w:ascii="宋体" w:hAnsi="宋体" w:cs="宋体" w:hint="eastAsia"/>
          <w:kern w:val="0"/>
          <w:sz w:val="28"/>
          <w:szCs w:val="28"/>
        </w:rPr>
        <w:t>5、任何监测点温度超出设定范围，系统立即自动报警，并通过微信通知相关人员。</w:t>
      </w:r>
    </w:p>
    <w:p w:rsidR="006B4592" w:rsidRDefault="006B4592" w:rsidP="006B4592">
      <w:pPr>
        <w:ind w:firstLineChars="200" w:firstLine="562"/>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1、</w:t>
      </w:r>
      <w:r>
        <w:rPr>
          <w:rFonts w:ascii="宋体" w:hAnsi="宋体" w:cs="宋体" w:hint="eastAsia"/>
          <w:kern w:val="0"/>
          <w:sz w:val="28"/>
          <w:szCs w:val="28"/>
        </w:rPr>
        <w:t>交货期</w:t>
      </w:r>
      <w:r w:rsidRPr="006B4592">
        <w:rPr>
          <w:rFonts w:ascii="宋体" w:hAnsi="宋体" w:cs="宋体" w:hint="eastAsia"/>
          <w:kern w:val="0"/>
          <w:sz w:val="28"/>
          <w:szCs w:val="28"/>
        </w:rPr>
        <w:t>：自接</w:t>
      </w:r>
      <w:r>
        <w:rPr>
          <w:rFonts w:ascii="宋体" w:hAnsi="宋体" w:cs="宋体" w:hint="eastAsia"/>
          <w:kern w:val="0"/>
          <w:sz w:val="28"/>
          <w:szCs w:val="28"/>
        </w:rPr>
        <w:t>采购人</w:t>
      </w:r>
      <w:r w:rsidRPr="006B4592">
        <w:rPr>
          <w:rFonts w:ascii="宋体" w:hAnsi="宋体" w:cs="宋体" w:hint="eastAsia"/>
          <w:kern w:val="0"/>
          <w:sz w:val="28"/>
          <w:szCs w:val="28"/>
        </w:rPr>
        <w:t xml:space="preserve">交货通知之日起 </w:t>
      </w:r>
      <w:r w:rsidR="002E0565">
        <w:rPr>
          <w:rFonts w:ascii="宋体" w:hAnsi="宋体" w:cs="宋体" w:hint="eastAsia"/>
          <w:kern w:val="0"/>
          <w:sz w:val="28"/>
          <w:szCs w:val="28"/>
        </w:rPr>
        <w:t>15</w:t>
      </w:r>
      <w:r w:rsidRPr="006B4592">
        <w:rPr>
          <w:rFonts w:ascii="宋体" w:hAnsi="宋体" w:cs="宋体" w:hint="eastAsia"/>
          <w:kern w:val="0"/>
          <w:sz w:val="28"/>
          <w:szCs w:val="28"/>
        </w:rPr>
        <w:t>日历天内完成安装。</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Pr="006B4592">
        <w:rPr>
          <w:rFonts w:ascii="宋体" w:hAnsi="宋体" w:cs="宋体" w:hint="eastAsia"/>
          <w:kern w:val="0"/>
          <w:sz w:val="28"/>
          <w:szCs w:val="28"/>
        </w:rPr>
        <w:t>、交货地点：根据采购人要求，</w:t>
      </w:r>
      <w:r>
        <w:rPr>
          <w:rFonts w:ascii="宋体" w:hAnsi="宋体" w:cs="宋体" w:hint="eastAsia"/>
          <w:kern w:val="0"/>
          <w:sz w:val="28"/>
          <w:szCs w:val="28"/>
        </w:rPr>
        <w:t>安装到</w:t>
      </w:r>
      <w:r w:rsidRPr="006B4592">
        <w:rPr>
          <w:rFonts w:ascii="宋体" w:hAnsi="宋体" w:cs="宋体" w:hint="eastAsia"/>
          <w:kern w:val="0"/>
          <w:sz w:val="28"/>
          <w:szCs w:val="28"/>
        </w:rPr>
        <w:t>采购人指定</w:t>
      </w:r>
      <w:r>
        <w:rPr>
          <w:rFonts w:ascii="宋体" w:hAnsi="宋体" w:cs="宋体" w:hint="eastAsia"/>
          <w:kern w:val="0"/>
          <w:sz w:val="28"/>
          <w:szCs w:val="28"/>
        </w:rPr>
        <w:t>位置</w:t>
      </w:r>
      <w:r w:rsidRPr="006B4592">
        <w:rPr>
          <w:rFonts w:ascii="宋体" w:hAnsi="宋体" w:cs="宋体" w:hint="eastAsia"/>
          <w:kern w:val="0"/>
          <w:sz w:val="28"/>
          <w:szCs w:val="28"/>
        </w:rPr>
        <w:t>。</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Pr="006B4592">
        <w:rPr>
          <w:rFonts w:ascii="宋体" w:hAnsi="宋体" w:cs="宋体" w:hint="eastAsia"/>
          <w:kern w:val="0"/>
          <w:sz w:val="28"/>
          <w:szCs w:val="28"/>
        </w:rPr>
        <w:t>、货物质保期：货物验收合格之日起</w:t>
      </w:r>
      <w:r w:rsidR="002E0565">
        <w:rPr>
          <w:rFonts w:ascii="宋体" w:hAnsi="宋体" w:cs="宋体" w:hint="eastAsia"/>
          <w:kern w:val="0"/>
          <w:sz w:val="28"/>
          <w:szCs w:val="28"/>
        </w:rPr>
        <w:t>壹</w:t>
      </w:r>
      <w:r w:rsidRPr="006B4592">
        <w:rPr>
          <w:rFonts w:ascii="宋体" w:hAnsi="宋体" w:cs="宋体" w:hint="eastAsia"/>
          <w:kern w:val="0"/>
          <w:sz w:val="28"/>
          <w:szCs w:val="28"/>
        </w:rPr>
        <w:t>年</w:t>
      </w:r>
    </w:p>
    <w:p w:rsidR="006B4592" w:rsidRDefault="006B4592" w:rsidP="006B459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6B4592">
        <w:rPr>
          <w:rFonts w:ascii="宋体" w:hAnsi="宋体" w:cs="宋体" w:hint="eastAsia"/>
          <w:kern w:val="0"/>
          <w:sz w:val="28"/>
          <w:szCs w:val="28"/>
        </w:rPr>
        <w:t>、付款方式：本项目为固定单价合同，根据实际供货数量和合同各项单价据实结算。货到安装调试完毕并验收合格后，采购人在45个工作日内支付</w:t>
      </w:r>
      <w:r w:rsidR="004665C9" w:rsidRPr="004665C9">
        <w:rPr>
          <w:rFonts w:ascii="宋体" w:hAnsi="宋体" w:cs="宋体" w:hint="eastAsia"/>
          <w:kern w:val="0"/>
          <w:sz w:val="28"/>
          <w:szCs w:val="28"/>
        </w:rPr>
        <w:t>实际货款</w:t>
      </w:r>
      <w:r w:rsidRPr="006B4592">
        <w:rPr>
          <w:rFonts w:ascii="宋体" w:hAnsi="宋体" w:cs="宋体" w:hint="eastAsia"/>
          <w:kern w:val="0"/>
          <w:sz w:val="28"/>
          <w:szCs w:val="28"/>
        </w:rPr>
        <w:t>总金额的95%，余下的5%质保期满后若无质量问题，采购人30个工作日内无息付清。</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Pr="000B073A">
        <w:rPr>
          <w:rFonts w:ascii="宋体" w:hAnsi="宋体" w:cs="宋体" w:hint="eastAsia"/>
          <w:kern w:val="0"/>
          <w:sz w:val="28"/>
          <w:szCs w:val="28"/>
        </w:rPr>
        <w:t>报价要求：报价应包含货物运至最终目的地的运输、和伴随货物的安装、调试、耗材、验收、人工、税金的等全部费用。在合同实施过程中因市场原因而造成增加耗材、材料涨价、人工、运输成本增加等，采购人不予支付。投标人应充分考虑市场风险。</w:t>
      </w:r>
    </w:p>
    <w:p w:rsid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lastRenderedPageBreak/>
        <w:t>6、合同期内具体数量以甲方需求为准，甲方需求少于合同总量时乙方不得以任何理由要求甲方按合同数量接纳货物，甲方需求大于合同总量时，多余货物按合同单价执行。</w:t>
      </w:r>
    </w:p>
    <w:p w:rsidR="000B073A" w:rsidRPr="00AB5FA2" w:rsidRDefault="000B073A" w:rsidP="00AB5FA2">
      <w:pPr>
        <w:widowControl/>
        <w:spacing w:line="500" w:lineRule="exact"/>
        <w:ind w:firstLineChars="200" w:firstLine="562"/>
        <w:jc w:val="left"/>
        <w:rPr>
          <w:rFonts w:ascii="宋体" w:hAnsi="宋体" w:cs="宋体"/>
          <w:b/>
          <w:kern w:val="0"/>
          <w:sz w:val="28"/>
          <w:szCs w:val="28"/>
        </w:rPr>
      </w:pPr>
      <w:r w:rsidRPr="00AB5FA2">
        <w:rPr>
          <w:rFonts w:ascii="宋体" w:hAnsi="宋体" w:cs="宋体" w:hint="eastAsia"/>
          <w:b/>
          <w:kern w:val="0"/>
          <w:sz w:val="28"/>
          <w:szCs w:val="28"/>
        </w:rPr>
        <w:t>售后服务：</w:t>
      </w:r>
    </w:p>
    <w:p w:rsidR="000B073A" w:rsidRPr="00AB5FA2" w:rsidRDefault="000B073A" w:rsidP="00AB5FA2">
      <w:pPr>
        <w:widowControl/>
        <w:spacing w:line="500" w:lineRule="exact"/>
        <w:ind w:firstLineChars="200" w:firstLine="560"/>
        <w:jc w:val="left"/>
        <w:rPr>
          <w:rFonts w:ascii="宋体" w:hAnsi="宋体" w:cs="宋体"/>
          <w:kern w:val="0"/>
          <w:sz w:val="28"/>
          <w:szCs w:val="28"/>
        </w:rPr>
      </w:pPr>
      <w:r w:rsidRPr="00AB5FA2">
        <w:rPr>
          <w:rFonts w:ascii="宋体" w:hAnsi="宋体" w:cs="宋体" w:hint="eastAsia"/>
          <w:kern w:val="0"/>
          <w:sz w:val="28"/>
          <w:szCs w:val="28"/>
        </w:rPr>
        <w:t>1.质保期内，中标人负责对其提供的货物进行免费上门维修或更换，不再向招标人收取任何费用。</w:t>
      </w:r>
    </w:p>
    <w:p w:rsidR="000B073A" w:rsidRPr="00AB5FA2" w:rsidRDefault="000B073A" w:rsidP="00AB5FA2">
      <w:pPr>
        <w:widowControl/>
        <w:spacing w:line="500" w:lineRule="exact"/>
        <w:ind w:firstLineChars="200" w:firstLine="560"/>
        <w:jc w:val="left"/>
        <w:rPr>
          <w:rFonts w:ascii="宋体" w:hAnsi="宋体" w:cs="宋体"/>
          <w:kern w:val="0"/>
          <w:sz w:val="28"/>
          <w:szCs w:val="28"/>
        </w:rPr>
      </w:pPr>
      <w:r w:rsidRPr="00AB5FA2">
        <w:rPr>
          <w:rFonts w:ascii="宋体" w:hAnsi="宋体" w:cs="宋体" w:hint="eastAsia"/>
          <w:kern w:val="0"/>
          <w:sz w:val="28"/>
          <w:szCs w:val="28"/>
        </w:rPr>
        <w:t>2.中标人应提供及时周到的售后服务，应保证每半年至少一次上门回访、维护检修。</w:t>
      </w:r>
    </w:p>
    <w:p w:rsidR="000B073A" w:rsidRPr="00AB5FA2" w:rsidRDefault="000B073A" w:rsidP="00AB5FA2">
      <w:pPr>
        <w:widowControl/>
        <w:spacing w:line="500" w:lineRule="exact"/>
        <w:ind w:firstLineChars="200" w:firstLine="560"/>
        <w:jc w:val="left"/>
        <w:rPr>
          <w:rFonts w:ascii="宋体" w:hAnsi="宋体" w:cs="宋体"/>
          <w:kern w:val="0"/>
          <w:sz w:val="28"/>
          <w:szCs w:val="28"/>
        </w:rPr>
      </w:pPr>
      <w:r w:rsidRPr="00AB5FA2">
        <w:rPr>
          <w:rFonts w:ascii="宋体" w:hAnsi="宋体" w:cs="宋体" w:hint="eastAsia"/>
          <w:kern w:val="0"/>
          <w:sz w:val="28"/>
          <w:szCs w:val="28"/>
        </w:rPr>
        <w:t>3.投标人须提供优质售后服务和应急维修服务。一旦收到采购人的报修电话，维修</w:t>
      </w:r>
      <w:r w:rsidR="00AB5FA2" w:rsidRPr="00AB5FA2">
        <w:rPr>
          <w:rFonts w:ascii="宋体" w:hAnsi="宋体" w:cs="宋体" w:hint="eastAsia"/>
          <w:kern w:val="0"/>
          <w:sz w:val="28"/>
          <w:szCs w:val="28"/>
        </w:rPr>
        <w:t>人员</w:t>
      </w:r>
      <w:r w:rsidRPr="00AB5FA2">
        <w:rPr>
          <w:rFonts w:ascii="宋体" w:hAnsi="宋体" w:cs="宋体" w:hint="eastAsia"/>
          <w:kern w:val="0"/>
          <w:sz w:val="28"/>
          <w:szCs w:val="28"/>
        </w:rPr>
        <w:t>赴现场后应及时对故障进行检修，一般故障应在</w:t>
      </w:r>
      <w:r w:rsidR="002E0565">
        <w:rPr>
          <w:rFonts w:ascii="宋体" w:hAnsi="宋体" w:cs="宋体" w:hint="eastAsia"/>
          <w:kern w:val="0"/>
          <w:sz w:val="28"/>
          <w:szCs w:val="28"/>
        </w:rPr>
        <w:t>24</w:t>
      </w:r>
      <w:r w:rsidRPr="00AB5FA2">
        <w:rPr>
          <w:rFonts w:ascii="宋体" w:hAnsi="宋体" w:cs="宋体" w:hint="eastAsia"/>
          <w:kern w:val="0"/>
          <w:sz w:val="28"/>
          <w:szCs w:val="28"/>
        </w:rPr>
        <w:t>小时内修复。</w:t>
      </w:r>
    </w:p>
    <w:p w:rsidR="000B073A" w:rsidRPr="00AB5FA2" w:rsidRDefault="000B073A" w:rsidP="00AB5FA2">
      <w:pPr>
        <w:widowControl/>
        <w:spacing w:line="500" w:lineRule="exact"/>
        <w:ind w:firstLineChars="200" w:firstLine="560"/>
        <w:jc w:val="left"/>
        <w:rPr>
          <w:rFonts w:ascii="宋体" w:hAnsi="宋体" w:cs="宋体"/>
          <w:kern w:val="0"/>
          <w:sz w:val="28"/>
          <w:szCs w:val="28"/>
        </w:rPr>
      </w:pPr>
      <w:r w:rsidRPr="00AB5FA2">
        <w:rPr>
          <w:rFonts w:ascii="宋体" w:hAnsi="宋体" w:cs="宋体" w:hint="eastAsia"/>
          <w:kern w:val="0"/>
          <w:sz w:val="28"/>
          <w:szCs w:val="28"/>
        </w:rPr>
        <w:t>4.质保期内维修或更换配件后，该部分质保期相应顺延。</w:t>
      </w:r>
    </w:p>
    <w:p w:rsidR="000B073A" w:rsidRPr="006B4592" w:rsidRDefault="002E0565" w:rsidP="00AB5FA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000B073A" w:rsidRPr="00AB5FA2">
        <w:rPr>
          <w:rFonts w:ascii="宋体" w:hAnsi="宋体" w:cs="宋体" w:hint="eastAsia"/>
          <w:kern w:val="0"/>
          <w:sz w:val="28"/>
          <w:szCs w:val="28"/>
        </w:rPr>
        <w:t>.中标方负责对采购方设备管理人员进行技术培训。</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w:t>
            </w:r>
            <w:r w:rsidRPr="007C1106">
              <w:rPr>
                <w:rFonts w:ascii="宋体" w:hAnsi="宋体"/>
                <w:sz w:val="24"/>
                <w:szCs w:val="24"/>
              </w:rPr>
              <w:lastRenderedPageBreak/>
              <w:t>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w:t>
      </w:r>
      <w:r>
        <w:rPr>
          <w:rFonts w:ascii="宋体" w:hAnsi="宋体" w:cs="宋体" w:hint="eastAsia"/>
          <w:color w:val="FF0000"/>
          <w:kern w:val="0"/>
          <w:sz w:val="28"/>
          <w:szCs w:val="28"/>
        </w:rPr>
        <w:lastRenderedPageBreak/>
        <w:t>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5A9" w:rsidRDefault="00EC55A9" w:rsidP="00D3588F">
      <w:pPr>
        <w:rPr>
          <w:rFonts w:cs="Times New Roman"/>
        </w:rPr>
      </w:pPr>
      <w:r>
        <w:rPr>
          <w:rFonts w:cs="Times New Roman"/>
        </w:rPr>
        <w:separator/>
      </w:r>
    </w:p>
  </w:endnote>
  <w:endnote w:type="continuationSeparator" w:id="0">
    <w:p w:rsidR="00EC55A9" w:rsidRDefault="00EC55A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5A9" w:rsidRDefault="00EC55A9" w:rsidP="00D3588F">
      <w:pPr>
        <w:rPr>
          <w:rFonts w:cs="Times New Roman"/>
        </w:rPr>
      </w:pPr>
      <w:r>
        <w:rPr>
          <w:rFonts w:cs="Times New Roman"/>
        </w:rPr>
        <w:separator/>
      </w:r>
    </w:p>
  </w:footnote>
  <w:footnote w:type="continuationSeparator" w:id="0">
    <w:p w:rsidR="00EC55A9" w:rsidRDefault="00EC55A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073A"/>
    <w:rsid w:val="000B3D35"/>
    <w:rsid w:val="000B43F2"/>
    <w:rsid w:val="000C27BC"/>
    <w:rsid w:val="000C307B"/>
    <w:rsid w:val="000C6D45"/>
    <w:rsid w:val="000D259A"/>
    <w:rsid w:val="000E1758"/>
    <w:rsid w:val="000E3314"/>
    <w:rsid w:val="000F095F"/>
    <w:rsid w:val="000F1370"/>
    <w:rsid w:val="00110A4C"/>
    <w:rsid w:val="00114108"/>
    <w:rsid w:val="001153D5"/>
    <w:rsid w:val="00116FC5"/>
    <w:rsid w:val="00124680"/>
    <w:rsid w:val="001249D2"/>
    <w:rsid w:val="00125F97"/>
    <w:rsid w:val="0013281D"/>
    <w:rsid w:val="001539FE"/>
    <w:rsid w:val="001546ED"/>
    <w:rsid w:val="00162024"/>
    <w:rsid w:val="001720DE"/>
    <w:rsid w:val="0017748C"/>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2EE4"/>
    <w:rsid w:val="002858FD"/>
    <w:rsid w:val="00287E26"/>
    <w:rsid w:val="002909BB"/>
    <w:rsid w:val="00291D9B"/>
    <w:rsid w:val="002920F0"/>
    <w:rsid w:val="00292435"/>
    <w:rsid w:val="002939B6"/>
    <w:rsid w:val="00295BE8"/>
    <w:rsid w:val="002B2D81"/>
    <w:rsid w:val="002B5840"/>
    <w:rsid w:val="002C1294"/>
    <w:rsid w:val="002C2C03"/>
    <w:rsid w:val="002D44E1"/>
    <w:rsid w:val="002E0565"/>
    <w:rsid w:val="002E206E"/>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65C9"/>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6B1B"/>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B4592"/>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2A62"/>
    <w:rsid w:val="00914444"/>
    <w:rsid w:val="009309C0"/>
    <w:rsid w:val="00935BB4"/>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1264"/>
    <w:rsid w:val="00A4389D"/>
    <w:rsid w:val="00A67374"/>
    <w:rsid w:val="00A7195B"/>
    <w:rsid w:val="00A7245A"/>
    <w:rsid w:val="00A757F9"/>
    <w:rsid w:val="00A91741"/>
    <w:rsid w:val="00AA7E81"/>
    <w:rsid w:val="00AB2189"/>
    <w:rsid w:val="00AB2203"/>
    <w:rsid w:val="00AB51EA"/>
    <w:rsid w:val="00AB5FA2"/>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43EEF"/>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2CCF"/>
    <w:rsid w:val="00E44DE9"/>
    <w:rsid w:val="00E44F82"/>
    <w:rsid w:val="00E50BF9"/>
    <w:rsid w:val="00E648DA"/>
    <w:rsid w:val="00EA32FA"/>
    <w:rsid w:val="00EC0674"/>
    <w:rsid w:val="00EC55A9"/>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10773C7-7CF4-4975-A07B-694E3BD7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TableParagraph">
    <w:name w:val="Table Paragraph"/>
    <w:basedOn w:val="4"/>
    <w:qFormat/>
    <w:rsid w:val="000B073A"/>
    <w:pPr>
      <w:jc w:val="both"/>
    </w:pPr>
    <w:rPr>
      <w:rFonts w:ascii="Calibri"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9F29-0135-4D7E-A8BF-4F802DF3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769</Words>
  <Characters>4387</Characters>
  <Application>Microsoft Office Word</Application>
  <DocSecurity>0</DocSecurity>
  <Lines>36</Lines>
  <Paragraphs>10</Paragraphs>
  <ScaleCrop>false</ScaleCrop>
  <Company>Microsoft</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2018-08-22T03:24:00Z</cp:lastPrinted>
  <dcterms:created xsi:type="dcterms:W3CDTF">2023-08-07T01:40:00Z</dcterms:created>
  <dcterms:modified xsi:type="dcterms:W3CDTF">2023-08-11T07:50:00Z</dcterms:modified>
</cp:coreProperties>
</file>