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E4EFA" w:rsidRPr="007E4EFA">
        <w:rPr>
          <w:rFonts w:hint="eastAsia"/>
          <w:sz w:val="28"/>
          <w:szCs w:val="28"/>
        </w:rPr>
        <w:t>学生公寓维修更换水箱项目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225520">
        <w:rPr>
          <w:rFonts w:hint="eastAsia"/>
          <w:color w:val="000000"/>
          <w:sz w:val="28"/>
          <w:szCs w:val="28"/>
        </w:rPr>
        <w:t>3</w:t>
      </w:r>
      <w:r w:rsidRPr="00331027">
        <w:rPr>
          <w:color w:val="000000"/>
          <w:sz w:val="28"/>
          <w:szCs w:val="28"/>
        </w:rPr>
        <w:t>-</w:t>
      </w:r>
      <w:r w:rsidR="007E4EFA">
        <w:rPr>
          <w:color w:val="000000"/>
          <w:sz w:val="28"/>
          <w:szCs w:val="28"/>
        </w:rPr>
        <w:t>88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7E4EFA" w:rsidRPr="007E4EFA">
        <w:rPr>
          <w:rFonts w:hint="eastAsia"/>
          <w:sz w:val="28"/>
          <w:szCs w:val="28"/>
        </w:rPr>
        <w:t>学生公寓维修更换水箱项目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7E4EFA" w:rsidRPr="007E4EFA">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25520">
        <w:rPr>
          <w:rFonts w:hint="eastAsia"/>
          <w:color w:val="FF0000"/>
          <w:sz w:val="28"/>
          <w:szCs w:val="28"/>
        </w:rPr>
        <w:t>3</w:t>
      </w:r>
      <w:r w:rsidRPr="003D5E50">
        <w:rPr>
          <w:rFonts w:hint="eastAsia"/>
          <w:color w:val="FF0000"/>
          <w:sz w:val="28"/>
          <w:szCs w:val="28"/>
        </w:rPr>
        <w:t>年</w:t>
      </w:r>
      <w:r w:rsidR="007E4EFA">
        <w:rPr>
          <w:color w:val="FF0000"/>
          <w:sz w:val="28"/>
          <w:szCs w:val="28"/>
        </w:rPr>
        <w:t>9</w:t>
      </w:r>
      <w:r w:rsidRPr="003D5E50">
        <w:rPr>
          <w:rFonts w:hint="eastAsia"/>
          <w:color w:val="FF0000"/>
          <w:sz w:val="28"/>
          <w:szCs w:val="28"/>
        </w:rPr>
        <w:t>月</w:t>
      </w:r>
      <w:r w:rsidR="007E4EFA">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7E4EFA" w:rsidRPr="007E4EFA">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225520"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225520" w:rsidRPr="00225520">
        <w:rPr>
          <w:rFonts w:hint="eastAsia"/>
          <w:sz w:val="28"/>
          <w:szCs w:val="28"/>
        </w:rPr>
        <w:t>胡</w:t>
      </w:r>
      <w:r w:rsidRPr="00225520">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225520">
        <w:rPr>
          <w:rFonts w:ascii="宋体" w:hAnsi="宋体" w:cs="宋体" w:hint="eastAsia"/>
          <w:kern w:val="0"/>
          <w:sz w:val="28"/>
          <w:szCs w:val="28"/>
        </w:rPr>
        <w:t>联系电话：</w:t>
      </w:r>
      <w:r w:rsidRPr="00225520">
        <w:rPr>
          <w:rFonts w:ascii="宋体" w:hAnsi="宋体" w:cs="宋体"/>
          <w:kern w:val="0"/>
          <w:sz w:val="28"/>
          <w:szCs w:val="28"/>
        </w:rPr>
        <w:t>0717-648</w:t>
      </w:r>
      <w:r w:rsidR="00225520" w:rsidRPr="00225520">
        <w:rPr>
          <w:rFonts w:ascii="宋体" w:hAnsi="宋体" w:cs="宋体" w:hint="eastAsia"/>
          <w:kern w:val="0"/>
          <w:sz w:val="28"/>
          <w:szCs w:val="28"/>
        </w:rPr>
        <w:t>4946</w:t>
      </w:r>
      <w:r w:rsidRPr="00225520">
        <w:rPr>
          <w:rFonts w:ascii="宋体" w:hAnsi="宋体" w:cs="宋体"/>
          <w:kern w:val="0"/>
          <w:sz w:val="28"/>
          <w:szCs w:val="28"/>
        </w:rPr>
        <w:t xml:space="preserve"> 1</w:t>
      </w:r>
      <w:r w:rsidR="00225520" w:rsidRPr="00225520">
        <w:rPr>
          <w:rFonts w:ascii="宋体" w:hAnsi="宋体" w:cs="宋体" w:hint="eastAsia"/>
          <w:kern w:val="0"/>
          <w:sz w:val="28"/>
          <w:szCs w:val="28"/>
        </w:rPr>
        <w:t>3997695077</w:t>
      </w:r>
      <w:r w:rsidRPr="00225520">
        <w:rPr>
          <w:rFonts w:ascii="宋体" w:hAnsi="宋体" w:cs="宋体"/>
          <w:kern w:val="0"/>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25520">
        <w:rPr>
          <w:rFonts w:ascii="宋体" w:hAnsi="宋体" w:cs="宋体" w:hint="eastAsia"/>
          <w:sz w:val="28"/>
          <w:szCs w:val="28"/>
        </w:rPr>
        <w:t>3</w:t>
      </w:r>
      <w:r w:rsidR="007418F7">
        <w:rPr>
          <w:rFonts w:ascii="宋体" w:hAnsi="宋体" w:cs="宋体"/>
          <w:sz w:val="28"/>
          <w:szCs w:val="28"/>
        </w:rPr>
        <w:t>-</w:t>
      </w:r>
      <w:r w:rsidR="007E4EFA">
        <w:rPr>
          <w:rFonts w:ascii="宋体" w:hAnsi="宋体" w:cs="宋体"/>
          <w:sz w:val="28"/>
          <w:szCs w:val="28"/>
        </w:rPr>
        <w:t>88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E4EFA" w:rsidRPr="007E4EFA">
        <w:rPr>
          <w:rFonts w:hint="eastAsia"/>
          <w:sz w:val="28"/>
          <w:szCs w:val="28"/>
        </w:rPr>
        <w:t>学生公寓维修更换水箱项目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25520" w:rsidRPr="00225520">
        <w:rPr>
          <w:rFonts w:ascii="宋体" w:hAnsi="宋体" w:cs="宋体" w:hint="eastAsia"/>
          <w:kern w:val="0"/>
          <w:sz w:val="28"/>
          <w:szCs w:val="28"/>
        </w:rPr>
        <w:t>1.5万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225520" w:rsidP="00225520">
      <w:pPr>
        <w:widowControl/>
        <w:spacing w:line="500" w:lineRule="exact"/>
        <w:ind w:firstLineChars="200" w:firstLine="560"/>
        <w:jc w:val="left"/>
        <w:rPr>
          <w:rFonts w:ascii="宋体" w:hAnsi="宋体" w:cs="宋体"/>
          <w:bCs/>
          <w:color w:val="FF0000"/>
          <w:kern w:val="0"/>
          <w:sz w:val="28"/>
          <w:szCs w:val="28"/>
        </w:rPr>
      </w:pPr>
      <w:r>
        <w:rPr>
          <w:rFonts w:ascii="宋体" w:hAnsi="宋体" w:hint="eastAsia"/>
          <w:sz w:val="28"/>
          <w:szCs w:val="28"/>
          <w:lang w:val="zh-CN"/>
        </w:rPr>
        <w:t>宜昌市中心人民医院</w:t>
      </w:r>
      <w:r w:rsidRPr="00225520">
        <w:rPr>
          <w:rFonts w:ascii="宋体" w:hAnsi="宋体" w:hint="eastAsia"/>
          <w:sz w:val="28"/>
          <w:szCs w:val="28"/>
          <w:lang w:val="zh-CN"/>
        </w:rPr>
        <w:t>伍家院区学生公寓原生活热水水箱换热效果较差且已使用6年</w:t>
      </w:r>
      <w:r>
        <w:rPr>
          <w:rFonts w:ascii="宋体" w:hAnsi="宋体" w:hint="eastAsia"/>
          <w:sz w:val="28"/>
          <w:szCs w:val="28"/>
          <w:lang w:val="zh-CN"/>
        </w:rPr>
        <w:t>，现需将</w:t>
      </w:r>
      <w:r w:rsidRPr="00225520">
        <w:rPr>
          <w:rFonts w:ascii="宋体" w:hAnsi="宋体" w:hint="eastAsia"/>
          <w:sz w:val="28"/>
          <w:szCs w:val="28"/>
          <w:lang w:val="zh-CN"/>
        </w:rPr>
        <w:t>该水箱</w:t>
      </w:r>
      <w:r>
        <w:rPr>
          <w:rFonts w:ascii="宋体" w:hAnsi="宋体" w:hint="eastAsia"/>
          <w:sz w:val="28"/>
          <w:szCs w:val="28"/>
          <w:lang w:val="zh-CN"/>
        </w:rPr>
        <w:t>维修</w:t>
      </w:r>
      <w:r w:rsidRPr="00225520">
        <w:rPr>
          <w:rFonts w:ascii="宋体" w:hAnsi="宋体" w:hint="eastAsia"/>
          <w:sz w:val="28"/>
          <w:szCs w:val="28"/>
          <w:lang w:val="zh-CN"/>
        </w:rPr>
        <w:t>更换</w:t>
      </w:r>
      <w:r>
        <w:rPr>
          <w:rFonts w:ascii="宋体" w:hAnsi="宋体" w:hint="eastAsia"/>
          <w:sz w:val="28"/>
          <w:szCs w:val="28"/>
          <w:lang w:val="zh-CN"/>
        </w:rPr>
        <w:t>为双层圆柱保温不锈钢水箱</w:t>
      </w:r>
      <w:r w:rsidRPr="00225520">
        <w:rPr>
          <w:rFonts w:ascii="宋体" w:hAnsi="宋体" w:hint="eastAsia"/>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00387A" w:rsidRDefault="00DF328A" w:rsidP="00DF328A">
      <w:pPr>
        <w:widowControl/>
        <w:spacing w:line="500" w:lineRule="exact"/>
        <w:ind w:firstLineChars="200" w:firstLine="560"/>
        <w:jc w:val="left"/>
        <w:rPr>
          <w:rFonts w:ascii="宋体" w:hAnsi="宋体" w:cs="宋体"/>
          <w:bCs/>
          <w:color w:val="FF0000"/>
          <w:kern w:val="0"/>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225520" w:rsidP="00E11F38">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圆柱保温水箱</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225520"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225520"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原水箱拆除</w:t>
            </w:r>
          </w:p>
        </w:tc>
        <w:tc>
          <w:tcPr>
            <w:tcW w:w="1659"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p>
        </w:tc>
      </w:tr>
      <w:tr w:rsidR="00225520"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无缝钢管</w:t>
            </w:r>
          </w:p>
        </w:tc>
        <w:tc>
          <w:tcPr>
            <w:tcW w:w="1659"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spacing w:val="2"/>
                <w:sz w:val="28"/>
                <w:szCs w:val="28"/>
              </w:rPr>
              <w:t>米</w:t>
            </w:r>
          </w:p>
        </w:tc>
        <w:tc>
          <w:tcPr>
            <w:tcW w:w="1330"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w:t>
            </w:r>
          </w:p>
        </w:tc>
        <w:tc>
          <w:tcPr>
            <w:tcW w:w="1910" w:type="dxa"/>
            <w:tcBorders>
              <w:top w:val="nil"/>
              <w:left w:val="nil"/>
              <w:bottom w:val="single" w:sz="4" w:space="0" w:color="auto"/>
              <w:right w:val="single" w:sz="4" w:space="0" w:color="auto"/>
            </w:tcBorders>
            <w:shd w:val="clear" w:color="auto" w:fill="auto"/>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p>
        </w:tc>
      </w:tr>
      <w:tr w:rsidR="00225520"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3041"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法兰盘</w:t>
            </w:r>
          </w:p>
        </w:tc>
        <w:tc>
          <w:tcPr>
            <w:tcW w:w="1659"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1910" w:type="dxa"/>
            <w:tcBorders>
              <w:top w:val="nil"/>
              <w:left w:val="nil"/>
              <w:bottom w:val="single" w:sz="4" w:space="0" w:color="auto"/>
              <w:right w:val="single" w:sz="4" w:space="0" w:color="auto"/>
            </w:tcBorders>
            <w:shd w:val="clear" w:color="auto" w:fill="auto"/>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p>
        </w:tc>
      </w:tr>
      <w:tr w:rsidR="00225520"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3041"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弯头</w:t>
            </w:r>
          </w:p>
        </w:tc>
        <w:tc>
          <w:tcPr>
            <w:tcW w:w="1659"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1910" w:type="dxa"/>
            <w:tcBorders>
              <w:top w:val="nil"/>
              <w:left w:val="nil"/>
              <w:bottom w:val="single" w:sz="4" w:space="0" w:color="auto"/>
              <w:right w:val="single" w:sz="4" w:space="0" w:color="auto"/>
            </w:tcBorders>
            <w:shd w:val="clear" w:color="auto" w:fill="auto"/>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p>
        </w:tc>
      </w:tr>
      <w:tr w:rsidR="00225520"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3041"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温度表</w:t>
            </w:r>
          </w:p>
        </w:tc>
        <w:tc>
          <w:tcPr>
            <w:tcW w:w="1659"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225520" w:rsidRPr="007238B1" w:rsidRDefault="00225520"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380BC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圆柱保温水箱</w:t>
            </w:r>
          </w:p>
        </w:tc>
        <w:tc>
          <w:tcPr>
            <w:tcW w:w="3963" w:type="dxa"/>
            <w:tcBorders>
              <w:top w:val="nil"/>
              <w:left w:val="nil"/>
              <w:bottom w:val="single" w:sz="4" w:space="0" w:color="auto"/>
              <w:right w:val="single" w:sz="4" w:space="0" w:color="auto"/>
            </w:tcBorders>
            <w:shd w:val="clear" w:color="000000" w:fill="FFFFFF"/>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380BCA">
              <w:rPr>
                <w:rFonts w:hAnsi="宋体" w:hint="eastAsia"/>
                <w:spacing w:val="2"/>
                <w:sz w:val="28"/>
                <w:szCs w:val="28"/>
              </w:rPr>
              <w:t>3立方,DN1600*1800</w:t>
            </w:r>
            <w:r>
              <w:rPr>
                <w:rFonts w:hAnsi="宋体" w:hint="eastAsia"/>
                <w:spacing w:val="2"/>
                <w:sz w:val="28"/>
                <w:szCs w:val="28"/>
              </w:rPr>
              <w:t>，</w:t>
            </w:r>
            <w:r w:rsidRPr="00380BCA">
              <w:rPr>
                <w:rFonts w:hAnsi="宋体" w:hint="eastAsia"/>
                <w:spacing w:val="2"/>
                <w:sz w:val="28"/>
                <w:szCs w:val="28"/>
              </w:rPr>
              <w:t>双层保温不锈钢筒体，内含40mDN25不锈钢无缝钢管(盘管)</w:t>
            </w:r>
          </w:p>
        </w:tc>
        <w:tc>
          <w:tcPr>
            <w:tcW w:w="1910" w:type="dxa"/>
            <w:tcBorders>
              <w:top w:val="nil"/>
              <w:left w:val="nil"/>
              <w:bottom w:val="single" w:sz="4" w:space="0" w:color="auto"/>
              <w:right w:val="single" w:sz="4" w:space="0" w:color="auto"/>
            </w:tcBorders>
            <w:shd w:val="clear" w:color="auto" w:fill="auto"/>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380BC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原水箱拆除</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380BCA">
              <w:rPr>
                <w:rFonts w:hAnsi="宋体" w:hint="eastAsia"/>
                <w:spacing w:val="2"/>
                <w:sz w:val="28"/>
                <w:szCs w:val="28"/>
              </w:rPr>
              <w:t>2.5立方</w:t>
            </w:r>
          </w:p>
        </w:tc>
        <w:tc>
          <w:tcPr>
            <w:tcW w:w="1910" w:type="dxa"/>
            <w:tcBorders>
              <w:top w:val="nil"/>
              <w:left w:val="nil"/>
              <w:bottom w:val="single" w:sz="4" w:space="0" w:color="auto"/>
              <w:right w:val="single" w:sz="4" w:space="0" w:color="auto"/>
            </w:tcBorders>
            <w:shd w:val="clear" w:color="auto" w:fill="auto"/>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p>
        </w:tc>
      </w:tr>
      <w:tr w:rsidR="00380BC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无缝钢管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380BCA">
              <w:rPr>
                <w:rFonts w:hAnsi="宋体"/>
                <w:spacing w:val="2"/>
                <w:sz w:val="28"/>
                <w:szCs w:val="28"/>
              </w:rPr>
              <w:t>DN25</w:t>
            </w:r>
            <w:r>
              <w:rPr>
                <w:rFonts w:hAnsi="宋体"/>
                <w:spacing w:val="2"/>
                <w:sz w:val="28"/>
                <w:szCs w:val="28"/>
              </w:rPr>
              <w:t>，</w:t>
            </w:r>
            <w:r w:rsidRPr="00380BCA">
              <w:rPr>
                <w:rFonts w:hAnsi="宋体" w:hint="eastAsia"/>
                <w:spacing w:val="2"/>
                <w:sz w:val="28"/>
                <w:szCs w:val="28"/>
              </w:rPr>
              <w:t>疏水系统排管</w:t>
            </w:r>
          </w:p>
        </w:tc>
        <w:tc>
          <w:tcPr>
            <w:tcW w:w="1910" w:type="dxa"/>
            <w:tcBorders>
              <w:top w:val="nil"/>
              <w:left w:val="nil"/>
              <w:bottom w:val="single" w:sz="4" w:space="0" w:color="auto"/>
              <w:right w:val="single" w:sz="4" w:space="0" w:color="auto"/>
            </w:tcBorders>
            <w:shd w:val="clear" w:color="auto" w:fill="auto"/>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p>
        </w:tc>
      </w:tr>
      <w:tr w:rsidR="00380BC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nil"/>
              <w:left w:val="nil"/>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法兰盘</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380BCA">
              <w:rPr>
                <w:rFonts w:hAnsi="宋体"/>
                <w:spacing w:val="2"/>
                <w:sz w:val="28"/>
                <w:szCs w:val="28"/>
              </w:rPr>
              <w:t>DN25</w:t>
            </w:r>
            <w:r>
              <w:rPr>
                <w:rFonts w:hAnsi="宋体"/>
                <w:spacing w:val="2"/>
                <w:sz w:val="28"/>
                <w:szCs w:val="28"/>
              </w:rPr>
              <w:t>，</w:t>
            </w:r>
            <w:r w:rsidRPr="00380BCA">
              <w:rPr>
                <w:rFonts w:hAnsi="宋体" w:hint="eastAsia"/>
                <w:spacing w:val="2"/>
                <w:sz w:val="28"/>
                <w:szCs w:val="28"/>
              </w:rPr>
              <w:t>焊接安装</w:t>
            </w:r>
          </w:p>
        </w:tc>
        <w:tc>
          <w:tcPr>
            <w:tcW w:w="1910" w:type="dxa"/>
            <w:tcBorders>
              <w:top w:val="nil"/>
              <w:left w:val="nil"/>
              <w:bottom w:val="single" w:sz="4" w:space="0" w:color="auto"/>
              <w:right w:val="single" w:sz="4" w:space="0" w:color="auto"/>
            </w:tcBorders>
            <w:shd w:val="clear" w:color="auto" w:fill="auto"/>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p>
        </w:tc>
      </w:tr>
      <w:tr w:rsidR="00380BC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nil"/>
              <w:left w:val="nil"/>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弯头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380BCA">
              <w:rPr>
                <w:rFonts w:hAnsi="宋体"/>
                <w:spacing w:val="2"/>
                <w:sz w:val="28"/>
                <w:szCs w:val="28"/>
              </w:rPr>
              <w:t>DN25</w:t>
            </w:r>
            <w:r>
              <w:rPr>
                <w:rFonts w:hAnsi="宋体"/>
                <w:spacing w:val="2"/>
                <w:sz w:val="28"/>
                <w:szCs w:val="28"/>
              </w:rPr>
              <w:t>，</w:t>
            </w:r>
            <w:r w:rsidRPr="00380BCA">
              <w:rPr>
                <w:rFonts w:hAnsi="宋体" w:hint="eastAsia"/>
                <w:spacing w:val="2"/>
                <w:sz w:val="28"/>
                <w:szCs w:val="28"/>
              </w:rPr>
              <w:t>焊接安装</w:t>
            </w:r>
          </w:p>
        </w:tc>
        <w:tc>
          <w:tcPr>
            <w:tcW w:w="1910" w:type="dxa"/>
            <w:tcBorders>
              <w:top w:val="nil"/>
              <w:left w:val="nil"/>
              <w:bottom w:val="single" w:sz="4" w:space="0" w:color="auto"/>
              <w:right w:val="single" w:sz="4" w:space="0" w:color="auto"/>
            </w:tcBorders>
            <w:shd w:val="clear" w:color="auto" w:fill="auto"/>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p>
        </w:tc>
      </w:tr>
      <w:tr w:rsidR="00380BC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nil"/>
              <w:left w:val="nil"/>
              <w:bottom w:val="single" w:sz="4" w:space="0" w:color="auto"/>
              <w:right w:val="single" w:sz="4" w:space="0" w:color="auto"/>
            </w:tcBorders>
            <w:shd w:val="clear" w:color="000000" w:fill="FFFFFF"/>
            <w:vAlign w:val="center"/>
          </w:tcPr>
          <w:p w:rsidR="00380BCA" w:rsidRPr="007238B1" w:rsidRDefault="00380BCA" w:rsidP="00671FF0">
            <w:pPr>
              <w:pStyle w:val="aa"/>
              <w:tabs>
                <w:tab w:val="left" w:pos="3300"/>
                <w:tab w:val="left" w:pos="3630"/>
              </w:tabs>
              <w:contextualSpacing/>
              <w:jc w:val="center"/>
              <w:rPr>
                <w:rFonts w:hAnsi="宋体"/>
                <w:spacing w:val="2"/>
                <w:sz w:val="28"/>
                <w:szCs w:val="28"/>
              </w:rPr>
            </w:pPr>
            <w:r w:rsidRPr="00225520">
              <w:rPr>
                <w:rFonts w:hAnsi="宋体" w:hint="eastAsia"/>
                <w:spacing w:val="2"/>
                <w:sz w:val="28"/>
                <w:szCs w:val="28"/>
              </w:rPr>
              <w:t>温度表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r w:rsidRPr="00380BCA">
              <w:rPr>
                <w:rFonts w:hAnsi="宋体"/>
                <w:spacing w:val="2"/>
                <w:sz w:val="28"/>
                <w:szCs w:val="28"/>
              </w:rPr>
              <w:t>Y100</w:t>
            </w:r>
            <w:r>
              <w:rPr>
                <w:rFonts w:hAnsi="宋体"/>
                <w:spacing w:val="2"/>
                <w:sz w:val="28"/>
                <w:szCs w:val="28"/>
              </w:rPr>
              <w:t>，</w:t>
            </w:r>
            <w:r w:rsidRPr="00380BCA">
              <w:rPr>
                <w:rFonts w:hAnsi="宋体" w:hint="eastAsia"/>
                <w:spacing w:val="2"/>
                <w:sz w:val="28"/>
                <w:szCs w:val="28"/>
              </w:rPr>
              <w:t>含表座</w:t>
            </w:r>
          </w:p>
        </w:tc>
        <w:tc>
          <w:tcPr>
            <w:tcW w:w="1910" w:type="dxa"/>
            <w:tcBorders>
              <w:top w:val="nil"/>
              <w:left w:val="nil"/>
              <w:bottom w:val="single" w:sz="4" w:space="0" w:color="auto"/>
              <w:right w:val="single" w:sz="4" w:space="0" w:color="auto"/>
            </w:tcBorders>
            <w:shd w:val="clear" w:color="auto" w:fill="auto"/>
            <w:vAlign w:val="center"/>
          </w:tcPr>
          <w:p w:rsidR="00380BCA" w:rsidRPr="007238B1" w:rsidRDefault="00380BCA" w:rsidP="00E11F38">
            <w:pPr>
              <w:pStyle w:val="aa"/>
              <w:tabs>
                <w:tab w:val="left" w:pos="3300"/>
                <w:tab w:val="left" w:pos="3630"/>
              </w:tabs>
              <w:contextualSpacing/>
              <w:jc w:val="center"/>
              <w:rPr>
                <w:rFonts w:hAnsi="宋体"/>
                <w:spacing w:val="2"/>
                <w:sz w:val="28"/>
                <w:szCs w:val="28"/>
              </w:rPr>
            </w:pPr>
          </w:p>
        </w:tc>
      </w:tr>
    </w:tbl>
    <w:p w:rsidR="00DF328A" w:rsidRPr="007238B1" w:rsidRDefault="00380BCA" w:rsidP="00DF328A">
      <w:pPr>
        <w:contextualSpacing/>
        <w:rPr>
          <w:rFonts w:ascii="宋体" w:hAnsi="宋体"/>
          <w:b/>
          <w:color w:val="FF0000"/>
          <w:sz w:val="28"/>
          <w:szCs w:val="28"/>
        </w:rPr>
      </w:pPr>
      <w:r>
        <w:rPr>
          <w:rFonts w:ascii="宋体" w:hAnsi="宋体" w:cs="宋体" w:hint="eastAsia"/>
          <w:b/>
          <w:kern w:val="0"/>
          <w:sz w:val="28"/>
          <w:szCs w:val="24"/>
        </w:rPr>
        <w:t>注：投标人须报各项品牌、单价及总价。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07911" w:rsidRPr="007E4EFA" w:rsidRDefault="00507911" w:rsidP="00507911">
      <w:pPr>
        <w:spacing w:line="440" w:lineRule="exact"/>
        <w:ind w:firstLineChars="200" w:firstLine="560"/>
        <w:jc w:val="left"/>
        <w:rPr>
          <w:rFonts w:ascii="宋体" w:hAnsi="宋体" w:cs="宋体"/>
          <w:kern w:val="0"/>
          <w:sz w:val="28"/>
          <w:szCs w:val="28"/>
          <w:highlight w:val="yellow"/>
        </w:rPr>
      </w:pPr>
      <w:r w:rsidRPr="007E4EFA">
        <w:rPr>
          <w:rFonts w:ascii="宋体" w:hAnsi="宋体" w:cs="宋体" w:hint="eastAsia"/>
          <w:kern w:val="0"/>
          <w:sz w:val="28"/>
          <w:szCs w:val="28"/>
          <w:highlight w:val="yellow"/>
        </w:rPr>
        <w:t>1、要求投标文件须提供2023年1月至今的304不锈钢材质检测报告。</w:t>
      </w:r>
    </w:p>
    <w:p w:rsidR="00507911" w:rsidRPr="007E4EFA" w:rsidRDefault="00507911" w:rsidP="00507911">
      <w:pPr>
        <w:spacing w:line="440" w:lineRule="exact"/>
        <w:ind w:firstLineChars="200" w:firstLine="560"/>
        <w:jc w:val="left"/>
        <w:rPr>
          <w:rFonts w:ascii="宋体" w:hAnsi="宋体" w:cs="宋体"/>
          <w:kern w:val="0"/>
          <w:sz w:val="28"/>
          <w:szCs w:val="28"/>
          <w:highlight w:val="yellow"/>
        </w:rPr>
      </w:pPr>
      <w:r w:rsidRPr="007E4EFA">
        <w:rPr>
          <w:rFonts w:ascii="宋体" w:hAnsi="宋体" w:cs="宋体" w:hint="eastAsia"/>
          <w:kern w:val="0"/>
          <w:sz w:val="28"/>
          <w:szCs w:val="28"/>
          <w:highlight w:val="yellow"/>
        </w:rPr>
        <w:lastRenderedPageBreak/>
        <w:t>2、要求投标文件须提供2023年1月至今承担过类似维修安装业绩的合同1份。投标人需提供合同原件彩色扫描件及每份业绩已开具的部分或全部发票作为业绩证明。。</w:t>
      </w:r>
    </w:p>
    <w:p w:rsidR="00507911" w:rsidRPr="00C222CC" w:rsidRDefault="00507911" w:rsidP="00507911">
      <w:pPr>
        <w:spacing w:line="440" w:lineRule="exact"/>
        <w:ind w:firstLineChars="200" w:firstLine="560"/>
        <w:jc w:val="left"/>
        <w:rPr>
          <w:rFonts w:ascii="宋体" w:hAnsi="宋体" w:cs="宋体"/>
          <w:kern w:val="0"/>
          <w:sz w:val="28"/>
          <w:szCs w:val="28"/>
        </w:rPr>
      </w:pPr>
      <w:r w:rsidRPr="007E4EFA">
        <w:rPr>
          <w:rFonts w:ascii="宋体" w:hAnsi="宋体" w:cs="宋体" w:hint="eastAsia"/>
          <w:kern w:val="0"/>
          <w:sz w:val="28"/>
          <w:szCs w:val="28"/>
          <w:highlight w:val="yellow"/>
        </w:rPr>
        <w:t>3、交货方式和地点：接到采购人电话或书面通知订货要求后，15日内必须按质量要求免费送货到指定位置（提供承诺书盖红章）。</w:t>
      </w:r>
      <w:bookmarkStart w:id="0" w:name="_GoBack"/>
      <w:bookmarkEnd w:id="0"/>
    </w:p>
    <w:p w:rsidR="00507911" w:rsidRPr="00C222CC" w:rsidRDefault="00507911" w:rsidP="00507911">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C222CC">
        <w:rPr>
          <w:rFonts w:ascii="宋体" w:hAnsi="宋体" w:cs="宋体" w:hint="eastAsia"/>
          <w:kern w:val="0"/>
          <w:sz w:val="28"/>
          <w:szCs w:val="28"/>
        </w:rPr>
        <w:t>付款方式：</w:t>
      </w:r>
      <w:r w:rsidRPr="00294AF5">
        <w:rPr>
          <w:rFonts w:ascii="宋体" w:hAnsi="宋体" w:cs="宋体" w:hint="eastAsia"/>
          <w:kern w:val="0"/>
          <w:sz w:val="28"/>
          <w:szCs w:val="28"/>
        </w:rPr>
        <w:t>本项目为固定单价合同，根据实际供货数量和合同各项单价据实结算。货到安装调试完毕并甲方验收合格后，甲方在 20 个工作日内支付实际货款总金额的 95%，余下5%质保期满后若无质量问题20个工作日内无息付清（质保期为壹年从甲方验收合格之次日计算）。</w:t>
      </w:r>
    </w:p>
    <w:p w:rsidR="00507911" w:rsidRDefault="00507911" w:rsidP="00507911">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Pr="00C222CC">
        <w:rPr>
          <w:rFonts w:ascii="宋体" w:hAnsi="宋体" w:cs="宋体" w:hint="eastAsia"/>
          <w:kern w:val="0"/>
          <w:sz w:val="28"/>
          <w:szCs w:val="28"/>
        </w:rPr>
        <w:t>若中标商在规定时间内不能向采购人交付规定商品数量及质量，次数达3次以上并整改不到位，采购人有权单方面解除合同并取消中标商供货资格。</w:t>
      </w:r>
    </w:p>
    <w:p w:rsidR="00B26B6F" w:rsidRPr="0000387A" w:rsidRDefault="00507911" w:rsidP="00A65761">
      <w:pPr>
        <w:spacing w:line="44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6、</w:t>
      </w:r>
      <w:r w:rsidRPr="00294AF5">
        <w:rPr>
          <w:rFonts w:ascii="宋体" w:hAnsi="宋体" w:cs="宋体" w:hint="eastAsia"/>
          <w:kern w:val="0"/>
          <w:sz w:val="28"/>
          <w:szCs w:val="28"/>
        </w:rPr>
        <w:t>服务要求：乙方在合同生效后根据甲方要求分批按需进行交货，产品安装完成，使用功能正常由使用科室签收确认；合同期内具体数量以甲方需求为准，甲方需求少于合同总量时乙方不得以任何理由要求甲方按合同数量接纳货物，甲方需求大于合同总量</w:t>
      </w:r>
      <w:r w:rsidRPr="00294AF5">
        <w:rPr>
          <w:rFonts w:ascii="宋体" w:hAnsi="宋体" w:cs="宋体"/>
          <w:kern w:val="0"/>
          <w:sz w:val="28"/>
          <w:szCs w:val="28"/>
        </w:rPr>
        <w:t>（不超过10%）</w:t>
      </w:r>
      <w:r w:rsidRPr="00294AF5">
        <w:rPr>
          <w:rFonts w:ascii="宋体" w:hAnsi="宋体" w:cs="宋体" w:hint="eastAsia"/>
          <w:kern w:val="0"/>
          <w:sz w:val="28"/>
          <w:szCs w:val="28"/>
        </w:rPr>
        <w:t>时，多余货物按合同单价执行。</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1C3" w:rsidRDefault="00A971C3" w:rsidP="00D3588F">
      <w:pPr>
        <w:rPr>
          <w:rFonts w:cs="Times New Roman"/>
        </w:rPr>
      </w:pPr>
      <w:r>
        <w:rPr>
          <w:rFonts w:cs="Times New Roman"/>
        </w:rPr>
        <w:separator/>
      </w:r>
    </w:p>
  </w:endnote>
  <w:endnote w:type="continuationSeparator" w:id="0">
    <w:p w:rsidR="00A971C3" w:rsidRDefault="00A971C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1C3" w:rsidRDefault="00A971C3" w:rsidP="00D3588F">
      <w:pPr>
        <w:rPr>
          <w:rFonts w:cs="Times New Roman"/>
        </w:rPr>
      </w:pPr>
      <w:r>
        <w:rPr>
          <w:rFonts w:cs="Times New Roman"/>
        </w:rPr>
        <w:separator/>
      </w:r>
    </w:p>
  </w:footnote>
  <w:footnote w:type="continuationSeparator" w:id="0">
    <w:p w:rsidR="00A971C3" w:rsidRDefault="00A971C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520"/>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0BCA"/>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0791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4EFA"/>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8F317C"/>
    <w:rsid w:val="00903433"/>
    <w:rsid w:val="00903484"/>
    <w:rsid w:val="0090482A"/>
    <w:rsid w:val="00914444"/>
    <w:rsid w:val="009309C0"/>
    <w:rsid w:val="009379AB"/>
    <w:rsid w:val="00942F40"/>
    <w:rsid w:val="0094776F"/>
    <w:rsid w:val="00957A82"/>
    <w:rsid w:val="009730BC"/>
    <w:rsid w:val="00974385"/>
    <w:rsid w:val="009766A2"/>
    <w:rsid w:val="009772A8"/>
    <w:rsid w:val="0098078C"/>
    <w:rsid w:val="009818DC"/>
    <w:rsid w:val="009B5DBC"/>
    <w:rsid w:val="009B6E72"/>
    <w:rsid w:val="009B7FB3"/>
    <w:rsid w:val="009C3C8B"/>
    <w:rsid w:val="009F0ABA"/>
    <w:rsid w:val="009F3289"/>
    <w:rsid w:val="009F32C8"/>
    <w:rsid w:val="009F4BB8"/>
    <w:rsid w:val="009F50C2"/>
    <w:rsid w:val="009F59F0"/>
    <w:rsid w:val="009F77E6"/>
    <w:rsid w:val="00A4389D"/>
    <w:rsid w:val="00A65761"/>
    <w:rsid w:val="00A67374"/>
    <w:rsid w:val="00A7195B"/>
    <w:rsid w:val="00A7245A"/>
    <w:rsid w:val="00A757F9"/>
    <w:rsid w:val="00A91741"/>
    <w:rsid w:val="00A971C3"/>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A95197-2ECF-4301-BDF3-FD8B747A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6DE62-BDB0-4D37-AFC3-16332406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13</Pages>
  <Words>745</Words>
  <Characters>4252</Characters>
  <Application>Microsoft Office Word</Application>
  <DocSecurity>0</DocSecurity>
  <Lines>35</Lines>
  <Paragraphs>9</Paragraphs>
  <ScaleCrop>false</ScaleCrop>
  <Company>Microsoft</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2023-09-15T00:45:00Z</dcterms:modified>
</cp:coreProperties>
</file>