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STXinwei" w:hAnsi="Calibri" w:eastAsia="STXinwei" w:cs="Times New Roman"/>
          <w:sz w:val="72"/>
          <w:szCs w:val="72"/>
        </w:rPr>
      </w:pPr>
      <w:r>
        <w:rPr>
          <w:rFonts w:hint="eastAsia"/>
          <w:sz w:val="28"/>
          <w:szCs w:val="28"/>
        </w:rPr>
        <w:t>宜昌市中心人民医院对微流控微滴微球制备平台项目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A2004</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、项目名称：宜昌市中心人民医院微流控微滴微球制备平台</w:t>
      </w:r>
      <w:r>
        <w:rPr>
          <w:rFonts w:hint="eastAsia"/>
          <w:color w:val="000000"/>
          <w:sz w:val="28"/>
          <w:szCs w:val="28"/>
        </w:rPr>
        <w:t>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25</w:t>
      </w:r>
      <w:r>
        <w:rPr>
          <w:rFonts w:hint="eastAsia"/>
          <w:color w:val="FF0000"/>
          <w:sz w:val="28"/>
          <w:szCs w:val="28"/>
        </w:rPr>
        <w:t>日</w:t>
      </w:r>
      <w:r>
        <w:rPr>
          <w:color w:val="FF0000"/>
          <w:sz w:val="28"/>
          <w:szCs w:val="28"/>
        </w:rPr>
        <w:t>09:30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聂</w:t>
      </w:r>
      <w:r>
        <w:rPr>
          <w:rFonts w:hint="eastAsia"/>
          <w:sz w:val="28"/>
          <w:szCs w:val="28"/>
        </w:rPr>
        <w:t>老师</w:t>
      </w:r>
      <w:r>
        <w:rPr>
          <w:rFonts w:hint="eastAsia"/>
          <w:sz w:val="28"/>
          <w:szCs w:val="28"/>
          <w:lang w:eastAsia="zh-CN"/>
        </w:rPr>
        <w:t>（</w:t>
      </w:r>
      <w:r>
        <w:rPr>
          <w:rFonts w:hint="eastAsia"/>
          <w:sz w:val="28"/>
          <w:szCs w:val="28"/>
          <w:lang w:val="en-US" w:eastAsia="zh-CN"/>
        </w:rPr>
        <w:t>医学工程部</w:t>
      </w:r>
      <w:r>
        <w:rPr>
          <w:rFonts w:hint="eastAsia"/>
          <w:sz w:val="28"/>
          <w:szCs w:val="28"/>
          <w:lang w:eastAsia="zh-CN"/>
        </w:rPr>
        <w:t>）</w:t>
      </w:r>
      <w:r>
        <w:rPr>
          <w:rFonts w:hint="eastAsia"/>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hint="eastAsia"/>
          <w:sz w:val="28"/>
          <w:szCs w:val="28"/>
        </w:rPr>
        <w:t>0717-</w:t>
      </w:r>
      <w:r>
        <w:rPr>
          <w:rFonts w:hint="eastAsia"/>
          <w:sz w:val="28"/>
          <w:szCs w:val="28"/>
          <w:lang w:val="en-US" w:eastAsia="zh-CN"/>
        </w:rPr>
        <w:t>6228257</w:t>
      </w:r>
      <w:r>
        <w:rPr>
          <w:rFonts w:hint="eastAsia"/>
          <w:sz w:val="28"/>
          <w:szCs w:val="28"/>
        </w:rPr>
        <w:t>/0717-648658</w:t>
      </w:r>
      <w:r>
        <w:rPr>
          <w:rFonts w:ascii="宋体" w:hAnsi="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YCZXYYZB-202</w:t>
      </w:r>
      <w:r>
        <w:rPr>
          <w:rFonts w:hint="eastAsia" w:ascii="宋体" w:hAnsi="宋体" w:cs="宋体"/>
          <w:sz w:val="28"/>
          <w:szCs w:val="28"/>
          <w:lang w:val="en-US" w:eastAsia="zh-CN"/>
        </w:rPr>
        <w:t>4</w:t>
      </w:r>
      <w:r>
        <w:rPr>
          <w:rFonts w:ascii="宋体" w:hAnsi="宋体" w:cs="宋体"/>
          <w:sz w:val="28"/>
          <w:szCs w:val="28"/>
        </w:rPr>
        <w:t>-</w:t>
      </w:r>
      <w:r>
        <w:rPr>
          <w:rFonts w:hint="eastAsia" w:ascii="宋体" w:hAnsi="宋体" w:cs="宋体"/>
          <w:sz w:val="28"/>
          <w:szCs w:val="28"/>
          <w:lang w:val="en-US" w:eastAsia="zh-CN"/>
        </w:rPr>
        <w:t>A2004</w:t>
      </w:r>
    </w:p>
    <w:p>
      <w:pPr>
        <w:ind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、项目名称：宜昌市中心人民医院微流控微滴微球制备平台项目</w:t>
      </w:r>
      <w:r>
        <w:rPr>
          <w:rFonts w:hint="eastAsia" w:ascii="宋体" w:hAnsi="宋体" w:cs="宋体"/>
          <w:sz w:val="28"/>
          <w:szCs w:val="28"/>
          <w:lang w:eastAsia="zh-CN"/>
        </w:rPr>
        <w:t>（</w:t>
      </w:r>
      <w:r>
        <w:rPr>
          <w:rFonts w:hint="eastAsia" w:ascii="宋体" w:hAnsi="宋体" w:cs="宋体"/>
          <w:sz w:val="28"/>
          <w:szCs w:val="28"/>
          <w:lang w:val="en-US" w:eastAsia="zh-CN"/>
        </w:rPr>
        <w:t>第二次</w:t>
      </w:r>
      <w:r>
        <w:rPr>
          <w:rFonts w:hint="eastAsia" w:ascii="宋体" w:hAnsi="宋体" w:cs="宋体"/>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w:t>
      </w:r>
      <w:bookmarkStart w:id="8" w:name="_GoBack"/>
      <w:r>
        <w:rPr>
          <w:rFonts w:hint="eastAsia" w:ascii="宋体" w:hAnsi="宋体" w:cs="宋体"/>
          <w:kern w:val="0"/>
          <w:sz w:val="28"/>
          <w:szCs w:val="28"/>
        </w:rPr>
        <w:t>算：5</w:t>
      </w:r>
      <w:r>
        <w:rPr>
          <w:rFonts w:hint="eastAsia" w:ascii="宋体" w:hAnsi="宋体" w:cs="宋体"/>
          <w:kern w:val="0"/>
          <w:sz w:val="28"/>
          <w:szCs w:val="28"/>
          <w:lang w:val="en-US" w:eastAsia="zh-CN"/>
        </w:rPr>
        <w:t>0</w:t>
      </w:r>
      <w:r>
        <w:rPr>
          <w:rFonts w:hint="eastAsia" w:ascii="宋体" w:hAnsi="宋体" w:cs="宋体"/>
          <w:kern w:val="0"/>
          <w:sz w:val="28"/>
          <w:szCs w:val="28"/>
        </w:rPr>
        <w:t>000</w:t>
      </w:r>
      <w:r>
        <w:rPr>
          <w:rFonts w:hint="eastAsia" w:ascii="宋体" w:hAnsi="宋体" w:cs="宋体"/>
          <w:kern w:val="0"/>
          <w:sz w:val="28"/>
          <w:szCs w:val="28"/>
        </w:rPr>
        <w:t>元，</w:t>
      </w:r>
      <w:bookmarkEnd w:id="8"/>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lang w:eastAsia="zh-Hans"/>
        </w:rPr>
        <w:t>该</w:t>
      </w:r>
      <w:r>
        <w:rPr>
          <w:rFonts w:hint="eastAsia" w:ascii="宋体" w:hAnsi="宋体" w:cs="宋体"/>
          <w:kern w:val="0"/>
          <w:sz w:val="28"/>
          <w:szCs w:val="28"/>
        </w:rPr>
        <w:t>系统</w:t>
      </w:r>
      <w:r>
        <w:rPr>
          <w:rFonts w:hint="eastAsia" w:ascii="宋体" w:hAnsi="宋体" w:cs="宋体"/>
          <w:kern w:val="0"/>
          <w:sz w:val="28"/>
          <w:szCs w:val="28"/>
          <w:lang w:eastAsia="zh-Hans"/>
        </w:rPr>
        <w:t>主要用于全自动控制多种微量流体（纳升到微升）样品的连续或间断进样</w:t>
      </w:r>
      <w:r>
        <w:rPr>
          <w:rFonts w:hint="eastAsia" w:ascii="宋体" w:hAnsi="宋体" w:cs="宋体"/>
          <w:kern w:val="0"/>
          <w:sz w:val="28"/>
          <w:szCs w:val="28"/>
        </w:rPr>
        <w:t>，恒压驱动精密可控,</w:t>
      </w:r>
      <w:r>
        <w:rPr>
          <w:rFonts w:hint="eastAsia" w:ascii="宋体" w:hAnsi="宋体" w:cs="宋体"/>
          <w:kern w:val="0"/>
          <w:sz w:val="28"/>
          <w:szCs w:val="28"/>
          <w:lang w:eastAsia="zh-Hans"/>
        </w:rPr>
        <w:t>可用于微滴制备、细胞分析、器官模拟、化学合成等生化实验中，对流体进行驱动和精确过程控制。</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微流控实验控制微量试剂流出需要确保压力响应迅速，高效的流速稳定性，在控制流体流速方面，相比目前主流的机械注射泵，压力进样泵反应速度快，反应时间常常为毫秒级，而机械注射泵的反应速度经常在2秒以上。而且机械注射泵受外界影响大，输出流速的时候波动较大，经常波动在10%以上，可重复性较差。精密压力进样泵压力输出稳定性好，波动小于0.2%，压力输出重复性好，更加适合要求比较苛刻的微流控应用。</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考虑到实验的具体需求和仪器的使用便利行、可维护性、拓展的灵活性，建议采购基于精密压力控制器的高通量微流控微球制备平台。</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精密压力控制器</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1台</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微型显微相机模组</w:t>
            </w:r>
          </w:p>
        </w:tc>
        <w:tc>
          <w:tcPr>
            <w:tcW w:w="1659" w:type="dxa"/>
            <w:tcBorders>
              <w:top w:val="nil"/>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1台</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3</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空气压缩机</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1台</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642"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4</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气源处理套件</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1套</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5</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气密储液装置</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1套</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6</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玻璃</w:t>
            </w:r>
            <w:r>
              <w:rPr>
                <w:rFonts w:hAnsi="宋体"/>
              </w:rPr>
              <w:t>芯片</w:t>
            </w:r>
            <w:r>
              <w:rPr>
                <w:rFonts w:hint="eastAsia" w:hAnsi="宋体"/>
              </w:rPr>
              <w:t>夹具&amp;</w:t>
            </w:r>
            <w:r>
              <w:rPr>
                <w:rFonts w:hAnsi="宋体"/>
              </w:rPr>
              <w:t>微滴生成</w:t>
            </w:r>
            <w:r>
              <w:rPr>
                <w:rFonts w:hint="eastAsia" w:hAnsi="宋体"/>
              </w:rPr>
              <w:t>芯片</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1套</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7</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软件控制系统</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1套</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精密压力控制器</w:t>
            </w:r>
          </w:p>
        </w:tc>
        <w:tc>
          <w:tcPr>
            <w:tcW w:w="3963" w:type="dxa"/>
            <w:tcBorders>
              <w:top w:val="nil"/>
              <w:left w:val="nil"/>
              <w:bottom w:val="single" w:color="auto" w:sz="4" w:space="0"/>
              <w:right w:val="single" w:color="auto" w:sz="4" w:space="0"/>
            </w:tcBorders>
            <w:shd w:val="clear" w:color="000000" w:fill="FFFFFF"/>
            <w:vAlign w:val="center"/>
          </w:tcPr>
          <w:p>
            <w:pPr>
              <w:spacing w:line="276" w:lineRule="auto"/>
              <w:jc w:val="left"/>
              <w:rPr>
                <w:rFonts w:ascii="宋体" w:hAnsi="宋体"/>
              </w:rPr>
            </w:pPr>
            <w:r>
              <w:rPr>
                <w:rFonts w:hint="eastAsia" w:ascii="宋体" w:hAnsi="宋体"/>
              </w:rPr>
              <w:t>压力输出通道2个,</w:t>
            </w:r>
            <w:r>
              <w:rPr>
                <w:rFonts w:ascii="宋体" w:hAnsi="宋体" w:cs="Helvetica"/>
                <w:kern w:val="0"/>
              </w:rPr>
              <w:t xml:space="preserve"> </w:t>
            </w:r>
            <w:r>
              <w:rPr>
                <w:rFonts w:hint="eastAsia" w:ascii="宋体" w:hAnsi="宋体" w:cs="Helvetica"/>
                <w:kern w:val="0"/>
                <w:lang w:eastAsia="zh-Hans"/>
              </w:rPr>
              <w:t>最多可安装四个独立压力输出通道</w:t>
            </w:r>
            <w:r>
              <w:rPr>
                <w:rFonts w:ascii="宋体" w:hAnsi="宋体" w:cs="Helvetica"/>
                <w:kern w:val="0"/>
                <w:lang w:eastAsia="zh-Hans"/>
              </w:rPr>
              <w:t>，</w:t>
            </w:r>
            <w:r>
              <w:rPr>
                <w:rFonts w:hint="eastAsia" w:ascii="宋体" w:hAnsi="宋体" w:cs="Helvetica"/>
                <w:kern w:val="0"/>
              </w:rPr>
              <w:t>各通道</w:t>
            </w:r>
            <w:r>
              <w:rPr>
                <w:rFonts w:ascii="宋体" w:hAnsi="宋体" w:cs="Helvetica"/>
                <w:kern w:val="0"/>
              </w:rPr>
              <w:t>压力</w:t>
            </w:r>
            <w:r>
              <w:rPr>
                <w:rFonts w:hint="eastAsia" w:ascii="宋体" w:hAnsi="宋体" w:cs="Helvetica"/>
                <w:kern w:val="0"/>
              </w:rPr>
              <w:t>输出</w:t>
            </w:r>
            <w:r>
              <w:rPr>
                <w:rFonts w:hint="eastAsia" w:ascii="宋体" w:hAnsi="宋体"/>
              </w:rPr>
              <w:t>独立控制</w:t>
            </w:r>
          </w:p>
          <w:p>
            <w:pPr>
              <w:spacing w:line="276" w:lineRule="auto"/>
              <w:jc w:val="left"/>
              <w:rPr>
                <w:rFonts w:ascii="宋体" w:hAnsi="宋体"/>
              </w:rPr>
            </w:pPr>
            <w:r>
              <w:rPr>
                <w:rFonts w:hint="eastAsia" w:ascii="宋体" w:hAnsi="宋体"/>
              </w:rPr>
              <w:t>压力控制范围：20-2000</w:t>
            </w:r>
            <w:r>
              <w:rPr>
                <w:rFonts w:ascii="宋体" w:hAnsi="宋体"/>
              </w:rPr>
              <w:t xml:space="preserve"> </w:t>
            </w:r>
            <w:r>
              <w:rPr>
                <w:rFonts w:hint="eastAsia" w:ascii="宋体" w:hAnsi="宋体"/>
              </w:rPr>
              <w:t>mbar</w:t>
            </w:r>
          </w:p>
          <w:p>
            <w:pPr>
              <w:spacing w:line="276" w:lineRule="auto"/>
              <w:jc w:val="left"/>
              <w:rPr>
                <w:rFonts w:ascii="宋体" w:hAnsi="宋体"/>
              </w:rPr>
            </w:pPr>
            <w:r>
              <w:rPr>
                <w:rFonts w:hint="eastAsia" w:ascii="宋体" w:hAnsi="宋体"/>
              </w:rPr>
              <w:t>压力输出</w:t>
            </w:r>
            <w:r>
              <w:rPr>
                <w:rFonts w:hint="eastAsia" w:ascii="宋体" w:hAnsi="宋体"/>
                <w:lang w:eastAsia="zh-Hans"/>
              </w:rPr>
              <w:t>波动</w:t>
            </w:r>
            <w:r>
              <w:rPr>
                <w:rFonts w:hint="eastAsia" w:ascii="宋体" w:hAnsi="宋体"/>
              </w:rPr>
              <w:t>≤0.2%满量程</w:t>
            </w:r>
          </w:p>
          <w:p>
            <w:pPr>
              <w:spacing w:line="276" w:lineRule="auto"/>
              <w:jc w:val="left"/>
              <w:rPr>
                <w:rFonts w:ascii="宋体" w:hAnsi="宋体"/>
              </w:rPr>
            </w:pPr>
            <w:r>
              <w:rPr>
                <w:rFonts w:hint="eastAsia" w:ascii="宋体" w:hAnsi="宋体"/>
              </w:rPr>
              <w:t>压力输出响应时间≤</w:t>
            </w:r>
            <w:r>
              <w:rPr>
                <w:rFonts w:ascii="宋体" w:hAnsi="宋体"/>
              </w:rPr>
              <w:t>100</w:t>
            </w:r>
            <w:r>
              <w:rPr>
                <w:rFonts w:hint="eastAsia" w:ascii="宋体" w:hAnsi="宋体"/>
              </w:rPr>
              <w:t xml:space="preserve"> ms</w:t>
            </w:r>
          </w:p>
          <w:p>
            <w:pPr>
              <w:spacing w:line="276" w:lineRule="auto"/>
              <w:jc w:val="left"/>
              <w:rPr>
                <w:rFonts w:hAnsi="宋体"/>
                <w:spacing w:val="2"/>
                <w:sz w:val="28"/>
                <w:szCs w:val="28"/>
              </w:rPr>
            </w:pPr>
            <w:r>
              <w:rPr>
                <w:rFonts w:hint="eastAsia" w:ascii="宋体" w:hAnsi="宋体"/>
              </w:rPr>
              <w:t>可进行正弦、方波、三角波和用户自定义波形压力输出</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微型显微相机模组</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cs="Helvetica"/>
                <w:kern w:val="0"/>
                <w:lang w:eastAsia="zh-Hans"/>
              </w:rPr>
            </w:pPr>
            <w:r>
              <w:rPr>
                <w:rFonts w:hint="eastAsia" w:ascii="宋体" w:hAnsi="宋体" w:cs="Helvetica"/>
                <w:kern w:val="0"/>
                <w:lang w:eastAsia="zh-Hans"/>
              </w:rPr>
              <w:t>镜头工作距离：5 mm</w:t>
            </w:r>
          </w:p>
          <w:p>
            <w:pPr>
              <w:spacing w:line="276" w:lineRule="auto"/>
              <w:jc w:val="left"/>
              <w:rPr>
                <w:rFonts w:ascii="宋体" w:hAnsi="宋体" w:cs="Helvetica"/>
                <w:kern w:val="0"/>
                <w:lang w:eastAsia="zh-Hans"/>
              </w:rPr>
            </w:pPr>
            <w:r>
              <w:rPr>
                <w:rFonts w:hint="eastAsia" w:ascii="宋体" w:hAnsi="宋体" w:cs="Helvetica"/>
                <w:kern w:val="0"/>
                <w:lang w:eastAsia="zh-Hans"/>
              </w:rPr>
              <w:t>视野：0.9*0.9 mm</w:t>
            </w:r>
          </w:p>
          <w:p>
            <w:pPr>
              <w:spacing w:line="276" w:lineRule="auto"/>
              <w:jc w:val="left"/>
              <w:rPr>
                <w:rFonts w:ascii="宋体" w:hAnsi="宋体" w:cs="Helvetica"/>
                <w:kern w:val="0"/>
                <w:lang w:eastAsia="zh-Hans"/>
              </w:rPr>
            </w:pPr>
            <w:r>
              <w:rPr>
                <w:rFonts w:hint="eastAsia" w:ascii="宋体" w:hAnsi="宋体" w:cs="Helvetica"/>
                <w:kern w:val="0"/>
                <w:lang w:eastAsia="zh-Hans"/>
              </w:rPr>
              <w:t>摄像头成像速度：30 帧/秒（最大分辨率）</w:t>
            </w:r>
          </w:p>
          <w:p>
            <w:pPr>
              <w:spacing w:line="276" w:lineRule="auto"/>
              <w:jc w:val="left"/>
              <w:rPr>
                <w:rFonts w:hAnsi="宋体"/>
                <w:spacing w:val="2"/>
                <w:sz w:val="28"/>
                <w:szCs w:val="28"/>
              </w:rPr>
            </w:pPr>
            <w:r>
              <w:rPr>
                <w:rFonts w:hint="eastAsia" w:ascii="宋体" w:hAnsi="宋体" w:cs="Helvetica"/>
                <w:kern w:val="0"/>
                <w:lang w:eastAsia="zh-Hans"/>
              </w:rPr>
              <w:t>最大分辨率 1280H * 720V</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3</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空气压缩机</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lang w:eastAsia="zh-Hans"/>
              </w:rPr>
            </w:pPr>
            <w:r>
              <w:rPr>
                <w:rFonts w:hint="eastAsia" w:ascii="宋体" w:hAnsi="宋体"/>
              </w:rPr>
              <w:t>提供连接压力源和进样</w:t>
            </w:r>
            <w:r>
              <w:rPr>
                <w:rFonts w:hint="eastAsia" w:ascii="宋体" w:hAnsi="宋体"/>
                <w:lang w:eastAsia="zh-Hans"/>
              </w:rPr>
              <w:t>系统</w:t>
            </w:r>
            <w:r>
              <w:rPr>
                <w:rFonts w:hint="eastAsia" w:ascii="宋体" w:hAnsi="宋体"/>
              </w:rPr>
              <w:t>的所有接头。</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4</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气源处理套件</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rPr>
            </w:pPr>
            <w:r>
              <w:rPr>
                <w:rFonts w:hint="eastAsia" w:ascii="宋体" w:hAnsi="宋体"/>
              </w:rPr>
              <w:t>即对空气过滤，也实现减压控制</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5</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气密储液装置</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lang w:eastAsia="zh-Hans"/>
              </w:rPr>
            </w:pPr>
            <w:r>
              <w:rPr>
                <w:rFonts w:hint="eastAsia" w:ascii="宋体" w:hAnsi="宋体"/>
              </w:rPr>
              <w:t>2个气密性储液</w:t>
            </w:r>
            <w:r>
              <w:rPr>
                <w:rFonts w:hint="eastAsia" w:ascii="宋体" w:hAnsi="宋体"/>
                <w:lang w:eastAsia="zh-Hans"/>
              </w:rPr>
              <w:t>池</w:t>
            </w:r>
            <w:r>
              <w:rPr>
                <w:rFonts w:hint="eastAsia" w:ascii="宋体" w:hAnsi="宋体"/>
              </w:rPr>
              <w:t>，容积为15 ml</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6</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玻璃</w:t>
            </w:r>
            <w:r>
              <w:rPr>
                <w:rFonts w:hAnsi="宋体"/>
              </w:rPr>
              <w:t>芯片</w:t>
            </w:r>
            <w:r>
              <w:rPr>
                <w:rFonts w:hint="eastAsia" w:hAnsi="宋体"/>
              </w:rPr>
              <w:t>夹具&amp;</w:t>
            </w:r>
            <w:r>
              <w:rPr>
                <w:rFonts w:hAnsi="宋体"/>
              </w:rPr>
              <w:t>微滴生成</w:t>
            </w:r>
            <w:r>
              <w:rPr>
                <w:rFonts w:hint="eastAsia" w:hAnsi="宋体"/>
              </w:rPr>
              <w:t>芯片</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rPr>
            </w:pPr>
            <w:r>
              <w:rPr>
                <w:rFonts w:hint="eastAsia" w:ascii="宋体" w:hAnsi="宋体"/>
              </w:rPr>
              <w:t>简单易用，1 秒内即可完成芯片的锁紧；</w:t>
            </w:r>
          </w:p>
          <w:p>
            <w:pPr>
              <w:spacing w:line="276" w:lineRule="auto"/>
              <w:jc w:val="left"/>
              <w:rPr>
                <w:rFonts w:ascii="宋体" w:hAnsi="宋体"/>
              </w:rPr>
            </w:pPr>
            <w:r>
              <w:rPr>
                <w:rFonts w:hint="eastAsia" w:ascii="宋体" w:hAnsi="宋体"/>
              </w:rPr>
              <w:t>适用于所有外径 1.6 mm 的管路，连接方便。</w:t>
            </w:r>
          </w:p>
          <w:p>
            <w:pPr>
              <w:spacing w:line="276" w:lineRule="auto"/>
              <w:jc w:val="left"/>
              <w:rPr>
                <w:rFonts w:ascii="宋体" w:hAnsi="宋体"/>
              </w:rPr>
            </w:pPr>
            <w:r>
              <w:rPr>
                <w:rFonts w:hint="eastAsia" w:ascii="宋体" w:hAnsi="宋体"/>
              </w:rPr>
              <w:t xml:space="preserve">体积小巧，尺寸 50 *103 *11 mm，方便 </w:t>
            </w:r>
          </w:p>
          <w:p>
            <w:pPr>
              <w:spacing w:line="276" w:lineRule="auto"/>
              <w:jc w:val="left"/>
              <w:rPr>
                <w:rFonts w:ascii="宋体" w:hAnsi="宋体"/>
                <w:lang w:eastAsia="zh-Hans"/>
              </w:rPr>
            </w:pPr>
            <w:r>
              <w:rPr>
                <w:rFonts w:ascii="宋体" w:hAnsi="宋体"/>
              </w:rPr>
              <w:t>与各种显微镜联用。</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7</w:t>
            </w:r>
          </w:p>
        </w:tc>
        <w:tc>
          <w:tcPr>
            <w:tcW w:w="206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软件控制系统</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lang w:eastAsia="zh-Hans"/>
              </w:rPr>
            </w:pPr>
            <w:r>
              <w:rPr>
                <w:rFonts w:hint="eastAsia" w:ascii="宋体" w:hAnsi="宋体"/>
                <w:lang w:eastAsia="zh-Hans"/>
              </w:rPr>
              <w:t>软件具备编程功能</w:t>
            </w:r>
            <w:r>
              <w:rPr>
                <w:rFonts w:ascii="宋体" w:hAnsi="宋体"/>
                <w:lang w:eastAsia="zh-Hans"/>
              </w:rPr>
              <w:t>，</w:t>
            </w:r>
            <w:r>
              <w:rPr>
                <w:rFonts w:hint="eastAsia" w:ascii="宋体" w:hAnsi="宋体"/>
                <w:lang w:eastAsia="zh-Hans"/>
              </w:rPr>
              <w:t>可通过自动化脚本编辑方式对整套设备进行长时间自动化控制</w:t>
            </w:r>
            <w:r>
              <w:rPr>
                <w:rFonts w:ascii="宋体" w:hAnsi="宋体"/>
                <w:lang w:eastAsia="zh-Hans"/>
              </w:rPr>
              <w:t>。</w:t>
            </w:r>
          </w:p>
          <w:p>
            <w:pPr>
              <w:spacing w:line="276" w:lineRule="auto"/>
              <w:jc w:val="left"/>
              <w:rPr>
                <w:rFonts w:ascii="宋体" w:hAnsi="宋体"/>
                <w:lang w:eastAsia="zh-Hans"/>
              </w:rPr>
            </w:pPr>
            <w:r>
              <w:rPr>
                <w:rFonts w:hint="eastAsia" w:ascii="宋体" w:hAnsi="宋体"/>
                <w:lang w:eastAsia="zh-Hans"/>
              </w:rPr>
              <w:t>软件可自动校准压力零点误差</w:t>
            </w:r>
            <w:r>
              <w:rPr>
                <w:rFonts w:ascii="宋体" w:hAnsi="宋体"/>
                <w:lang w:eastAsia="zh-Hans"/>
              </w:rPr>
              <w:t>。</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tbl>
      <w:tblPr>
        <w:tblStyle w:val="10"/>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宜昌市中心人民医院指定地点。</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pStyle w:val="4"/>
        <w:ind w:left="0" w:leftChars="0" w:firstLine="0" w:firstLineChars="0"/>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165"/>
      <w:bookmarkStart w:id="2" w:name="_Toc456291354"/>
      <w:bookmarkStart w:id="3" w:name="_Toc456291479"/>
      <w:bookmarkStart w:id="4" w:name="_Toc456291537"/>
      <w:bookmarkStart w:id="5" w:name="_Toc462487372"/>
      <w:bookmarkStart w:id="6" w:name="_Toc456291260"/>
      <w:bookmarkStart w:id="7" w:name="_Toc45629128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TXinwei">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05F64"/>
    <w:rsid w:val="00110A4C"/>
    <w:rsid w:val="001127C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515"/>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754F"/>
    <w:rsid w:val="006C50FE"/>
    <w:rsid w:val="006D52F7"/>
    <w:rsid w:val="006E2353"/>
    <w:rsid w:val="006F3535"/>
    <w:rsid w:val="0071429D"/>
    <w:rsid w:val="007211CD"/>
    <w:rsid w:val="0072252E"/>
    <w:rsid w:val="007238B1"/>
    <w:rsid w:val="007326E7"/>
    <w:rsid w:val="007333C3"/>
    <w:rsid w:val="007418F7"/>
    <w:rsid w:val="0074596C"/>
    <w:rsid w:val="007532EA"/>
    <w:rsid w:val="00754A1F"/>
    <w:rsid w:val="00756110"/>
    <w:rsid w:val="00763626"/>
    <w:rsid w:val="007645D1"/>
    <w:rsid w:val="00787212"/>
    <w:rsid w:val="00791534"/>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546A"/>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51B5"/>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519260F"/>
    <w:rsid w:val="1DE80BF1"/>
    <w:rsid w:val="21C519F6"/>
    <w:rsid w:val="3084768C"/>
    <w:rsid w:val="334D4A88"/>
    <w:rsid w:val="5C1F0A63"/>
    <w:rsid w:val="66252C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next w:val="5"/>
    <w:qFormat/>
    <w:uiPriority w:val="0"/>
    <w:pPr>
      <w:spacing w:line="360" w:lineRule="auto"/>
      <w:ind w:firstLine="200" w:firstLineChars="200"/>
    </w:pPr>
    <w:rPr>
      <w:sz w:val="24"/>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字符"/>
    <w:link w:val="3"/>
    <w:qFormat/>
    <w:locked/>
    <w:uiPriority w:val="99"/>
    <w:rPr>
      <w:rFonts w:ascii="Cambria" w:hAnsi="Cambria" w:eastAsia="宋体" w:cs="Cambria"/>
      <w:b/>
      <w:bCs/>
      <w:sz w:val="32"/>
      <w:szCs w:val="32"/>
    </w:rPr>
  </w:style>
  <w:style w:type="character" w:customStyle="1" w:styleId="15">
    <w:name w:val="页眉 字符"/>
    <w:link w:val="8"/>
    <w:qFormat/>
    <w:locked/>
    <w:uiPriority w:val="99"/>
    <w:rPr>
      <w:sz w:val="18"/>
      <w:szCs w:val="18"/>
    </w:rPr>
  </w:style>
  <w:style w:type="character" w:customStyle="1" w:styleId="16">
    <w:name w:val="页脚 字符"/>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表段落 字符"/>
    <w:link w:val="17"/>
    <w:qFormat/>
    <w:locked/>
    <w:uiPriority w:val="99"/>
    <w:rPr>
      <w:rFonts w:ascii="Times New Roman" w:hAnsi="Times New Roman" w:eastAsia="宋体" w:cs="Times New Roman"/>
      <w:sz w:val="20"/>
      <w:szCs w:val="20"/>
    </w:rPr>
  </w:style>
  <w:style w:type="character" w:customStyle="1" w:styleId="19">
    <w:name w:val="批注框文本 字符"/>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字符"/>
    <w:link w:val="5"/>
    <w:qFormat/>
    <w:uiPriority w:val="0"/>
    <w:rPr>
      <w:rFonts w:ascii="宋体" w:hAnsi="Courier New" w:cs="Courier New"/>
      <w:kern w:val="2"/>
      <w:sz w:val="21"/>
      <w:szCs w:val="21"/>
    </w:rPr>
  </w:style>
  <w:style w:type="character" w:customStyle="1" w:styleId="24">
    <w:name w:val="标题 1 字符"/>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898</Words>
  <Characters>5120</Characters>
  <Lines>42</Lines>
  <Paragraphs>12</Paragraphs>
  <TotalTime>1</TotalTime>
  <ScaleCrop>false</ScaleCrop>
  <LinksUpToDate>false</LinksUpToDate>
  <CharactersWithSpaces>6006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2023-12-26T02:24:00Z</dcterms:created>
  <dc:creator>dell</dc:creator>
  <cp:lastModifiedBy>Administrator</cp:lastModifiedBy>
  <cp:lastPrinted>2018-08-22T03:24:00Z</cp:lastPrinted>
  <dcterms:modified xsi:type="dcterms:W3CDTF">2024-01-17T07:27:43Z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59058045FF9245958D13C3C8156191E3_13</vt:lpwstr>
  </property>
</Properties>
</file>