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bookmarkStart w:id="8" w:name="_GoBack"/>
      <w:bookmarkEnd w:id="8"/>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宜昌市中心人民医院</w:t>
      </w:r>
      <w:r>
        <w:rPr>
          <w:rFonts w:hint="eastAsia" w:ascii="宋体" w:hAnsi="宋体"/>
          <w:sz w:val="28"/>
          <w:szCs w:val="28"/>
        </w:rPr>
        <w:t>2024年</w:t>
      </w:r>
      <w:r>
        <w:rPr>
          <w:rFonts w:hint="eastAsia" w:ascii="宋体" w:hAnsi="宋体" w:cs="宋体"/>
          <w:sz w:val="28"/>
          <w:szCs w:val="28"/>
        </w:rPr>
        <w:t>医学考试系统V5.3</w:t>
      </w:r>
      <w:r>
        <w:rPr>
          <w:rFonts w:hint="eastAsia" w:ascii="宋体" w:hAnsi="宋体"/>
          <w:sz w:val="28"/>
          <w:szCs w:val="28"/>
        </w:rPr>
        <w:t>运维服务</w:t>
      </w:r>
      <w:r>
        <w:rPr>
          <w:rFonts w:hint="eastAsia"/>
          <w:sz w:val="28"/>
          <w:szCs w:val="28"/>
        </w:rPr>
        <w:t>项目</w:t>
      </w:r>
      <w:r>
        <w:rPr>
          <w:rFonts w:hint="eastAsia" w:ascii="宋体" w:hAnsi="宋体" w:cs="宋体"/>
          <w:kern w:val="0"/>
          <w:sz w:val="28"/>
        </w:rPr>
        <w:t>拟采用单一来源方式采购，该项目拟由</w:t>
      </w:r>
      <w:r>
        <w:rPr>
          <w:rFonts w:hint="eastAsia" w:ascii="宋体" w:hAnsi="宋体" w:cs="宋体"/>
          <w:sz w:val="30"/>
          <w:szCs w:val="30"/>
        </w:rPr>
        <w:t>江苏医视界教育科技有限公司</w:t>
      </w:r>
      <w:r>
        <w:rPr>
          <w:rFonts w:hint="eastAsia" w:ascii="宋体" w:hAnsi="宋体" w:cs="宋体"/>
          <w:kern w:val="0"/>
          <w:sz w:val="28"/>
        </w:rPr>
        <w:t>提供。现将有关情况向潜在供应商征求意见，公示内容如下：</w:t>
      </w:r>
    </w:p>
    <w:p>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1、项目编号：</w:t>
      </w:r>
      <w:r>
        <w:rPr>
          <w:sz w:val="28"/>
          <w:szCs w:val="28"/>
        </w:rPr>
        <w:t>YCZXYYZB-2024-A3027</w:t>
      </w:r>
    </w:p>
    <w:p>
      <w:pPr>
        <w:widowControl/>
        <w:spacing w:line="500" w:lineRule="exact"/>
        <w:ind w:firstLine="560" w:firstLineChars="200"/>
        <w:jc w:val="left"/>
        <w:rPr>
          <w:rFonts w:ascii="宋体" w:hAnsi="宋体" w:cs="宋体"/>
          <w:kern w:val="0"/>
          <w:sz w:val="28"/>
        </w:rPr>
      </w:pPr>
      <w:r>
        <w:rPr>
          <w:rFonts w:ascii="宋体" w:hAnsi="宋体" w:cs="宋体"/>
          <w:kern w:val="0"/>
          <w:sz w:val="28"/>
        </w:rPr>
        <w:t>2</w:t>
      </w:r>
      <w:r>
        <w:rPr>
          <w:rFonts w:hint="eastAsia" w:ascii="宋体" w:hAnsi="宋体" w:cs="宋体"/>
          <w:kern w:val="0"/>
          <w:sz w:val="28"/>
        </w:rPr>
        <w:t>、</w:t>
      </w:r>
      <w:r>
        <w:rPr>
          <w:rFonts w:ascii="宋体" w:hAnsi="宋体" w:cs="宋体"/>
          <w:kern w:val="0"/>
          <w:sz w:val="28"/>
        </w:rPr>
        <w:t>项目名称</w:t>
      </w:r>
      <w:r>
        <w:rPr>
          <w:rFonts w:hint="eastAsia" w:ascii="宋体" w:hAnsi="宋体" w:cs="宋体"/>
          <w:kern w:val="0"/>
          <w:sz w:val="28"/>
        </w:rPr>
        <w:t>：宜昌市中心人民医院</w:t>
      </w:r>
      <w:r>
        <w:rPr>
          <w:rFonts w:hint="eastAsia" w:ascii="宋体" w:hAnsi="宋体"/>
          <w:sz w:val="28"/>
          <w:szCs w:val="28"/>
        </w:rPr>
        <w:t>2024年</w:t>
      </w:r>
      <w:r>
        <w:rPr>
          <w:rFonts w:hint="eastAsia" w:ascii="宋体" w:hAnsi="宋体" w:cs="宋体"/>
          <w:sz w:val="28"/>
          <w:szCs w:val="28"/>
        </w:rPr>
        <w:t>医学考试系统V5.3</w:t>
      </w:r>
      <w:r>
        <w:rPr>
          <w:rFonts w:hint="eastAsia" w:ascii="宋体" w:hAnsi="宋体"/>
          <w:sz w:val="28"/>
          <w:szCs w:val="28"/>
        </w:rPr>
        <w:t>运维服务</w:t>
      </w:r>
      <w:r>
        <w:rPr>
          <w:rFonts w:hint="eastAsia"/>
          <w:sz w:val="28"/>
          <w:szCs w:val="28"/>
        </w:rPr>
        <w:t>项目</w:t>
      </w:r>
    </w:p>
    <w:p>
      <w:pPr>
        <w:widowControl/>
        <w:spacing w:line="500" w:lineRule="exact"/>
        <w:ind w:firstLine="560" w:firstLineChars="200"/>
        <w:jc w:val="left"/>
        <w:rPr>
          <w:rFonts w:ascii="宋体" w:hAnsi="宋体" w:cs="宋体"/>
          <w:kern w:val="0"/>
          <w:sz w:val="28"/>
        </w:rPr>
      </w:pPr>
      <w:r>
        <w:rPr>
          <w:rFonts w:ascii="宋体" w:hAnsi="宋体" w:cs="宋体"/>
          <w:kern w:val="0"/>
          <w:sz w:val="28"/>
        </w:rPr>
        <w:t>3</w:t>
      </w:r>
      <w:r>
        <w:rPr>
          <w:rFonts w:hint="eastAsia" w:ascii="宋体" w:hAnsi="宋体" w:cs="宋体"/>
          <w:kern w:val="0"/>
          <w:sz w:val="28"/>
        </w:rPr>
        <w:t>、采购要求和联系方式：详见附件</w:t>
      </w:r>
    </w:p>
    <w:p>
      <w:pPr>
        <w:widowControl/>
        <w:spacing w:line="500" w:lineRule="exact"/>
        <w:ind w:firstLine="560" w:firstLineChars="200"/>
        <w:jc w:val="left"/>
        <w:rPr>
          <w:rFonts w:ascii="宋体" w:hAnsi="宋体" w:cs="宋体"/>
          <w:kern w:val="0"/>
          <w:sz w:val="28"/>
        </w:rPr>
      </w:pPr>
      <w:r>
        <w:rPr>
          <w:rFonts w:ascii="宋体" w:hAnsi="宋体" w:cs="宋体"/>
          <w:kern w:val="0"/>
          <w:sz w:val="28"/>
        </w:rPr>
        <w:t>4</w:t>
      </w:r>
      <w:r>
        <w:rPr>
          <w:rFonts w:hint="eastAsia" w:ascii="宋体" w:hAnsi="宋体" w:cs="宋体"/>
          <w:kern w:val="0"/>
          <w:sz w:val="28"/>
        </w:rPr>
        <w:t>、单一来源方式采购理由：</w:t>
      </w:r>
    </w:p>
    <w:p>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详见附件</w:t>
      </w:r>
    </w:p>
    <w:p>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为体现“公开、公平、公正”的原则，现对以上情况进行公示。</w:t>
      </w:r>
    </w:p>
    <w:p>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公示时间自挂网之日起五个工作日，逾期将不再受理。</w:t>
      </w:r>
    </w:p>
    <w:p>
      <w:pPr>
        <w:jc w:val="center"/>
        <w:rPr>
          <w:rFonts w:ascii="黑体" w:eastAsia="黑体" w:cs="黑体"/>
          <w:sz w:val="44"/>
          <w:szCs w:val="44"/>
        </w:rPr>
        <w:sectPr>
          <w:pgSz w:w="11906" w:h="16838"/>
          <w:pgMar w:top="1440" w:right="1800" w:bottom="1440" w:left="1800" w:header="851" w:footer="992" w:gutter="0"/>
          <w:cols w:space="720" w:num="1"/>
          <w:docGrid w:type="lines" w:linePitch="312" w:charSpace="0"/>
        </w:sectPr>
      </w:pP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sz w:val="28"/>
          <w:szCs w:val="28"/>
        </w:rPr>
        <w:t>YCZXYYZB-2024-A3027</w:t>
      </w:r>
    </w:p>
    <w:p>
      <w:pPr>
        <w:widowControl/>
        <w:spacing w:line="500" w:lineRule="exact"/>
        <w:ind w:firstLine="560" w:firstLineChars="200"/>
        <w:jc w:val="left"/>
        <w:rPr>
          <w:rFonts w:ascii="宋体" w:hAnsi="宋体" w:cs="宋体"/>
          <w:kern w:val="0"/>
          <w:sz w:val="28"/>
        </w:rPr>
      </w:pPr>
      <w:r>
        <w:rPr>
          <w:rFonts w:ascii="宋体" w:hAnsi="宋体" w:cs="宋体"/>
          <w:sz w:val="28"/>
          <w:szCs w:val="28"/>
        </w:rPr>
        <w:t>2</w:t>
      </w:r>
      <w:r>
        <w:rPr>
          <w:rFonts w:hint="eastAsia" w:ascii="宋体" w:hAnsi="宋体" w:cs="宋体"/>
          <w:sz w:val="28"/>
          <w:szCs w:val="28"/>
        </w:rPr>
        <w:t>、项目名称：</w:t>
      </w:r>
      <w:r>
        <w:rPr>
          <w:rFonts w:hint="eastAsia" w:ascii="宋体" w:hAnsi="宋体" w:cs="宋体"/>
          <w:kern w:val="0"/>
          <w:sz w:val="28"/>
        </w:rPr>
        <w:t>宜昌市中心人民医院</w:t>
      </w:r>
      <w:r>
        <w:rPr>
          <w:rFonts w:hint="eastAsia" w:ascii="宋体" w:hAnsi="宋体"/>
          <w:sz w:val="28"/>
          <w:szCs w:val="28"/>
        </w:rPr>
        <w:t>2024年</w:t>
      </w:r>
      <w:r>
        <w:rPr>
          <w:rFonts w:hint="eastAsia" w:ascii="宋体" w:hAnsi="宋体" w:cs="宋体"/>
          <w:sz w:val="28"/>
          <w:szCs w:val="28"/>
        </w:rPr>
        <w:t>医学考试系统V5.3</w:t>
      </w:r>
      <w:r>
        <w:rPr>
          <w:rFonts w:hint="eastAsia" w:ascii="宋体" w:hAnsi="宋体"/>
          <w:sz w:val="28"/>
          <w:szCs w:val="28"/>
        </w:rPr>
        <w:t>运维服务</w:t>
      </w:r>
      <w:r>
        <w:rPr>
          <w:rFonts w:hint="eastAsia"/>
          <w:sz w:val="28"/>
          <w:szCs w:val="28"/>
        </w:rPr>
        <w:t>项目</w:t>
      </w:r>
    </w:p>
    <w:p>
      <w:pPr>
        <w:ind w:firstLine="560" w:firstLineChars="200"/>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、项目预算：29000元，超过此价格为无效投标。资格性和符合性审查合格后，与供应商进行一对一议价，以最终报价确定产品供应商及供应价格。投标人报价为合同包干价，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1、提供详细的售后服务承诺书，同时提供国家和企业售后服务的有关标准。</w:t>
      </w:r>
    </w:p>
    <w:p>
      <w:pPr>
        <w:widowControl/>
        <w:spacing w:line="50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2、在收款后需提供符合财务规定相应金额的发票。</w:t>
      </w:r>
    </w:p>
    <w:p>
      <w:pPr>
        <w:widowControl/>
        <w:spacing w:line="50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 xml:space="preserve">3、2023级伍家院区目前在培实际学员为126人、西陵院区目前在培实际学员为87人，共计213人，包括以下项目：手机端APP版、轮转过程管理、出科理论考核及年度理论考核功能、人员管理以及成绩查询等功能。 </w:t>
      </w:r>
    </w:p>
    <w:p>
      <w:pPr>
        <w:widowControl/>
        <w:spacing w:line="50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4、合同签订后2个工作日内需开通相应人数的使用服务。</w:t>
      </w:r>
    </w:p>
    <w:p>
      <w:pPr>
        <w:widowControl/>
        <w:spacing w:line="50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5、相关管理数据能满足上级行政主管部门的要求并与湖北省住培平台无缝对接，并提供无缝对接承诺书。</w:t>
      </w:r>
    </w:p>
    <w:p>
      <w:pPr>
        <w:jc w:val="left"/>
        <w:rPr>
          <w:rFonts w:ascii="宋体" w:hAnsi="宋体" w:cs="宋体"/>
          <w:b/>
          <w:kern w:val="0"/>
          <w:sz w:val="28"/>
          <w:szCs w:val="24"/>
        </w:rPr>
      </w:pPr>
      <w:r>
        <w:rPr>
          <w:rFonts w:hint="eastAsia" w:ascii="宋体" w:hAnsi="宋体" w:cs="宋体"/>
          <w:b/>
          <w:kern w:val="0"/>
          <w:sz w:val="28"/>
          <w:szCs w:val="24"/>
        </w:rPr>
        <w:t>3.2商务要求</w:t>
      </w:r>
    </w:p>
    <w:p>
      <w:pPr>
        <w:ind w:firstLine="560" w:firstLineChars="200"/>
        <w:jc w:val="left"/>
        <w:rPr>
          <w:rFonts w:ascii="宋体" w:hAnsi="宋体" w:cs="宋体"/>
          <w:kern w:val="0"/>
          <w:sz w:val="28"/>
          <w:szCs w:val="28"/>
        </w:rPr>
      </w:pPr>
      <w:r>
        <w:rPr>
          <w:rFonts w:hint="eastAsia" w:ascii="宋体" w:hAnsi="宋体" w:cs="宋体"/>
          <w:kern w:val="0"/>
          <w:sz w:val="28"/>
          <w:szCs w:val="28"/>
        </w:rPr>
        <w:t>1、投标人提供的系统软件需保障进行培训的住院医师及相关带教老师、科主任、医院管理员可以通过自己的账号及密码登录进行使用。</w:t>
      </w:r>
    </w:p>
    <w:p>
      <w:pPr>
        <w:ind w:firstLine="560" w:firstLineChars="200"/>
        <w:jc w:val="left"/>
        <w:rPr>
          <w:rFonts w:ascii="宋体" w:hAnsi="宋体" w:cs="宋体"/>
          <w:kern w:val="0"/>
          <w:sz w:val="28"/>
          <w:szCs w:val="28"/>
        </w:rPr>
      </w:pPr>
      <w:r>
        <w:rPr>
          <w:rFonts w:hint="eastAsia" w:ascii="宋体" w:hAnsi="宋体" w:cs="宋体"/>
          <w:kern w:val="0"/>
          <w:sz w:val="28"/>
          <w:szCs w:val="28"/>
        </w:rPr>
        <w:t>2、投标人提供的系统软件需保障相关录入数据的安全性，并承诺未经授权许可不得使用非公开数据。</w:t>
      </w:r>
    </w:p>
    <w:p>
      <w:pPr>
        <w:ind w:firstLine="560" w:firstLineChars="200"/>
        <w:jc w:val="left"/>
        <w:rPr>
          <w:rFonts w:ascii="宋体" w:hAnsi="宋体" w:cs="宋体"/>
          <w:kern w:val="0"/>
          <w:sz w:val="28"/>
          <w:szCs w:val="28"/>
        </w:rPr>
      </w:pPr>
      <w:r>
        <w:rPr>
          <w:rFonts w:hint="eastAsia" w:ascii="宋体" w:hAnsi="宋体" w:cs="宋体"/>
          <w:kern w:val="0"/>
          <w:sz w:val="28"/>
          <w:szCs w:val="28"/>
        </w:rPr>
        <w:t>3、投标人提供7*24小时的电话响应，以及所有使用人员5*8小时工作时间的在线或电话服务支持，同时在线提供使用手册及相关使用视频资料。投标人接到我方管理员或使用人员提出需维修或现场处理的问题，应于接到我方管理员或使用人员通知之日起3日内到达，且于2日内解决，否则，我方有权另行委托第三人来解决，相关费用由投标人承担。</w:t>
      </w:r>
    </w:p>
    <w:p>
      <w:pPr>
        <w:ind w:firstLine="560" w:firstLineChars="200"/>
        <w:jc w:val="left"/>
        <w:rPr>
          <w:rFonts w:ascii="宋体" w:hAnsi="宋体" w:cs="宋体"/>
          <w:kern w:val="0"/>
          <w:sz w:val="28"/>
          <w:szCs w:val="28"/>
        </w:rPr>
      </w:pPr>
      <w:r>
        <w:rPr>
          <w:rFonts w:hint="eastAsia" w:ascii="宋体" w:hAnsi="宋体" w:cs="宋体"/>
          <w:kern w:val="0"/>
          <w:sz w:val="28"/>
          <w:szCs w:val="28"/>
        </w:rPr>
        <w:t>4、双方约定于本协议签订之日起7日内投标人负责协助我方进行首次基础数据的录入，若投标人逾期的，每逾期一日，应按合同总款的千分之一向我方支付违约金，若逾期达七日的，我方有权解除本合同，投标人应按合同总款的20%向我方支付违约金。</w:t>
      </w:r>
    </w:p>
    <w:p>
      <w:pPr>
        <w:ind w:firstLine="560" w:firstLineChars="200"/>
        <w:jc w:val="left"/>
        <w:rPr>
          <w:rFonts w:ascii="宋体" w:hAnsi="宋体" w:cs="宋体"/>
          <w:kern w:val="0"/>
          <w:sz w:val="28"/>
          <w:szCs w:val="28"/>
        </w:rPr>
      </w:pPr>
      <w:r>
        <w:rPr>
          <w:rFonts w:hint="eastAsia" w:ascii="宋体" w:hAnsi="宋体" w:cs="宋体"/>
          <w:kern w:val="0"/>
          <w:sz w:val="28"/>
          <w:szCs w:val="28"/>
        </w:rPr>
        <w:t>5、投标人提供本系统软件不定期升级、功能优化、日常数据备份等服务。</w:t>
      </w:r>
    </w:p>
    <w:p>
      <w:pPr>
        <w:ind w:firstLine="560" w:firstLineChars="200"/>
        <w:jc w:val="left"/>
        <w:rPr>
          <w:rFonts w:ascii="宋体" w:hAnsi="宋体" w:cs="宋体"/>
          <w:kern w:val="0"/>
          <w:sz w:val="28"/>
          <w:szCs w:val="28"/>
        </w:rPr>
      </w:pPr>
      <w:r>
        <w:rPr>
          <w:rFonts w:hint="eastAsia" w:ascii="宋体" w:hAnsi="宋体" w:cs="宋体"/>
          <w:kern w:val="0"/>
          <w:sz w:val="28"/>
          <w:szCs w:val="28"/>
        </w:rPr>
        <w:t>6、投标人要保证所供系统软件不会引起知识产权纠纷等法律责任，若有此产生纠纷，供应方应承担全部责任。</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7、联系方式：联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/高</w:t>
      </w:r>
      <w:r>
        <w:rPr>
          <w:rFonts w:hint="eastAsia"/>
          <w:sz w:val="28"/>
          <w:szCs w:val="28"/>
        </w:rPr>
        <w:t>老师</w:t>
      </w:r>
    </w:p>
    <w:p>
      <w:pPr>
        <w:ind w:firstLine="560" w:firstLineChars="200"/>
        <w:jc w:val="left"/>
        <w:rPr>
          <w:rFonts w:ascii="宋体" w:hAnsi="宋体" w:cs="宋体"/>
          <w:kern w:val="0"/>
          <w:sz w:val="28"/>
          <w:szCs w:val="28"/>
        </w:rPr>
      </w:pPr>
      <w:r>
        <w:rPr>
          <w:rFonts w:hint="eastAsia" w:ascii="宋体" w:hAnsi="宋体"/>
          <w:sz w:val="28"/>
          <w:szCs w:val="28"/>
        </w:rPr>
        <w:t>联系电话：</w:t>
      </w:r>
      <w:r>
        <w:rPr>
          <w:rFonts w:ascii="宋体" w:hAnsi="宋体"/>
          <w:sz w:val="28"/>
          <w:szCs w:val="28"/>
        </w:rPr>
        <w:t>0717-648</w:t>
      </w:r>
      <w:r>
        <w:rPr>
          <w:rFonts w:hint="eastAsia" w:ascii="宋体" w:hAnsi="宋体"/>
          <w:sz w:val="28"/>
          <w:szCs w:val="28"/>
        </w:rPr>
        <w:t>7873</w:t>
      </w:r>
      <w:r>
        <w:rPr>
          <w:rFonts w:ascii="宋体" w:hAnsi="宋体"/>
          <w:sz w:val="28"/>
          <w:szCs w:val="28"/>
        </w:rPr>
        <w:t xml:space="preserve"> /0717-</w:t>
      </w:r>
      <w:r>
        <w:rPr>
          <w:rFonts w:hint="eastAsia" w:ascii="宋体" w:hAnsi="宋体"/>
          <w:sz w:val="28"/>
          <w:szCs w:val="28"/>
        </w:rPr>
        <w:t>6227301</w:t>
      </w: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五、投标人须提交的资料（所有</w:t>
      </w:r>
      <w:r>
        <w:rPr>
          <w:rFonts w:ascii="宋体" w:hAnsi="宋体" w:cs="宋体"/>
          <w:b/>
          <w:bCs/>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及与正本一致的副本一份。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kern w:val="0"/>
          <w:sz w:val="28"/>
          <w:szCs w:val="28"/>
        </w:rPr>
      </w:pPr>
      <w:r>
        <w:rPr>
          <w:rFonts w:hint="eastAsia" w:ascii="宋体" w:hAnsi="宋体" w:cs="宋体"/>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260"/>
      <w:bookmarkStart w:id="2" w:name="_Toc456291537"/>
      <w:bookmarkStart w:id="3" w:name="_Toc456291165"/>
      <w:bookmarkStart w:id="4" w:name="_Toc456291280"/>
      <w:bookmarkStart w:id="5" w:name="_Toc456291354"/>
      <w:bookmarkStart w:id="6" w:name="_Toc462487372"/>
      <w:bookmarkStart w:id="7" w:name="_Toc456291479"/>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4"/>
        <w:jc w:val="center"/>
        <w:rPr>
          <w:rFonts w:ascii="黑体" w:hAnsi="黑体" w:eastAsia="黑体"/>
          <w:b/>
          <w:bCs/>
          <w:sz w:val="44"/>
          <w:szCs w:val="44"/>
        </w:rPr>
      </w:pPr>
    </w:p>
    <w:p>
      <w:pPr>
        <w:pStyle w:val="24"/>
        <w:jc w:val="center"/>
        <w:rPr>
          <w:rFonts w:ascii="黑体" w:hAnsi="黑体" w:eastAsia="黑体"/>
          <w:b/>
          <w:bCs/>
          <w:sz w:val="44"/>
          <w:szCs w:val="44"/>
        </w:rPr>
      </w:pPr>
    </w:p>
    <w:p>
      <w:pPr>
        <w:pStyle w:val="24"/>
        <w:rPr>
          <w:rFonts w:ascii="楷体_GB2312" w:eastAsia="楷体_GB2312"/>
          <w:b/>
          <w:bCs/>
          <w:sz w:val="54"/>
        </w:rPr>
      </w:pPr>
    </w:p>
    <w:p>
      <w:pPr>
        <w:pStyle w:val="24"/>
        <w:jc w:val="center"/>
        <w:rPr>
          <w:rFonts w:ascii="黑体" w:hAnsi="黑体" w:eastAsia="黑体"/>
          <w:b/>
          <w:bCs/>
          <w:sz w:val="88"/>
          <w:szCs w:val="88"/>
        </w:rPr>
      </w:pPr>
      <w:r>
        <w:rPr>
          <w:rFonts w:hint="eastAsia" w:ascii="黑体" w:hAnsi="黑体" w:eastAsia="黑体"/>
          <w:b/>
          <w:bCs/>
          <w:sz w:val="88"/>
          <w:szCs w:val="88"/>
        </w:rPr>
        <w:t>投标文件</w:t>
      </w:r>
    </w:p>
    <w:p>
      <w:pPr>
        <w:pStyle w:val="24"/>
        <w:spacing w:line="500" w:lineRule="exact"/>
        <w:rPr>
          <w:rFonts w:ascii="楷体_GB2312" w:eastAsia="楷体_GB2312"/>
          <w:b/>
          <w:sz w:val="32"/>
          <w:szCs w:val="32"/>
        </w:rPr>
      </w:pPr>
    </w:p>
    <w:p>
      <w:pPr>
        <w:pStyle w:val="24"/>
        <w:spacing w:line="500" w:lineRule="exact"/>
        <w:ind w:firstLine="562" w:firstLineChars="200"/>
        <w:rPr>
          <w:rFonts w:ascii="楷体_GB2312" w:eastAsia="楷体_GB2312"/>
          <w:b/>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6"/>
      </w:pPr>
      <w:r>
        <w:rPr>
          <w:rFonts w:hint="eastAsia"/>
        </w:rPr>
        <w:t xml:space="preserve">单位负责人资格证明文件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6"/>
      </w:pPr>
      <w:r>
        <w:rPr>
          <w:rFonts w:hint="eastAsia"/>
        </w:rPr>
        <w:t xml:space="preserve">自然人资格证明文件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ind w:left="0" w:firstLine="0"/>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6"/>
        <w:jc w:val="both"/>
        <w:rPr>
          <w:b w:val="0"/>
        </w:rPr>
      </w:pPr>
    </w:p>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6"/>
      </w:pPr>
      <w:r>
        <w:rPr>
          <w:rFonts w:hint="eastAsia"/>
        </w:rPr>
        <w:t>授权委托书</w:t>
      </w:r>
    </w:p>
    <w:p>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7"/>
        <w:spacing w:before="0" w:after="0" w:line="240" w:lineRule="auto"/>
        <w:ind w:left="0" w:firstLine="0"/>
        <w:rPr>
          <w:rFonts w:ascii="宋体" w:hAnsi="宋体"/>
          <w:szCs w:val="28"/>
        </w:rPr>
      </w:pPr>
      <w:r>
        <w:rPr>
          <w:rFonts w:hint="eastAsia" w:ascii="宋体" w:hAnsi="宋体"/>
          <w:szCs w:val="28"/>
        </w:rPr>
        <w:t>附：</w:t>
      </w:r>
    </w:p>
    <w:p>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szCs w:val="28"/>
              </w:rPr>
            </w:pPr>
            <w:r>
              <w:rPr>
                <w:rFonts w:hint="eastAsia" w:ascii="宋体" w:hAnsi="宋体"/>
                <w:szCs w:val="28"/>
              </w:rPr>
              <w:t>粘贴被授权人身份证（扫描件）</w:t>
            </w:r>
          </w:p>
          <w:p>
            <w:pPr>
              <w:pStyle w:val="27"/>
              <w:spacing w:line="500" w:lineRule="exact"/>
              <w:rPr>
                <w:rFonts w:ascii="宋体" w:hAnsi="宋体"/>
                <w:szCs w:val="28"/>
              </w:rPr>
            </w:pPr>
          </w:p>
        </w:tc>
      </w:tr>
    </w:tbl>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7"/>
        <w:spacing w:before="0" w:after="0" w:line="240" w:lineRule="auto"/>
        <w:ind w:left="1070" w:hanging="1069" w:hangingChars="382"/>
        <w:jc w:val="left"/>
        <w:rPr>
          <w:rFonts w:ascii="宋体" w:hAnsi="宋体"/>
          <w:kern w:val="0"/>
          <w:szCs w:val="28"/>
        </w:rPr>
      </w:pPr>
    </w:p>
    <w:p>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53C0"/>
    <w:rsid w:val="00022937"/>
    <w:rsid w:val="00024206"/>
    <w:rsid w:val="000276BE"/>
    <w:rsid w:val="00036754"/>
    <w:rsid w:val="0004016B"/>
    <w:rsid w:val="00045656"/>
    <w:rsid w:val="000475BD"/>
    <w:rsid w:val="00051A54"/>
    <w:rsid w:val="00053FB6"/>
    <w:rsid w:val="0005539F"/>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298D"/>
    <w:rsid w:val="000E3314"/>
    <w:rsid w:val="000E51A5"/>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251C2"/>
    <w:rsid w:val="002659CC"/>
    <w:rsid w:val="00267019"/>
    <w:rsid w:val="00267A5F"/>
    <w:rsid w:val="00274D4A"/>
    <w:rsid w:val="0028067E"/>
    <w:rsid w:val="00280B6F"/>
    <w:rsid w:val="002858FD"/>
    <w:rsid w:val="00287E26"/>
    <w:rsid w:val="00291D9B"/>
    <w:rsid w:val="002920F0"/>
    <w:rsid w:val="00292435"/>
    <w:rsid w:val="002939B6"/>
    <w:rsid w:val="00295BE8"/>
    <w:rsid w:val="002B2D81"/>
    <w:rsid w:val="002B5840"/>
    <w:rsid w:val="002C1294"/>
    <w:rsid w:val="002D44E1"/>
    <w:rsid w:val="002E2711"/>
    <w:rsid w:val="002E53E8"/>
    <w:rsid w:val="00301459"/>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05E10"/>
    <w:rsid w:val="00412907"/>
    <w:rsid w:val="00421514"/>
    <w:rsid w:val="00424AFD"/>
    <w:rsid w:val="004303FC"/>
    <w:rsid w:val="00431633"/>
    <w:rsid w:val="00440AB7"/>
    <w:rsid w:val="00446638"/>
    <w:rsid w:val="00453CDC"/>
    <w:rsid w:val="00474384"/>
    <w:rsid w:val="00492E11"/>
    <w:rsid w:val="0049671C"/>
    <w:rsid w:val="004A4255"/>
    <w:rsid w:val="004B272B"/>
    <w:rsid w:val="004C4E45"/>
    <w:rsid w:val="004D2F37"/>
    <w:rsid w:val="004D43F7"/>
    <w:rsid w:val="004D59EA"/>
    <w:rsid w:val="00503601"/>
    <w:rsid w:val="0051108D"/>
    <w:rsid w:val="00521CC1"/>
    <w:rsid w:val="0052240D"/>
    <w:rsid w:val="005410ED"/>
    <w:rsid w:val="005455AF"/>
    <w:rsid w:val="0055245D"/>
    <w:rsid w:val="00554142"/>
    <w:rsid w:val="005603E9"/>
    <w:rsid w:val="00563340"/>
    <w:rsid w:val="00564A6B"/>
    <w:rsid w:val="0056741D"/>
    <w:rsid w:val="00573DED"/>
    <w:rsid w:val="00586638"/>
    <w:rsid w:val="005A3835"/>
    <w:rsid w:val="005B302D"/>
    <w:rsid w:val="005B7B08"/>
    <w:rsid w:val="005C0FA3"/>
    <w:rsid w:val="005C53C2"/>
    <w:rsid w:val="005F1DE4"/>
    <w:rsid w:val="005F4601"/>
    <w:rsid w:val="00601A2A"/>
    <w:rsid w:val="00605EDC"/>
    <w:rsid w:val="006212AD"/>
    <w:rsid w:val="006300B6"/>
    <w:rsid w:val="006405FB"/>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15FA"/>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38B5"/>
    <w:rsid w:val="00E36F05"/>
    <w:rsid w:val="00E44DE9"/>
    <w:rsid w:val="00E44F82"/>
    <w:rsid w:val="00E50BF9"/>
    <w:rsid w:val="00E648DA"/>
    <w:rsid w:val="00E846E4"/>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83D4E74"/>
    <w:rsid w:val="117417AC"/>
    <w:rsid w:val="144D527C"/>
    <w:rsid w:val="1F5844BB"/>
    <w:rsid w:val="1FD92F7B"/>
    <w:rsid w:val="23EC1D75"/>
    <w:rsid w:val="27467ADD"/>
    <w:rsid w:val="3D7F5B34"/>
    <w:rsid w:val="50E519E4"/>
    <w:rsid w:val="603A08BA"/>
    <w:rsid w:val="7079023B"/>
    <w:rsid w:val="758626A9"/>
    <w:rsid w:val="760905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autoRedefine/>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autoRedefine/>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3"/>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autoRedefine/>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2"/>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00D6B-8680-4E5F-8EB1-9723F990529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667</Words>
  <Characters>3807</Characters>
  <Lines>31</Lines>
  <Paragraphs>8</Paragraphs>
  <TotalTime>208</TotalTime>
  <ScaleCrop>false</ScaleCrop>
  <LinksUpToDate>false</LinksUpToDate>
  <CharactersWithSpaces>4466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2024-05-14T03:21:00Z</dcterms:created>
  <dc:creator>dell</dc:creator>
  <cp:lastModifiedBy>高其瑞</cp:lastModifiedBy>
  <cp:lastPrinted>2023-09-28T02:30:00Z</cp:lastPrinted>
  <dcterms:modified xsi:type="dcterms:W3CDTF">2024-05-21T00:15:26Z</dcterms:modified>
  <dc:title>宜昌市中心人民医院</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CA724F4CBB904B89B7D8987AE852A1A4_13</vt:lpwstr>
  </property>
</Properties>
</file>