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bookmarkStart w:id="8" w:name="_GoBack"/>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宜昌市中心人民医院对2024年大型复印机租赁及维保服务采购项目（第二次）进行院内采购，欢迎广大符合条件的投标人踊跃投标。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cs="Times New Roman"/>
          <w:sz w:val="28"/>
          <w:szCs w:val="28"/>
          <w:lang w:eastAsia="zh-CN"/>
        </w:rPr>
      </w:pPr>
      <w:r>
        <w:rPr>
          <w:sz w:val="28"/>
          <w:szCs w:val="28"/>
        </w:rPr>
        <w:t>1</w:t>
      </w:r>
      <w:r>
        <w:rPr>
          <w:rFonts w:hint="eastAsia"/>
          <w:sz w:val="28"/>
          <w:szCs w:val="28"/>
        </w:rPr>
        <w:t>、项目编号：</w:t>
      </w:r>
      <w:r>
        <w:rPr>
          <w:sz w:val="28"/>
          <w:szCs w:val="28"/>
        </w:rPr>
        <w:t>YCZXYYZB-2024-A3020</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w:t>
      </w:r>
      <w:r>
        <w:rPr>
          <w:rFonts w:hint="eastAsia" w:asciiTheme="minorEastAsia" w:hAnsiTheme="minorEastAsia" w:eastAsiaTheme="minorEastAsia"/>
          <w:sz w:val="28"/>
          <w:szCs w:val="28"/>
        </w:rPr>
        <w:t>医院</w:t>
      </w:r>
      <w:r>
        <w:rPr>
          <w:rFonts w:hint="eastAsia"/>
          <w:sz w:val="28"/>
          <w:szCs w:val="28"/>
        </w:rPr>
        <w:t>2024年大型复印机租赁及维保服务采购项目（第二次）</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为2024年</w:t>
      </w:r>
      <w:r>
        <w:rPr>
          <w:rFonts w:hint="eastAsia"/>
          <w:sz w:val="28"/>
          <w:szCs w:val="28"/>
          <w:highlight w:val="yellow"/>
          <w:lang w:val="en-US" w:eastAsia="zh-CN"/>
        </w:rPr>
        <w:t>6</w:t>
      </w:r>
      <w:r>
        <w:rPr>
          <w:rFonts w:hint="eastAsia"/>
          <w:sz w:val="28"/>
          <w:szCs w:val="28"/>
          <w:highlight w:val="yellow"/>
        </w:rPr>
        <w:t>月</w:t>
      </w:r>
      <w:r>
        <w:rPr>
          <w:rFonts w:hint="eastAsia"/>
          <w:sz w:val="28"/>
          <w:szCs w:val="28"/>
          <w:highlight w:val="yellow"/>
          <w:lang w:val="en-US" w:eastAsia="zh-CN"/>
        </w:rPr>
        <w:t>3</w:t>
      </w:r>
      <w:r>
        <w:rPr>
          <w:rFonts w:hint="eastAsia"/>
          <w:sz w:val="28"/>
          <w:szCs w:val="28"/>
          <w:highlight w:val="yellow"/>
        </w:rPr>
        <w:t>日</w:t>
      </w:r>
      <w:r>
        <w:rPr>
          <w:sz w:val="28"/>
          <w:szCs w:val="28"/>
          <w:highlight w:val="yellow"/>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投标地点：宜昌市中心人民医院招标办（伍家院区9号楼3楼310室）（工作日上午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联系人：王老师（信息管理部）</w:t>
      </w:r>
    </w:p>
    <w:p>
      <w:pPr>
        <w:pStyle w:val="9"/>
        <w:shd w:val="clear" w:color="auto" w:fill="FFFFFF"/>
        <w:spacing w:before="0" w:beforeAutospacing="0" w:after="0" w:afterAutospacing="0"/>
        <w:ind w:firstLine="560" w:firstLineChars="200"/>
        <w:rPr>
          <w:sz w:val="28"/>
          <w:szCs w:val="28"/>
        </w:rPr>
      </w:pPr>
      <w:r>
        <w:rPr>
          <w:rFonts w:hint="eastAsia"/>
          <w:sz w:val="28"/>
          <w:szCs w:val="28"/>
        </w:rPr>
        <w:t xml:space="preserve">        高老师</w:t>
      </w:r>
    </w:p>
    <w:p>
      <w:pPr>
        <w:pStyle w:val="9"/>
        <w:shd w:val="clear" w:color="auto" w:fill="FFFFFF"/>
        <w:spacing w:before="0" w:beforeAutospacing="0" w:after="0" w:afterAutospacing="0"/>
        <w:ind w:firstLine="560" w:firstLineChars="200"/>
        <w:rPr>
          <w:sz w:val="28"/>
          <w:szCs w:val="28"/>
        </w:rPr>
      </w:pPr>
      <w:r>
        <w:rPr>
          <w:rFonts w:hint="eastAsia"/>
          <w:sz w:val="28"/>
          <w:szCs w:val="28"/>
        </w:rPr>
        <w:t>联系电话：</w:t>
      </w:r>
      <w:r>
        <w:rPr>
          <w:sz w:val="28"/>
          <w:szCs w:val="28"/>
        </w:rPr>
        <w:t>18607201991</w:t>
      </w:r>
      <w:r>
        <w:rPr>
          <w:rFonts w:hint="eastAsia"/>
          <w:sz w:val="28"/>
          <w:szCs w:val="28"/>
        </w:rPr>
        <w:t>（信息管理部）</w:t>
      </w:r>
    </w:p>
    <w:p>
      <w:pPr>
        <w:tabs>
          <w:tab w:val="left" w:pos="1963"/>
        </w:tabs>
        <w:jc w:val="left"/>
        <w:rPr>
          <w:rFonts w:hint="default" w:ascii="宋体" w:hAnsi="宋体" w:eastAsia="黑体" w:cs="宋体"/>
          <w:kern w:val="0"/>
          <w:sz w:val="28"/>
          <w:szCs w:val="28"/>
          <w:lang w:val="en-US" w:eastAsia="zh-CN"/>
        </w:rPr>
      </w:pPr>
      <w:r>
        <w:rPr>
          <w:rFonts w:hint="eastAsia" w:ascii="黑体" w:eastAsia="黑体" w:cs="黑体"/>
          <w:sz w:val="44"/>
          <w:szCs w:val="44"/>
        </w:rPr>
        <w:tab/>
      </w:r>
      <w:r>
        <w:rPr>
          <w:rFonts w:hint="eastAsia" w:ascii="宋体" w:hAnsi="宋体" w:eastAsia="黑体" w:cs="宋体"/>
          <w:kern w:val="0"/>
          <w:sz w:val="28"/>
          <w:szCs w:val="28"/>
          <w:lang w:val="en-US" w:eastAsia="zh-CN"/>
        </w:rPr>
        <w:t>07176227301</w:t>
      </w:r>
    </w:p>
    <w:p>
      <w:pPr>
        <w:jc w:val="center"/>
        <w:rPr>
          <w:rFonts w:ascii="黑体" w:eastAsia="黑体" w:cs="黑体"/>
          <w:sz w:val="44"/>
          <w:szCs w:val="44"/>
        </w:rPr>
      </w:pPr>
    </w:p>
    <w:p>
      <w:pPr>
        <w:jc w:val="center"/>
        <w:rPr>
          <w:rFonts w:ascii="黑体" w:eastAsia="黑体" w:cs="黑体"/>
          <w:sz w:val="44"/>
          <w:szCs w:val="44"/>
        </w:rPr>
      </w:pPr>
    </w:p>
    <w:p>
      <w:pPr>
        <w:jc w:val="center"/>
        <w:rPr>
          <w:rFonts w:ascii="黑体" w:eastAsia="黑体" w:cs="黑体"/>
          <w:sz w:val="44"/>
          <w:szCs w:val="44"/>
        </w:rPr>
      </w:pPr>
    </w:p>
    <w:p>
      <w:pPr>
        <w:jc w:val="center"/>
        <w:rPr>
          <w:rFonts w:ascii="黑体" w:eastAsia="黑体" w:cs="黑体"/>
          <w:sz w:val="44"/>
          <w:szCs w:val="44"/>
        </w:rPr>
      </w:pPr>
    </w:p>
    <w:p>
      <w:pPr>
        <w:jc w:val="center"/>
        <w:rPr>
          <w:rFonts w:ascii="黑体" w:eastAsia="黑体" w:cs="黑体"/>
          <w:sz w:val="44"/>
          <w:szCs w:val="44"/>
        </w:rPr>
      </w:pPr>
    </w:p>
    <w:bookmarkEnd w:id="8"/>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eastAsia="宋体" w:cs="Times New Roman"/>
          <w:sz w:val="28"/>
          <w:szCs w:val="28"/>
          <w:lang w:eastAsia="zh-CN"/>
        </w:rPr>
      </w:pPr>
      <w:r>
        <w:rPr>
          <w:rFonts w:ascii="宋体" w:hAnsi="宋体" w:cs="宋体"/>
          <w:sz w:val="28"/>
          <w:szCs w:val="28"/>
          <w:highlight w:val="yellow"/>
        </w:rPr>
        <w:t>1</w:t>
      </w:r>
      <w:r>
        <w:rPr>
          <w:rFonts w:hint="eastAsia" w:ascii="宋体" w:hAnsi="宋体" w:cs="宋体"/>
          <w:sz w:val="28"/>
          <w:szCs w:val="28"/>
          <w:highlight w:val="yellow"/>
        </w:rPr>
        <w:t>、项目编号：YCZXYYZB-2024-A3020</w:t>
      </w:r>
      <w:r>
        <w:rPr>
          <w:rFonts w:hint="eastAsia" w:ascii="宋体" w:hAnsi="宋体" w:cs="宋体"/>
          <w:sz w:val="28"/>
          <w:szCs w:val="28"/>
          <w:highlight w:val="yellow"/>
          <w:lang w:eastAsia="zh-CN"/>
        </w:rPr>
        <w:t>（</w:t>
      </w:r>
      <w:r>
        <w:rPr>
          <w:rFonts w:hint="eastAsia" w:ascii="宋体" w:hAnsi="宋体" w:cs="宋体"/>
          <w:sz w:val="28"/>
          <w:szCs w:val="28"/>
          <w:highlight w:val="yellow"/>
          <w:lang w:val="en-US" w:eastAsia="zh-CN"/>
        </w:rPr>
        <w:t>2</w:t>
      </w:r>
      <w:r>
        <w:rPr>
          <w:rFonts w:hint="eastAsia" w:ascii="宋体" w:hAnsi="宋体" w:cs="宋体"/>
          <w:sz w:val="28"/>
          <w:szCs w:val="28"/>
          <w:highlight w:val="yellow"/>
          <w:lang w:eastAsia="zh-CN"/>
        </w:rPr>
        <w:t>）</w:t>
      </w:r>
    </w:p>
    <w:p>
      <w:pPr>
        <w:ind w:firstLine="560" w:firstLineChars="200"/>
        <w:rPr>
          <w:rFonts w:cs="Times New Roman" w:asciiTheme="minorEastAsia" w:hAnsiTheme="minorEastAsia" w:eastAsiaTheme="minorEastAsia"/>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宜昌市中心人民医院2024年大型复印机租赁及维保服务采购项目（第二次）</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rPr>
        <w:t>13.00</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ind w:firstLine="560" w:firstLineChars="200"/>
        <w:rPr>
          <w:rFonts w:ascii="宋体" w:hAnsi="宋体"/>
          <w:sz w:val="28"/>
          <w:szCs w:val="28"/>
        </w:rPr>
      </w:pPr>
      <w:r>
        <w:rPr>
          <w:rFonts w:hint="eastAsia" w:ascii="宋体" w:hAnsi="宋体"/>
          <w:sz w:val="28"/>
          <w:szCs w:val="28"/>
        </w:rPr>
        <w:t>我院现有1</w:t>
      </w:r>
      <w:r>
        <w:rPr>
          <w:rFonts w:ascii="宋体" w:hAnsi="宋体"/>
          <w:sz w:val="28"/>
          <w:szCs w:val="28"/>
        </w:rPr>
        <w:t>6</w:t>
      </w:r>
      <w:r>
        <w:rPr>
          <w:rFonts w:hint="eastAsia" w:ascii="宋体" w:hAnsi="宋体"/>
          <w:sz w:val="28"/>
          <w:szCs w:val="28"/>
        </w:rPr>
        <w:t>台大型复印机，包含伍家院区9台和西陵院区7台，分别位于病案科、文印室、医保办、档案室、健康管理医学科。其中伍家院区2台为我院自有，7台由维保公司提供，西陵院区7台均为我院自有，具体明细如下：</w:t>
      </w:r>
    </w:p>
    <w:p>
      <w:pPr>
        <w:ind w:firstLine="560" w:firstLineChars="200"/>
        <w:rPr>
          <w:rFonts w:ascii="宋体" w:hAnsi="宋体"/>
          <w:sz w:val="28"/>
          <w:szCs w:val="28"/>
        </w:rPr>
      </w:pPr>
    </w:p>
    <w:tbl>
      <w:tblPr>
        <w:tblStyle w:val="10"/>
        <w:tblW w:w="7140" w:type="dxa"/>
        <w:jc w:val="center"/>
        <w:tblLayout w:type="autofit"/>
        <w:tblCellMar>
          <w:top w:w="0" w:type="dxa"/>
          <w:left w:w="108" w:type="dxa"/>
          <w:bottom w:w="0" w:type="dxa"/>
          <w:right w:w="108" w:type="dxa"/>
        </w:tblCellMar>
      </w:tblPr>
      <w:tblGrid>
        <w:gridCol w:w="660"/>
        <w:gridCol w:w="1083"/>
        <w:gridCol w:w="1997"/>
        <w:gridCol w:w="660"/>
        <w:gridCol w:w="660"/>
        <w:gridCol w:w="2080"/>
      </w:tblGrid>
      <w:tr>
        <w:tblPrEx>
          <w:tblCellMar>
            <w:top w:w="0" w:type="dxa"/>
            <w:left w:w="108" w:type="dxa"/>
            <w:bottom w:w="0" w:type="dxa"/>
            <w:right w:w="108" w:type="dxa"/>
          </w:tblCellMar>
        </w:tblPrEx>
        <w:trPr>
          <w:trHeight w:val="285"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0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科室</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08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伍家院区</w:t>
            </w:r>
          </w:p>
        </w:tc>
        <w:tc>
          <w:tcPr>
            <w:tcW w:w="19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文印室</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药物临床实验室</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医保办</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档案室</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病案科（江北）</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病案科（江南）</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原维保公司提供</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08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西陵院区</w:t>
            </w:r>
          </w:p>
        </w:tc>
        <w:tc>
          <w:tcPr>
            <w:tcW w:w="199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病案科（西陵）</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93"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文印室</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健康管理医学科</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医院自有</w:t>
            </w:r>
          </w:p>
        </w:tc>
      </w:tr>
      <w:tr>
        <w:tblPrEx>
          <w:tblCellMar>
            <w:top w:w="0" w:type="dxa"/>
            <w:left w:w="108" w:type="dxa"/>
            <w:bottom w:w="0" w:type="dxa"/>
            <w:right w:w="108" w:type="dxa"/>
          </w:tblCellMar>
        </w:tblPrEx>
        <w:trPr>
          <w:trHeight w:val="285"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7</w:t>
            </w:r>
          </w:p>
        </w:tc>
        <w:tc>
          <w:tcPr>
            <w:tcW w:w="30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6</w:t>
            </w:r>
          </w:p>
        </w:tc>
        <w:tc>
          <w:tcPr>
            <w:tcW w:w="6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bl>
    <w:p>
      <w:pPr>
        <w:spacing w:line="560" w:lineRule="exact"/>
        <w:ind w:firstLine="560" w:firstLineChars="200"/>
        <w:rPr>
          <w:rFonts w:ascii="宋体" w:hAnsi="宋体"/>
          <w:sz w:val="28"/>
          <w:szCs w:val="28"/>
        </w:rPr>
      </w:pPr>
      <w:r>
        <w:rPr>
          <w:rFonts w:hint="eastAsia" w:ascii="宋体" w:hAnsi="宋体"/>
          <w:sz w:val="28"/>
          <w:szCs w:val="28"/>
        </w:rPr>
        <w:t>以上1</w:t>
      </w:r>
      <w:r>
        <w:rPr>
          <w:rFonts w:ascii="宋体" w:hAnsi="宋体"/>
          <w:sz w:val="28"/>
          <w:szCs w:val="28"/>
        </w:rPr>
        <w:t>6</w:t>
      </w:r>
      <w:r>
        <w:rPr>
          <w:rFonts w:hint="eastAsia" w:ascii="宋体" w:hAnsi="宋体"/>
          <w:sz w:val="28"/>
          <w:szCs w:val="28"/>
        </w:rPr>
        <w:t>台复印机年复印张数约3</w:t>
      </w:r>
      <w:r>
        <w:rPr>
          <w:rFonts w:ascii="宋体" w:hAnsi="宋体"/>
          <w:sz w:val="28"/>
          <w:szCs w:val="28"/>
        </w:rPr>
        <w:t>25</w:t>
      </w:r>
      <w:r>
        <w:rPr>
          <w:rFonts w:hint="eastAsia" w:ascii="宋体" w:hAnsi="宋体"/>
          <w:sz w:val="28"/>
          <w:szCs w:val="28"/>
        </w:rPr>
        <w:t>万张。租赁及维保服务主要包含两项服务内容：一是大型复印机的日常维护，由维保公司确保大型复印机正常工作，包括提供除纸张和装订针以外的耗材；二是大型复印机不能正常工作时或报废后，由维保公司免费提供满足需求的大型复印机供医院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p>
      <w:pPr>
        <w:ind w:firstLine="560" w:firstLineChars="200"/>
        <w:rPr>
          <w:rFonts w:ascii="宋体" w:hAnsi="宋体" w:cs="宋体"/>
          <w:bCs/>
          <w:kern w:val="0"/>
          <w:sz w:val="28"/>
          <w:szCs w:val="28"/>
        </w:rPr>
      </w:pPr>
      <w:r>
        <w:rPr>
          <w:rFonts w:hint="eastAsia" w:ascii="宋体" w:hAnsi="宋体" w:cs="宋体"/>
          <w:bCs/>
          <w:kern w:val="0"/>
          <w:sz w:val="28"/>
          <w:szCs w:val="28"/>
        </w:rPr>
        <w:t>1、采购清单</w:t>
      </w:r>
    </w:p>
    <w:tbl>
      <w:tblPr>
        <w:tblStyle w:val="10"/>
        <w:tblW w:w="6786" w:type="dxa"/>
        <w:jc w:val="center"/>
        <w:tblLayout w:type="autofit"/>
        <w:tblCellMar>
          <w:top w:w="0" w:type="dxa"/>
          <w:left w:w="108" w:type="dxa"/>
          <w:bottom w:w="0" w:type="dxa"/>
          <w:right w:w="108" w:type="dxa"/>
        </w:tblCellMar>
      </w:tblPr>
      <w:tblGrid>
        <w:gridCol w:w="1026"/>
        <w:gridCol w:w="2892"/>
        <w:gridCol w:w="1108"/>
        <w:gridCol w:w="1760"/>
      </w:tblGrid>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序号</w:t>
            </w:r>
          </w:p>
        </w:tc>
        <w:tc>
          <w:tcPr>
            <w:tcW w:w="2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设备名称</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单位</w:t>
            </w:r>
          </w:p>
        </w:tc>
      </w:tr>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1</w:t>
            </w:r>
          </w:p>
        </w:tc>
        <w:tc>
          <w:tcPr>
            <w:tcW w:w="2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ascii="宋体" w:hAnsi="宋体" w:cs="宋体"/>
                <w:sz w:val="28"/>
                <w:szCs w:val="28"/>
              </w:rPr>
              <w:t>大型复印机租赁及维保服务（伍家）</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cs="宋体" w:asciiTheme="minorEastAsia" w:hAnsiTheme="minorEastAsia" w:eastAsiaTheme="minorEastAsia"/>
                <w:color w:val="000000"/>
                <w:kern w:val="0"/>
                <w:sz w:val="28"/>
                <w:szCs w:val="28"/>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套</w:t>
            </w:r>
          </w:p>
        </w:tc>
      </w:tr>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w:t>
            </w:r>
          </w:p>
        </w:tc>
        <w:tc>
          <w:tcPr>
            <w:tcW w:w="2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ascii="宋体" w:hAnsi="宋体" w:cs="宋体"/>
                <w:sz w:val="28"/>
                <w:szCs w:val="28"/>
              </w:rPr>
              <w:t>大型复印机租赁及维保服务（西陵）</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1</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套</w:t>
            </w:r>
          </w:p>
        </w:tc>
      </w:tr>
    </w:tbl>
    <w:p>
      <w:pPr>
        <w:ind w:firstLine="560" w:firstLineChars="200"/>
        <w:rPr>
          <w:rFonts w:ascii="宋体" w:hAnsi="宋体" w:cs="宋体"/>
          <w:bCs/>
          <w:kern w:val="0"/>
          <w:sz w:val="28"/>
          <w:szCs w:val="28"/>
        </w:rPr>
      </w:pPr>
      <w:r>
        <w:rPr>
          <w:rFonts w:hint="eastAsia" w:ascii="宋体" w:hAnsi="宋体" w:cs="宋体"/>
          <w:bCs/>
          <w:kern w:val="0"/>
          <w:sz w:val="28"/>
          <w:szCs w:val="28"/>
        </w:rPr>
        <w:t>2、技术服务要求</w:t>
      </w:r>
    </w:p>
    <w:p>
      <w:pPr>
        <w:ind w:firstLine="560" w:firstLineChars="200"/>
        <w:rPr>
          <w:rFonts w:ascii="宋体" w:hAnsi="宋体" w:cs="宋体"/>
          <w:bCs/>
          <w:kern w:val="0"/>
          <w:sz w:val="28"/>
          <w:szCs w:val="28"/>
        </w:rPr>
      </w:pPr>
      <w:r>
        <w:rPr>
          <w:rFonts w:hint="eastAsia" w:ascii="宋体" w:hAnsi="宋体" w:cs="宋体"/>
          <w:bCs/>
          <w:kern w:val="0"/>
          <w:sz w:val="28"/>
          <w:szCs w:val="28"/>
        </w:rPr>
        <w:t>★（1）</w:t>
      </w:r>
      <w:r>
        <w:rPr>
          <w:rFonts w:hint="eastAsia" w:ascii="宋体" w:hAnsi="宋体"/>
          <w:sz w:val="28"/>
          <w:szCs w:val="28"/>
          <w:lang w:val="zh-CN"/>
        </w:rPr>
        <w:t>投标人需根据现场踏勘情况编制免费提供复印机清单。</w:t>
      </w:r>
    </w:p>
    <w:p>
      <w:pPr>
        <w:ind w:firstLine="560" w:firstLineChars="200"/>
        <w:rPr>
          <w:rFonts w:ascii="宋体" w:hAnsi="宋体"/>
          <w:sz w:val="28"/>
          <w:szCs w:val="28"/>
          <w:lang w:val="zh-CN"/>
        </w:rPr>
      </w:pPr>
      <w:r>
        <w:rPr>
          <w:rFonts w:hint="eastAsia" w:ascii="宋体" w:hAnsi="宋体" w:cs="宋体"/>
          <w:bCs/>
          <w:kern w:val="0"/>
          <w:sz w:val="28"/>
          <w:szCs w:val="28"/>
        </w:rPr>
        <w:t>★（</w:t>
      </w:r>
      <w:r>
        <w:rPr>
          <w:rFonts w:ascii="宋体" w:hAnsi="宋体" w:cs="宋体"/>
          <w:bCs/>
          <w:kern w:val="0"/>
          <w:sz w:val="28"/>
          <w:szCs w:val="28"/>
        </w:rPr>
        <w:t>2</w:t>
      </w:r>
      <w:r>
        <w:rPr>
          <w:rFonts w:hint="eastAsia" w:ascii="宋体" w:hAnsi="宋体" w:cs="宋体"/>
          <w:bCs/>
          <w:kern w:val="0"/>
          <w:sz w:val="28"/>
          <w:szCs w:val="28"/>
        </w:rPr>
        <w:t>）</w:t>
      </w:r>
      <w:r>
        <w:rPr>
          <w:rFonts w:hint="eastAsia" w:ascii="宋体" w:hAnsi="宋体"/>
          <w:sz w:val="28"/>
          <w:szCs w:val="28"/>
          <w:lang w:val="zh-CN"/>
        </w:rPr>
        <w:t>投标人所提供的复印机复印速度不得低于7</w:t>
      </w:r>
      <w:r>
        <w:rPr>
          <w:rFonts w:ascii="宋体" w:hAnsi="宋体"/>
          <w:sz w:val="28"/>
          <w:szCs w:val="28"/>
          <w:lang w:val="zh-CN"/>
        </w:rPr>
        <w:t>0</w:t>
      </w:r>
      <w:r>
        <w:rPr>
          <w:rFonts w:hint="eastAsia" w:ascii="宋体" w:hAnsi="宋体"/>
          <w:sz w:val="28"/>
          <w:szCs w:val="28"/>
          <w:lang w:val="zh-CN"/>
        </w:rPr>
        <w:t>张</w:t>
      </w:r>
      <w:r>
        <w:rPr>
          <w:rFonts w:ascii="宋体" w:hAnsi="宋体"/>
          <w:sz w:val="28"/>
          <w:szCs w:val="28"/>
          <w:lang w:val="zh-CN"/>
        </w:rPr>
        <w:t>/</w:t>
      </w:r>
      <w:r>
        <w:rPr>
          <w:rFonts w:hint="eastAsia" w:ascii="宋体" w:hAnsi="宋体"/>
          <w:sz w:val="28"/>
          <w:szCs w:val="28"/>
          <w:lang w:val="zh-CN"/>
        </w:rPr>
        <w:t>分钟。</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3</w:t>
      </w:r>
      <w:r>
        <w:rPr>
          <w:rFonts w:hint="eastAsia" w:ascii="宋体" w:hAnsi="宋体"/>
          <w:sz w:val="28"/>
          <w:szCs w:val="28"/>
          <w:lang w:val="zh-CN"/>
        </w:rPr>
        <w:t>）投标人根据各部门实际复印量、复印机故障频率等情况，指定专人定期上门保养、维护（每月至少一次定期上门对机器进行一次检修保养），并建立设备维护档案。</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）采购人的复印机发生故障时，电话通知维保服务方上门维修，维保方接通知后立即上门免费维修及免费更换零配件；</w:t>
      </w:r>
    </w:p>
    <w:p>
      <w:pPr>
        <w:widowControl/>
        <w:spacing w:line="500" w:lineRule="exact"/>
        <w:ind w:firstLine="560" w:firstLineChars="200"/>
        <w:jc w:val="left"/>
        <w:rPr>
          <w:rFonts w:ascii="宋体" w:hAnsi="宋体"/>
          <w:sz w:val="28"/>
          <w:szCs w:val="28"/>
          <w:lang w:val="zh-CN"/>
        </w:rPr>
      </w:pPr>
      <w:r>
        <w:rPr>
          <w:rFonts w:hint="eastAsia" w:ascii="宋体" w:hAnsi="宋体" w:cs="宋体"/>
          <w:bCs/>
          <w:kern w:val="0"/>
          <w:sz w:val="28"/>
          <w:szCs w:val="28"/>
        </w:rPr>
        <w:t>★</w:t>
      </w:r>
      <w:r>
        <w:rPr>
          <w:rFonts w:hint="eastAsia" w:ascii="宋体" w:hAnsi="宋体"/>
          <w:sz w:val="28"/>
          <w:szCs w:val="28"/>
          <w:lang w:val="zh-CN"/>
        </w:rPr>
        <w:t>（</w:t>
      </w:r>
      <w:r>
        <w:rPr>
          <w:rFonts w:ascii="宋体" w:hAnsi="宋体"/>
          <w:sz w:val="28"/>
          <w:szCs w:val="28"/>
          <w:lang w:val="zh-CN"/>
        </w:rPr>
        <w:t>5</w:t>
      </w:r>
      <w:r>
        <w:rPr>
          <w:rFonts w:hint="eastAsia" w:ascii="宋体" w:hAnsi="宋体"/>
          <w:sz w:val="28"/>
          <w:szCs w:val="28"/>
          <w:lang w:val="zh-CN"/>
        </w:rPr>
        <w:t>）复印机出现故障，预测在</w:t>
      </w:r>
      <w:r>
        <w:rPr>
          <w:rFonts w:ascii="宋体" w:hAnsi="宋体"/>
          <w:sz w:val="28"/>
          <w:szCs w:val="28"/>
          <w:lang w:val="zh-CN"/>
        </w:rPr>
        <w:t>1</w:t>
      </w:r>
      <w:r>
        <w:rPr>
          <w:rFonts w:hint="eastAsia" w:ascii="宋体" w:hAnsi="宋体"/>
          <w:sz w:val="28"/>
          <w:szCs w:val="28"/>
          <w:lang w:val="zh-CN"/>
        </w:rPr>
        <w:t>个工作日内不能排除，须提供另一台能正常使用的复印机移交给部门使用,使用费用不单独列支。若该故障机未能修复，则须长期提供备用机服务，以解决正常工作所需，使用费用无保底并不单独列支。</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6</w:t>
      </w:r>
      <w:r>
        <w:rPr>
          <w:rFonts w:hint="eastAsia" w:ascii="宋体" w:hAnsi="宋体"/>
          <w:sz w:val="28"/>
          <w:szCs w:val="28"/>
          <w:lang w:val="zh-CN"/>
        </w:rPr>
        <w:t>）合同期间投标人须提供节假日期间（包括周六、周日及法定节假日）的维修工作。投标人须免费提供无限次电话咨询服务，以便及时解答关于使用复印机的各种疑难问题。</w:t>
      </w:r>
    </w:p>
    <w:p>
      <w:pPr>
        <w:widowControl/>
        <w:spacing w:line="500" w:lineRule="exact"/>
        <w:ind w:firstLine="560" w:firstLineChars="200"/>
        <w:jc w:val="left"/>
        <w:rPr>
          <w:rFonts w:ascii="宋体" w:hAnsi="宋体"/>
          <w:sz w:val="28"/>
          <w:szCs w:val="28"/>
          <w:lang w:val="zh-CN"/>
        </w:rPr>
      </w:pPr>
      <w:r>
        <w:rPr>
          <w:rFonts w:hint="eastAsia" w:ascii="宋体" w:hAnsi="宋体" w:cs="宋体"/>
          <w:bCs/>
          <w:kern w:val="0"/>
          <w:sz w:val="28"/>
          <w:szCs w:val="28"/>
        </w:rPr>
        <w:t>★</w:t>
      </w:r>
      <w:r>
        <w:rPr>
          <w:rFonts w:hint="eastAsia" w:ascii="宋体" w:hAnsi="宋体"/>
          <w:sz w:val="28"/>
          <w:szCs w:val="28"/>
          <w:lang w:val="zh-CN"/>
        </w:rPr>
        <w:t>（</w:t>
      </w:r>
      <w:r>
        <w:rPr>
          <w:rFonts w:ascii="宋体" w:hAnsi="宋体"/>
          <w:sz w:val="28"/>
          <w:szCs w:val="28"/>
          <w:lang w:val="zh-CN"/>
        </w:rPr>
        <w:t>7</w:t>
      </w:r>
      <w:r>
        <w:rPr>
          <w:rFonts w:hint="eastAsia" w:ascii="宋体" w:hAnsi="宋体"/>
          <w:sz w:val="28"/>
          <w:szCs w:val="28"/>
          <w:lang w:val="zh-CN"/>
        </w:rPr>
        <w:t>）投标人免费负责复印机的日常维护、正常操作下发生的故障排除和除复印纸、装订针外所需的配件及耗材，所提供的配件及耗材均须为原装正品。</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8</w:t>
      </w:r>
      <w:r>
        <w:rPr>
          <w:rFonts w:hint="eastAsia" w:ascii="宋体" w:hAnsi="宋体"/>
          <w:sz w:val="28"/>
          <w:szCs w:val="28"/>
          <w:lang w:val="zh-CN"/>
        </w:rPr>
        <w:t>）投标人须提供真实的各型号复印机原装耗材、零配件仓储证明。</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9</w:t>
      </w:r>
      <w:r>
        <w:rPr>
          <w:rFonts w:hint="eastAsia" w:ascii="宋体" w:hAnsi="宋体"/>
          <w:sz w:val="28"/>
          <w:szCs w:val="28"/>
          <w:lang w:val="zh-CN"/>
        </w:rPr>
        <w:t>）投标人应针对本项目组建项目团队，指派1名项目经理专职负责统筹协调工作。（提供连续3个月投标人为其缴纳社会保险证明材料）。</w:t>
      </w:r>
    </w:p>
    <w:p>
      <w:pPr>
        <w:ind w:firstLine="560" w:firstLineChars="200"/>
        <w:rPr>
          <w:rFonts w:ascii="宋体" w:hAnsi="宋体"/>
          <w:sz w:val="28"/>
          <w:szCs w:val="28"/>
          <w:lang w:val="zh-CN"/>
        </w:rPr>
      </w:pPr>
      <w:r>
        <w:rPr>
          <w:rFonts w:hint="eastAsia" w:ascii="宋体" w:hAnsi="宋体" w:cs="宋体"/>
          <w:bCs/>
          <w:kern w:val="0"/>
          <w:sz w:val="28"/>
          <w:szCs w:val="28"/>
        </w:rPr>
        <w:t>★</w:t>
      </w:r>
      <w:r>
        <w:rPr>
          <w:rFonts w:hint="eastAsia" w:ascii="宋体" w:hAnsi="宋体"/>
          <w:sz w:val="28"/>
          <w:szCs w:val="28"/>
          <w:lang w:val="zh-CN"/>
        </w:rPr>
        <w:t>（</w:t>
      </w:r>
      <w:r>
        <w:rPr>
          <w:rFonts w:ascii="宋体" w:hAnsi="宋体"/>
          <w:sz w:val="28"/>
          <w:szCs w:val="28"/>
          <w:lang w:val="zh-CN"/>
        </w:rPr>
        <w:t>10</w:t>
      </w:r>
      <w:r>
        <w:rPr>
          <w:rFonts w:hint="eastAsia" w:ascii="宋体" w:hAnsi="宋体"/>
          <w:sz w:val="28"/>
          <w:szCs w:val="28"/>
          <w:lang w:val="zh-CN"/>
        </w:rPr>
        <w:t>）投标人需投入</w:t>
      </w:r>
      <w:r>
        <w:rPr>
          <w:rFonts w:hint="eastAsia" w:ascii="宋体" w:hAnsi="宋体"/>
          <w:color w:val="000000" w:themeColor="text1"/>
          <w:sz w:val="28"/>
          <w:szCs w:val="28"/>
          <w:shd w:val="clear" w:color="auto" w:fill="FFFFFF"/>
          <w14:textFill>
            <w14:solidFill>
              <w14:schemeClr w14:val="tx1"/>
            </w14:solidFill>
          </w14:textFill>
        </w:rPr>
        <w:t>不低于3人的具备复印机维保维修经验的服务工程师团队，</w:t>
      </w:r>
      <w:r>
        <w:rPr>
          <w:rFonts w:hint="eastAsia" w:ascii="宋体" w:hAnsi="宋体"/>
          <w:sz w:val="28"/>
          <w:szCs w:val="28"/>
          <w:lang w:val="zh-CN"/>
        </w:rPr>
        <w:t>维修人员须持专业维修资格证上岗，专职负责维保维修工作（提供连续3个月投标人为其缴纳社会保险证明材料）。</w:t>
      </w:r>
    </w:p>
    <w:p>
      <w:pPr>
        <w:ind w:firstLine="560" w:firstLineChars="200"/>
        <w:rPr>
          <w:rFonts w:ascii="宋体" w:hAnsi="宋体" w:cs="宋体"/>
          <w:bCs/>
          <w:kern w:val="0"/>
          <w:sz w:val="28"/>
          <w:szCs w:val="28"/>
        </w:rPr>
      </w:pPr>
      <w:r>
        <w:rPr>
          <w:rFonts w:hint="eastAsia" w:ascii="宋体" w:hAnsi="宋体" w:cs="宋体"/>
          <w:bCs/>
          <w:kern w:val="0"/>
          <w:sz w:val="28"/>
          <w:szCs w:val="28"/>
        </w:rPr>
        <w:t>★</w:t>
      </w:r>
      <w:r>
        <w:rPr>
          <w:rFonts w:hint="eastAsia" w:ascii="宋体" w:hAnsi="宋体"/>
          <w:sz w:val="28"/>
          <w:szCs w:val="28"/>
          <w:lang w:val="zh-CN"/>
        </w:rPr>
        <w:t>（</w:t>
      </w:r>
      <w:r>
        <w:rPr>
          <w:rFonts w:ascii="宋体" w:hAnsi="宋体"/>
          <w:sz w:val="28"/>
          <w:szCs w:val="28"/>
          <w:lang w:val="zh-CN"/>
        </w:rPr>
        <w:t>11</w:t>
      </w:r>
      <w:r>
        <w:rPr>
          <w:rFonts w:hint="eastAsia" w:ascii="宋体" w:hAnsi="宋体"/>
          <w:sz w:val="28"/>
          <w:szCs w:val="28"/>
          <w:lang w:val="zh-CN"/>
        </w:rPr>
        <w:t>）投标人须具备所投品牌复印机的维修能力。（提供证明材料）</w:t>
      </w:r>
    </w:p>
    <w:p>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1</w:t>
      </w:r>
      <w:r>
        <w:rPr>
          <w:rFonts w:hint="eastAsia" w:ascii="宋体" w:hAnsi="宋体"/>
          <w:sz w:val="28"/>
          <w:szCs w:val="28"/>
          <w:lang w:val="zh-CN"/>
        </w:rPr>
        <w:t>、该项目服务期1年，自合同签订之日起计算，项目费用采取包干制结算，项目执行过程中不再增加任何费用。</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2、付款方式：服务费每3个月一次进度付款，每次结算需提供服务清单及发票结算。</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3、投标人需建立各部门复印机使用维修台帐。</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4、投标人须提供真实的各型号复印机原装耗材、零配件仓储证明。</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5、复印机发生故障时须提供2个小时内上门免费维修及免费更换零配件维保服务维修。</w:t>
      </w:r>
    </w:p>
    <w:p>
      <w:pPr>
        <w:widowControl/>
        <w:spacing w:line="500" w:lineRule="exact"/>
        <w:ind w:firstLine="560" w:firstLineChars="200"/>
        <w:jc w:val="left"/>
        <w:rPr>
          <w:rFonts w:ascii="宋体" w:hAnsi="宋体" w:cs="宋体"/>
          <w:b/>
          <w:kern w:val="0"/>
          <w:sz w:val="28"/>
          <w:szCs w:val="28"/>
        </w:rPr>
      </w:pPr>
      <w:r>
        <w:rPr>
          <w:rFonts w:ascii="宋体" w:hAnsi="宋体"/>
          <w:sz w:val="28"/>
          <w:szCs w:val="28"/>
          <w:lang w:val="zh-CN"/>
        </w:rPr>
        <w:t>6</w:t>
      </w:r>
      <w:r>
        <w:rPr>
          <w:rFonts w:hint="eastAsia" w:ascii="宋体" w:hAnsi="宋体"/>
          <w:sz w:val="28"/>
          <w:szCs w:val="28"/>
          <w:lang w:val="zh-CN"/>
        </w:rPr>
        <w:t>、投标人严格按本院需求提供符合要求的商品或服务，在开始使用一个月内若发现提供的商品或服务存在问题，及时进行免费更换或调整，达到合格要求；若更换的商品或服务超过三个工作日或者在双方约定的时间内未达到要求，则投标人按照该批次供货总价的</w:t>
      </w:r>
      <w:r>
        <w:rPr>
          <w:rFonts w:ascii="宋体" w:hAnsi="宋体"/>
          <w:sz w:val="28"/>
          <w:szCs w:val="28"/>
          <w:lang w:val="zh-CN"/>
        </w:rPr>
        <w:t>5%</w:t>
      </w:r>
      <w:r>
        <w:rPr>
          <w:rFonts w:hint="eastAsia" w:ascii="宋体" w:hAnsi="宋体"/>
          <w:sz w:val="28"/>
          <w:szCs w:val="28"/>
          <w:lang w:val="zh-CN"/>
        </w:rPr>
        <w:t>每日支付违约金，计算至交付达标要求之日止，违约金最高为合同金额的3</w:t>
      </w:r>
      <w:r>
        <w:rPr>
          <w:rFonts w:ascii="宋体" w:hAnsi="宋体"/>
          <w:sz w:val="28"/>
          <w:szCs w:val="28"/>
          <w:lang w:val="zh-CN"/>
        </w:rPr>
        <w:t>0%</w:t>
      </w:r>
      <w:r>
        <w:rPr>
          <w:rFonts w:hint="eastAsia" w:ascii="宋体" w:hAnsi="宋体"/>
          <w:sz w:val="28"/>
          <w:szCs w:val="28"/>
          <w:lang w:val="zh-CN"/>
        </w:rPr>
        <w:t>。投标人承担供货及退、换货的运输费用、包装费用及在货物运输中的损失、风险等费用。</w:t>
      </w:r>
    </w:p>
    <w:p>
      <w:pPr>
        <w:spacing w:line="500" w:lineRule="exact"/>
        <w:ind w:firstLine="560" w:firstLineChars="200"/>
        <w:rPr>
          <w:rFonts w:ascii="宋体" w:hAnsi="宋体"/>
          <w:sz w:val="28"/>
          <w:szCs w:val="28"/>
        </w:rPr>
      </w:pPr>
    </w:p>
    <w:p>
      <w:pPr>
        <w:jc w:val="left"/>
        <w:rPr>
          <w:rFonts w:ascii="宋体" w:hAnsi="宋体" w:cs="宋体"/>
          <w:b/>
          <w:kern w:val="0"/>
          <w:sz w:val="28"/>
          <w:szCs w:val="28"/>
        </w:rPr>
      </w:pPr>
      <w:r>
        <w:rPr>
          <w:rFonts w:hint="eastAsia" w:ascii="宋体" w:hAnsi="宋体" w:cs="宋体"/>
          <w:b/>
          <w:kern w:val="0"/>
          <w:sz w:val="28"/>
          <w:szCs w:val="28"/>
        </w:rPr>
        <w:t>四、评审标准</w:t>
      </w:r>
    </w:p>
    <w:p>
      <w:pPr>
        <w:spacing w:line="240" w:lineRule="atLeast"/>
        <w:jc w:val="center"/>
        <w:rPr>
          <w:rFonts w:ascii="宋体" w:hAnsi="宋体" w:cs="宋体"/>
          <w:kern w:val="0"/>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p>
      <w:pPr>
        <w:spacing w:line="240" w:lineRule="atLeast"/>
        <w:jc w:val="center"/>
        <w:rPr>
          <w:rFonts w:ascii="宋体" w:hAnsi="宋体" w:cs="宋体"/>
          <w:kern w:val="0"/>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4586"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宋体"/>
          <w:b/>
          <w:bCs/>
          <w:kern w:val="0"/>
          <w:sz w:val="28"/>
          <w:szCs w:val="28"/>
        </w:rPr>
      </w:pPr>
    </w:p>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840" w:type="dxa"/>
        <w:jc w:val="center"/>
        <w:tblLayout w:type="autofit"/>
        <w:tblCellMar>
          <w:top w:w="0" w:type="dxa"/>
          <w:left w:w="108" w:type="dxa"/>
          <w:bottom w:w="0" w:type="dxa"/>
          <w:right w:w="108" w:type="dxa"/>
        </w:tblCellMar>
      </w:tblPr>
      <w:tblGrid>
        <w:gridCol w:w="1063"/>
        <w:gridCol w:w="1577"/>
        <w:gridCol w:w="1080"/>
        <w:gridCol w:w="6120"/>
      </w:tblGrid>
      <w:tr>
        <w:tblPrEx>
          <w:tblCellMar>
            <w:top w:w="0" w:type="dxa"/>
            <w:left w:w="108" w:type="dxa"/>
            <w:bottom w:w="0" w:type="dxa"/>
            <w:right w:w="108" w:type="dxa"/>
          </w:tblCellMar>
        </w:tblPrEx>
        <w:trPr>
          <w:trHeight w:val="285" w:hRule="atLeast"/>
          <w:jc w:val="center"/>
        </w:trPr>
        <w:tc>
          <w:tcPr>
            <w:tcW w:w="26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评审项目</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分值</w:t>
            </w:r>
          </w:p>
        </w:tc>
        <w:tc>
          <w:tcPr>
            <w:tcW w:w="612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评分细则</w:t>
            </w:r>
          </w:p>
        </w:tc>
      </w:tr>
      <w:tr>
        <w:tblPrEx>
          <w:tblCellMar>
            <w:top w:w="0" w:type="dxa"/>
            <w:left w:w="108" w:type="dxa"/>
            <w:bottom w:w="0" w:type="dxa"/>
            <w:right w:w="108" w:type="dxa"/>
          </w:tblCellMar>
        </w:tblPrEx>
        <w:trPr>
          <w:trHeight w:val="855" w:hRule="atLeast"/>
          <w:jc w:val="center"/>
        </w:trPr>
        <w:tc>
          <w:tcPr>
            <w:tcW w:w="106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商务评议</w:t>
            </w: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类似项目业绩</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自2021年1月1日以来（以合同签订时间为准），投标人承担过类似采购项目业绩，每提供1个业绩得2分，最多得10分。（提供业绩合同扫描件，否则不予认可）</w:t>
            </w:r>
          </w:p>
        </w:tc>
      </w:tr>
      <w:tr>
        <w:tblPrEx>
          <w:tblCellMar>
            <w:top w:w="0" w:type="dxa"/>
            <w:left w:w="108" w:type="dxa"/>
            <w:bottom w:w="0" w:type="dxa"/>
            <w:right w:w="108" w:type="dxa"/>
          </w:tblCellMar>
        </w:tblPrEx>
        <w:trPr>
          <w:trHeight w:val="855" w:hRule="atLeast"/>
          <w:jc w:val="center"/>
        </w:trPr>
        <w:tc>
          <w:tcPr>
            <w:tcW w:w="10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售后服务承诺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投标人承诺能在接到采购人电话通知后30分钟内到达现场的得5分，60分钟内到达现场的得3分，不提供不得分。（提供承诺函加盖公章）</w:t>
            </w:r>
          </w:p>
        </w:tc>
      </w:tr>
      <w:tr>
        <w:tblPrEx>
          <w:tblCellMar>
            <w:top w:w="0" w:type="dxa"/>
            <w:left w:w="108" w:type="dxa"/>
            <w:bottom w:w="0" w:type="dxa"/>
            <w:right w:w="108" w:type="dxa"/>
          </w:tblCellMar>
        </w:tblPrEx>
        <w:trPr>
          <w:trHeight w:val="1140" w:hRule="atLeast"/>
          <w:jc w:val="center"/>
        </w:trPr>
        <w:tc>
          <w:tcPr>
            <w:tcW w:w="10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售后服务方案</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售后服务方案需包含售后服务流程、售后人员及售后措施等，方案细致详尽、满足采购人需求得5分；售后服务方案细致详尽、基本满足采购人需求得3分；售后服务方案欠细致详尽、存在不合理处得1分；其他不得分。</w:t>
            </w:r>
          </w:p>
        </w:tc>
      </w:tr>
      <w:tr>
        <w:tblPrEx>
          <w:tblCellMar>
            <w:top w:w="0" w:type="dxa"/>
            <w:left w:w="108" w:type="dxa"/>
            <w:bottom w:w="0" w:type="dxa"/>
            <w:right w:w="108" w:type="dxa"/>
          </w:tblCellMar>
        </w:tblPrEx>
        <w:trPr>
          <w:trHeight w:val="1140" w:hRule="atLeast"/>
          <w:jc w:val="center"/>
        </w:trPr>
        <w:tc>
          <w:tcPr>
            <w:tcW w:w="10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培训方案</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提供针对科室操作人员的培训方案，方案细致详尽、满足采购人需求得5分；售后服务方案细致详尽、基本满足采购人需求得3分；售后服务方案欠细致详尽、存在不合理处得1分；其他不得分。</w:t>
            </w:r>
          </w:p>
        </w:tc>
      </w:tr>
      <w:tr>
        <w:tblPrEx>
          <w:tblCellMar>
            <w:top w:w="0" w:type="dxa"/>
            <w:left w:w="108" w:type="dxa"/>
            <w:bottom w:w="0" w:type="dxa"/>
            <w:right w:w="108" w:type="dxa"/>
          </w:tblCellMar>
        </w:tblPrEx>
        <w:trPr>
          <w:trHeight w:val="1710" w:hRule="atLeast"/>
          <w:jc w:val="center"/>
        </w:trPr>
        <w:tc>
          <w:tcPr>
            <w:tcW w:w="106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技术评议</w:t>
            </w: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技术要求</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1、技术指标全部符合采购要求得30分。</w:t>
            </w:r>
          </w:p>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2、未标注“★”号的一般技术参数低于采购要求的，每一项减3分；</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3、标注“★”号的关键技术参数低于采购要求的，每一项减5分；</w:t>
            </w:r>
          </w:p>
        </w:tc>
      </w:tr>
      <w:tr>
        <w:tblPrEx>
          <w:tblCellMar>
            <w:top w:w="0" w:type="dxa"/>
            <w:left w:w="108" w:type="dxa"/>
            <w:bottom w:w="0" w:type="dxa"/>
            <w:right w:w="108" w:type="dxa"/>
          </w:tblCellMar>
        </w:tblPrEx>
        <w:trPr>
          <w:trHeight w:val="570" w:hRule="atLeast"/>
          <w:jc w:val="center"/>
        </w:trPr>
        <w:tc>
          <w:tcPr>
            <w:tcW w:w="10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保密要求</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供应商须承诺在服务过程中遵守我单位信息保密要求并签订保密协议的得5分，否则不得分。（提供承诺函加盖公章）</w:t>
            </w:r>
          </w:p>
        </w:tc>
      </w:tr>
      <w:tr>
        <w:tblPrEx>
          <w:tblCellMar>
            <w:top w:w="0" w:type="dxa"/>
            <w:left w:w="108" w:type="dxa"/>
            <w:bottom w:w="0" w:type="dxa"/>
            <w:right w:w="108" w:type="dxa"/>
          </w:tblCellMar>
        </w:tblPrEx>
        <w:trPr>
          <w:trHeight w:val="1140" w:hRule="atLeast"/>
          <w:jc w:val="center"/>
        </w:trPr>
        <w:tc>
          <w:tcPr>
            <w:tcW w:w="10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维保服务方案</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投标人须经过现场查勘后根据实际情况提供维保服务方案，方案细致详尽、满足采购人需求得10分；售后服务方案细致详尽、基本满足采购人需求得7分；售后服务方案欠细致详尽、存在不合理处得4分；其他不得分。</w:t>
            </w:r>
          </w:p>
        </w:tc>
      </w:tr>
      <w:tr>
        <w:tblPrEx>
          <w:tblCellMar>
            <w:top w:w="0" w:type="dxa"/>
            <w:left w:w="108" w:type="dxa"/>
            <w:bottom w:w="0" w:type="dxa"/>
            <w:right w:w="108" w:type="dxa"/>
          </w:tblCellMar>
        </w:tblPrEx>
        <w:trPr>
          <w:trHeight w:val="1425" w:hRule="atLeast"/>
          <w:jc w:val="center"/>
        </w:trPr>
        <w:tc>
          <w:tcPr>
            <w:tcW w:w="10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价格评议</w:t>
            </w:r>
          </w:p>
        </w:tc>
        <w:tc>
          <w:tcPr>
            <w:tcW w:w="1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投标报价</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120" w:type="dxa"/>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报价分采用低价优先法计算，即满足招标文件要求且最终报价最低的投标报价为评标基准价，其报价得分为30。</w:t>
            </w:r>
          </w:p>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其他投标人的报价得分按照下列公式计算：</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投标报价得分=(评标基准价／投标报价)×价格权值（30）</w:t>
            </w:r>
          </w:p>
        </w:tc>
      </w:tr>
    </w:tbl>
    <w:p>
      <w:pPr>
        <w:jc w:val="left"/>
        <w:rPr>
          <w:rFonts w:ascii="宋体" w:hAnsi="宋体" w:cs="宋体"/>
          <w:b/>
          <w:bCs/>
          <w:kern w:val="0"/>
          <w:sz w:val="28"/>
          <w:szCs w:val="28"/>
        </w:rPr>
      </w:pPr>
    </w:p>
    <w:p>
      <w:pPr>
        <w:jc w:val="left"/>
        <w:rPr>
          <w:rFonts w:ascii="宋体" w:hAnsi="宋体" w:cs="宋体"/>
          <w:b/>
          <w:bCs/>
          <w:kern w:val="0"/>
          <w:sz w:val="28"/>
          <w:szCs w:val="28"/>
        </w:rPr>
      </w:pPr>
    </w:p>
    <w:p>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val="en-US" w:eastAsia="zh-CN"/>
        </w:rPr>
        <w:t>.与正本一致的副本一份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165"/>
      <w:bookmarkStart w:id="3" w:name="_Toc462487372"/>
      <w:bookmarkStart w:id="4" w:name="_Toc456291537"/>
      <w:bookmarkStart w:id="5" w:name="_Toc456291280"/>
      <w:bookmarkStart w:id="6" w:name="_Toc456291354"/>
      <w:bookmarkStart w:id="7" w:name="_Toc45629126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pPr>
        <w:spacing w:line="360" w:lineRule="auto"/>
        <w:jc w:val="righ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pPr>
        <w:pStyle w:val="28"/>
        <w:spacing w:line="500" w:lineRule="exact"/>
        <w:ind w:left="1604" w:leftChars="255" w:hanging="1069" w:hangingChars="382"/>
        <w:rPr>
          <w:rFonts w:ascii="宋体" w:hAnsi="宋体"/>
        </w:rPr>
      </w:pPr>
      <w:r>
        <w:rPr>
          <w:rFonts w:hint="eastAsia" w:ascii="宋体" w:hAnsi="宋体"/>
        </w:rPr>
        <w:t>签发日期：年月日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3D2"/>
    <w:rsid w:val="00A4389D"/>
    <w:rsid w:val="00A67374"/>
    <w:rsid w:val="00A7195B"/>
    <w:rsid w:val="00A7245A"/>
    <w:rsid w:val="00A757F9"/>
    <w:rsid w:val="00A91741"/>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F46E7"/>
    <w:rsid w:val="00BF4B4B"/>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75B122C"/>
    <w:rsid w:val="0B0E36E8"/>
    <w:rsid w:val="0CE20BF4"/>
    <w:rsid w:val="15C4477B"/>
    <w:rsid w:val="250400C0"/>
    <w:rsid w:val="2D3570C0"/>
    <w:rsid w:val="3BE943FD"/>
    <w:rsid w:val="3E3574EB"/>
    <w:rsid w:val="43283447"/>
    <w:rsid w:val="503223DE"/>
    <w:rsid w:val="66834659"/>
    <w:rsid w:val="6F445F6A"/>
    <w:rsid w:val="731B1C48"/>
    <w:rsid w:val="738D1B3D"/>
    <w:rsid w:val="775F2B6D"/>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qFormat/>
    <w:uiPriority w:val="99"/>
    <w:pPr>
      <w:jc w:val="left"/>
    </w:pPr>
    <w:rPr>
      <w:rFonts w:cs="Times New Roman"/>
    </w:rPr>
  </w:style>
  <w:style w:type="paragraph" w:styleId="5">
    <w:name w:val="Plain Text"/>
    <w:basedOn w:val="1"/>
    <w:link w:val="23"/>
    <w:autoRedefine/>
    <w:qFormat/>
    <w:uiPriority w:val="0"/>
    <w:rPr>
      <w:rFonts w:ascii="宋体" w:hAnsi="Courier New" w:cs="Courier New"/>
    </w:rPr>
  </w:style>
  <w:style w:type="paragraph" w:styleId="6">
    <w:name w:val="Balloon Text"/>
    <w:basedOn w:val="1"/>
    <w:link w:val="19"/>
    <w:autoRedefine/>
    <w:semiHidden/>
    <w:qFormat/>
    <w:uiPriority w:val="99"/>
    <w:rPr>
      <w:rFonts w:ascii="Times New Roman" w:hAnsi="Times New Roman" w:cs="Times New Roman"/>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customStyle="1" w:styleId="14">
    <w:name w:val="标题 2 字符"/>
    <w:link w:val="3"/>
    <w:autoRedefine/>
    <w:qFormat/>
    <w:locked/>
    <w:uiPriority w:val="99"/>
    <w:rPr>
      <w:rFonts w:ascii="Cambria" w:hAnsi="Cambria" w:eastAsia="宋体" w:cs="Cambria"/>
      <w:b/>
      <w:bCs/>
      <w:sz w:val="32"/>
      <w:szCs w:val="32"/>
    </w:rPr>
  </w:style>
  <w:style w:type="character" w:customStyle="1" w:styleId="15">
    <w:name w:val="页眉 字符"/>
    <w:link w:val="8"/>
    <w:autoRedefine/>
    <w:qFormat/>
    <w:locked/>
    <w:uiPriority w:val="99"/>
    <w:rPr>
      <w:sz w:val="18"/>
      <w:szCs w:val="18"/>
    </w:rPr>
  </w:style>
  <w:style w:type="character" w:customStyle="1" w:styleId="16">
    <w:name w:val="页脚 字符"/>
    <w:link w:val="7"/>
    <w:autoRedefine/>
    <w:qFormat/>
    <w:locked/>
    <w:uiPriority w:val="99"/>
    <w:rPr>
      <w:sz w:val="18"/>
      <w:szCs w:val="18"/>
    </w:rPr>
  </w:style>
  <w:style w:type="paragraph" w:styleId="17">
    <w:name w:val="List Paragraph"/>
    <w:basedOn w:val="1"/>
    <w:link w:val="18"/>
    <w:autoRedefine/>
    <w:qFormat/>
    <w:uiPriority w:val="99"/>
    <w:pPr>
      <w:ind w:firstLine="420" w:firstLineChars="200"/>
    </w:pPr>
    <w:rPr>
      <w:rFonts w:ascii="Times New Roman" w:hAnsi="Times New Roman" w:cs="Times New Roman"/>
      <w:kern w:val="0"/>
      <w:sz w:val="20"/>
      <w:szCs w:val="20"/>
    </w:rPr>
  </w:style>
  <w:style w:type="character" w:customStyle="1" w:styleId="18">
    <w:name w:val="列出段落 字符"/>
    <w:link w:val="17"/>
    <w:autoRedefine/>
    <w:qFormat/>
    <w:locked/>
    <w:uiPriority w:val="99"/>
    <w:rPr>
      <w:rFonts w:ascii="Times New Roman" w:hAnsi="Times New Roman" w:eastAsia="宋体" w:cs="Times New Roman"/>
      <w:sz w:val="20"/>
      <w:szCs w:val="20"/>
    </w:rPr>
  </w:style>
  <w:style w:type="character" w:customStyle="1" w:styleId="19">
    <w:name w:val="批注框文本 字符"/>
    <w:link w:val="6"/>
    <w:autoRedefine/>
    <w:semiHidden/>
    <w:qFormat/>
    <w:locked/>
    <w:uiPriority w:val="99"/>
    <w:rPr>
      <w:rFonts w:ascii="Times New Roman" w:hAnsi="Times New Roman" w:eastAsia="宋体" w:cs="Times New Roman"/>
      <w:sz w:val="18"/>
      <w:szCs w:val="18"/>
    </w:rPr>
  </w:style>
  <w:style w:type="paragraph" w:customStyle="1" w:styleId="20">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字符"/>
    <w:link w:val="5"/>
    <w:autoRedefine/>
    <w:qFormat/>
    <w:uiPriority w:val="0"/>
    <w:rPr>
      <w:rFonts w:ascii="宋体" w:hAnsi="Courier New" w:cs="Courier New"/>
      <w:kern w:val="2"/>
      <w:sz w:val="21"/>
      <w:szCs w:val="21"/>
    </w:rPr>
  </w:style>
  <w:style w:type="character" w:customStyle="1" w:styleId="24">
    <w:name w:val="标题 1 字符"/>
    <w:link w:val="2"/>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字符"/>
    <w:link w:val="4"/>
    <w:autoRedefine/>
    <w:qFormat/>
    <w:uiPriority w:val="99"/>
    <w:rPr>
      <w:kern w:val="2"/>
      <w:sz w:val="21"/>
      <w:szCs w:val="21"/>
    </w:rPr>
  </w:style>
  <w:style w:type="character" w:customStyle="1" w:styleId="31">
    <w:name w:val="font11"/>
    <w:basedOn w:val="1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CF0B-988B-4553-9CBF-50EE37307F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839</Words>
  <Characters>4787</Characters>
  <Lines>39</Lines>
  <Paragraphs>11</Paragraphs>
  <TotalTime>12</TotalTime>
  <ScaleCrop>false</ScaleCrop>
  <LinksUpToDate>false</LinksUpToDate>
  <CharactersWithSpaces>5615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2024-05-11T09:23:00Z</dcterms:created>
  <dc:creator>11</dc:creator>
  <cp:lastModifiedBy>高其瑞</cp:lastModifiedBy>
  <cp:lastPrinted>2022-08-05T08:47:00Z</cp:lastPrinted>
  <dcterms:modified xsi:type="dcterms:W3CDTF">2024-05-22T02:30:50Z</dcterms:modified>
  <dc:title>宜昌市中心人民医院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E8783BA8A3C6434795F590E88A7DB9E2_13</vt:lpwstr>
  </property>
</Properties>
</file>