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宜昌市中心人民医院对</w:t>
      </w:r>
      <w:r>
        <w:rPr>
          <w:rFonts w:hint="eastAsia" w:asciiTheme="minorEastAsia" w:hAnsiTheme="minorEastAsia" w:eastAsiaTheme="minorEastAsia"/>
          <w:sz w:val="28"/>
          <w:szCs w:val="28"/>
          <w:lang w:val="en-US" w:eastAsia="zh-CN"/>
        </w:rPr>
        <w:t>真空干燥柜</w:t>
      </w:r>
      <w:r>
        <w:rPr>
          <w:rFonts w:hint="eastAsia" w:asciiTheme="minorEastAsia" w:hAnsiTheme="minorEastAsia" w:eastAsiaTheme="minorEastAsia"/>
          <w:sz w:val="28"/>
          <w:szCs w:val="28"/>
        </w:rPr>
        <w:t>采购项目(</w:t>
      </w:r>
      <w:r>
        <w:rPr>
          <w:rFonts w:hint="eastAsia" w:asciiTheme="minorEastAsia" w:hAnsiTheme="minorEastAsia" w:eastAsiaTheme="minorEastAsia"/>
          <w:sz w:val="28"/>
          <w:szCs w:val="28"/>
          <w:lang w:val="en-US" w:eastAsia="zh-CN"/>
        </w:rPr>
        <w:t>第二次</w:t>
      </w:r>
      <w:r>
        <w:rPr>
          <w:rFonts w:hint="eastAsia" w:asciiTheme="minorEastAsia" w:hAnsiTheme="minorEastAsia" w:eastAsiaTheme="minorEastAsia"/>
          <w:sz w:val="28"/>
          <w:szCs w:val="28"/>
        </w:rPr>
        <w:t>)</w:t>
      </w:r>
      <w:r>
        <w:rPr>
          <w:rFonts w:hint="eastAsia"/>
          <w:sz w:val="28"/>
          <w:szCs w:val="28"/>
        </w:rPr>
        <w:t>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2024-A2016</w:t>
      </w:r>
    </w:p>
    <w:p>
      <w:pPr>
        <w:pStyle w:val="9"/>
        <w:shd w:val="clear" w:color="auto" w:fill="FFFFFF"/>
        <w:spacing w:before="0" w:beforeAutospacing="0" w:after="0" w:afterAutospacing="0"/>
        <w:ind w:firstLine="645"/>
        <w:rPr>
          <w:rFonts w:hint="eastAsia"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color w:val="000000"/>
          <w:sz w:val="28"/>
          <w:szCs w:val="28"/>
          <w:lang w:eastAsia="zh-CN"/>
        </w:rPr>
        <w:t>西陵院区</w:t>
      </w:r>
      <w:r>
        <w:rPr>
          <w:rFonts w:hint="eastAsia"/>
          <w:sz w:val="28"/>
          <w:szCs w:val="28"/>
        </w:rPr>
        <w:t>真空干燥柜</w:t>
      </w:r>
      <w:r>
        <w:rPr>
          <w:rFonts w:hint="eastAsia" w:asciiTheme="minorEastAsia" w:hAnsiTheme="minorEastAsia" w:eastAsiaTheme="minorEastAsia"/>
          <w:sz w:val="28"/>
          <w:szCs w:val="28"/>
        </w:rPr>
        <w:t>采购项目（</w:t>
      </w:r>
      <w:r>
        <w:rPr>
          <w:rFonts w:hint="eastAsia" w:asciiTheme="minorEastAsia" w:hAnsiTheme="minorEastAsia" w:eastAsiaTheme="minorEastAsia"/>
          <w:sz w:val="28"/>
          <w:szCs w:val="28"/>
          <w:lang w:val="en-US" w:eastAsia="zh-CN"/>
        </w:rPr>
        <w:t>第二次</w:t>
      </w:r>
      <w:r>
        <w:rPr>
          <w:rFonts w:asciiTheme="minorEastAsia" w:hAnsiTheme="minorEastAsia" w:eastAsiaTheme="minor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6</w:t>
      </w:r>
      <w:r>
        <w:rPr>
          <w:rFonts w:hint="eastAsia"/>
          <w:color w:val="FF0000"/>
          <w:sz w:val="28"/>
          <w:szCs w:val="28"/>
        </w:rPr>
        <w:t>月</w:t>
      </w:r>
      <w:r>
        <w:rPr>
          <w:rFonts w:hint="eastAsia"/>
          <w:color w:val="FF0000"/>
          <w:sz w:val="28"/>
          <w:szCs w:val="28"/>
          <w:lang w:val="en-US" w:eastAsia="zh-CN"/>
        </w:rPr>
        <w:t>21</w:t>
      </w:r>
      <w:r>
        <w:rPr>
          <w:rFonts w:hint="eastAsia"/>
          <w:color w:val="FF0000"/>
          <w:sz w:val="28"/>
          <w:szCs w:val="28"/>
        </w:rPr>
        <w:t>日</w:t>
      </w:r>
      <w:r>
        <w:rPr>
          <w:rFonts w:hint="eastAsia"/>
          <w:color w:val="FF0000"/>
          <w:sz w:val="28"/>
          <w:szCs w:val="28"/>
          <w:lang w:val="en-US" w:eastAsia="zh-CN"/>
        </w:rPr>
        <w:t>9:30</w:t>
      </w:r>
      <w:r>
        <w:rPr>
          <w:rFonts w:hint="eastAsia"/>
          <w:sz w:val="28"/>
          <w:szCs w:val="28"/>
        </w:rPr>
        <w:t>。</w:t>
      </w:r>
    </w:p>
    <w:p>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ascii="宋体"/>
          <w:kern w:val="0"/>
          <w:sz w:val="28"/>
          <w:szCs w:val="28"/>
        </w:rPr>
        <w:t>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采购人：宜昌市中心人民医院</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9"/>
        <w:shd w:val="clear" w:color="auto" w:fill="FFFFFF"/>
        <w:spacing w:before="0" w:beforeAutospacing="0" w:after="0" w:afterAutospacing="0"/>
        <w:ind w:firstLine="560" w:firstLineChars="200"/>
        <w:rPr>
          <w:sz w:val="28"/>
          <w:szCs w:val="28"/>
        </w:rPr>
      </w:pPr>
      <w:r>
        <w:rPr>
          <w:rFonts w:hint="eastAsia"/>
          <w:sz w:val="28"/>
          <w:szCs w:val="28"/>
        </w:rPr>
        <w:t>联系人：</w:t>
      </w:r>
      <w:r>
        <w:rPr>
          <w:rFonts w:hint="eastAsia"/>
          <w:sz w:val="28"/>
          <w:szCs w:val="28"/>
          <w:lang w:val="en-US" w:eastAsia="zh-CN"/>
        </w:rPr>
        <w:t>吴</w:t>
      </w:r>
      <w:r>
        <w:rPr>
          <w:rFonts w:hint="eastAsia"/>
          <w:sz w:val="28"/>
          <w:szCs w:val="28"/>
        </w:rPr>
        <w:t>老师（医学工程部）</w:t>
      </w:r>
    </w:p>
    <w:p>
      <w:pPr>
        <w:pStyle w:val="9"/>
        <w:shd w:val="clear" w:color="auto" w:fill="FFFFFF"/>
        <w:spacing w:before="0" w:beforeAutospacing="0" w:after="0" w:afterAutospacing="0"/>
        <w:ind w:firstLine="1680" w:firstLineChars="600"/>
        <w:rPr>
          <w:rFonts w:cs="Times New Roman"/>
          <w:sz w:val="28"/>
          <w:szCs w:val="28"/>
        </w:rPr>
      </w:pPr>
      <w:r>
        <w:rPr>
          <w:rFonts w:hint="eastAsia"/>
          <w:sz w:val="28"/>
          <w:szCs w:val="28"/>
          <w:lang w:val="en-US" w:eastAsia="zh-CN"/>
        </w:rPr>
        <w:t>闫</w:t>
      </w:r>
      <w:r>
        <w:rPr>
          <w:rFonts w:hint="eastAsia"/>
          <w:sz w:val="28"/>
          <w:szCs w:val="28"/>
        </w:rPr>
        <w:t>老师</w:t>
      </w:r>
    </w:p>
    <w:p>
      <w:pPr>
        <w:ind w:firstLine="560" w:firstLineChars="200"/>
        <w:jc w:val="left"/>
        <w:rPr>
          <w:rFonts w:ascii="宋体" w:hAnsi="宋体"/>
          <w:sz w:val="28"/>
          <w:szCs w:val="28"/>
        </w:rPr>
      </w:pPr>
      <w:r>
        <w:rPr>
          <w:rFonts w:hint="eastAsia" w:ascii="宋体" w:hAnsi="宋体"/>
          <w:sz w:val="28"/>
          <w:szCs w:val="28"/>
        </w:rPr>
        <w:t>联系电话：</w:t>
      </w:r>
      <w:r>
        <w:rPr>
          <w:rFonts w:ascii="宋体" w:hAnsi="宋体"/>
          <w:sz w:val="28"/>
          <w:szCs w:val="28"/>
        </w:rPr>
        <w:t>0717-6</w:t>
      </w:r>
      <w:r>
        <w:rPr>
          <w:rFonts w:hint="eastAsia" w:ascii="宋体" w:hAnsi="宋体"/>
          <w:sz w:val="28"/>
          <w:szCs w:val="28"/>
          <w:lang w:val="en-US" w:eastAsia="zh-CN"/>
        </w:rPr>
        <w:t>228257</w:t>
      </w:r>
      <w:r>
        <w:rPr>
          <w:rFonts w:hint="eastAsia" w:ascii="宋体" w:hAnsi="宋体"/>
          <w:sz w:val="28"/>
          <w:szCs w:val="28"/>
        </w:rPr>
        <w:t>（</w:t>
      </w:r>
      <w:r>
        <w:rPr>
          <w:rFonts w:hint="eastAsia"/>
          <w:sz w:val="28"/>
          <w:szCs w:val="28"/>
        </w:rPr>
        <w:t>医学工程部</w:t>
      </w:r>
      <w:r>
        <w:rPr>
          <w:rFonts w:hint="eastAsia" w:ascii="宋体" w:hAnsi="宋体"/>
          <w:sz w:val="28"/>
          <w:szCs w:val="28"/>
        </w:rPr>
        <w:t>）</w:t>
      </w:r>
    </w:p>
    <w:p>
      <w:pPr>
        <w:ind w:firstLine="1960" w:firstLineChars="700"/>
        <w:jc w:val="left"/>
        <w:rPr>
          <w:rFonts w:ascii="宋体" w:hAnsi="宋体" w:cs="黑体"/>
          <w:sz w:val="28"/>
          <w:szCs w:val="28"/>
        </w:rPr>
        <w:sectPr>
          <w:pgSz w:w="11906" w:h="16838"/>
          <w:pgMar w:top="1440" w:right="1800" w:bottom="1440" w:left="1800" w:header="851" w:footer="992" w:gutter="0"/>
          <w:cols w:space="720" w:num="1"/>
          <w:docGrid w:type="lines" w:linePitch="312" w:charSpace="0"/>
        </w:sectPr>
      </w:pPr>
      <w:r>
        <w:rPr>
          <w:rFonts w:ascii="宋体" w:hAnsi="宋体"/>
          <w:sz w:val="28"/>
          <w:szCs w:val="28"/>
        </w:rPr>
        <w:t>0717-6486583</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宜昌市中心人民医院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采购文件</w:t>
      </w:r>
    </w:p>
    <w:p>
      <w:pPr>
        <w:rPr>
          <w:rFonts w:ascii="宋体" w:hAnsi="宋体" w:cs="Times New Roman"/>
          <w:b/>
          <w:bCs/>
          <w:sz w:val="28"/>
          <w:szCs w:val="28"/>
        </w:rPr>
      </w:pPr>
      <w:r>
        <w:rPr>
          <w:rFonts w:hint="eastAsia" w:ascii="宋体" w:hAnsi="宋体" w:cs="宋体"/>
          <w:b/>
          <w:bCs/>
          <w:sz w:val="28"/>
          <w:szCs w:val="28"/>
        </w:rPr>
        <w:t>一、采购内容</w:t>
      </w:r>
    </w:p>
    <w:p>
      <w:pPr>
        <w:ind w:firstLine="560" w:firstLineChars="200"/>
        <w:rPr>
          <w:rFonts w:ascii="宋体" w:hAnsi="宋体" w:cs="Times New Roman"/>
          <w:sz w:val="28"/>
          <w:szCs w:val="28"/>
        </w:rPr>
      </w:pPr>
      <w:r>
        <w:rPr>
          <w:rFonts w:ascii="宋体" w:hAnsi="宋体" w:cs="宋体"/>
          <w:sz w:val="28"/>
          <w:szCs w:val="28"/>
        </w:rPr>
        <w:t>1</w:t>
      </w:r>
      <w:r>
        <w:rPr>
          <w:rFonts w:hint="eastAsia" w:ascii="宋体" w:hAnsi="宋体" w:cs="宋体"/>
          <w:sz w:val="28"/>
          <w:szCs w:val="28"/>
        </w:rPr>
        <w:t>、项目编号：</w:t>
      </w:r>
      <w:r>
        <w:rPr>
          <w:color w:val="000000"/>
          <w:sz w:val="28"/>
          <w:szCs w:val="28"/>
        </w:rPr>
        <w:t>YCZXYYZB-</w:t>
      </w:r>
      <w:r>
        <w:rPr>
          <w:rFonts w:hint="eastAsia"/>
          <w:color w:val="000000"/>
          <w:sz w:val="28"/>
          <w:szCs w:val="28"/>
          <w:lang w:val="en-US" w:eastAsia="zh-CN"/>
        </w:rPr>
        <w:t>2024-A2016</w:t>
      </w:r>
    </w:p>
    <w:p>
      <w:pPr>
        <w:ind w:firstLine="560" w:firstLineChars="200"/>
        <w:rPr>
          <w:rFonts w:ascii="宋体" w:hAnsi="宋体" w:cs="Times New Roman"/>
          <w:sz w:val="28"/>
          <w:szCs w:val="28"/>
        </w:rPr>
      </w:pPr>
      <w:r>
        <w:rPr>
          <w:rFonts w:ascii="宋体" w:hAnsi="宋体" w:cs="宋体"/>
          <w:sz w:val="28"/>
          <w:szCs w:val="28"/>
        </w:rPr>
        <w:t>2</w:t>
      </w:r>
      <w:r>
        <w:rPr>
          <w:rFonts w:hint="eastAsia" w:ascii="宋体" w:hAnsi="宋体" w:cs="宋体"/>
          <w:sz w:val="28"/>
          <w:szCs w:val="28"/>
        </w:rPr>
        <w:t>、项目名称：宜昌市中心人民医院</w:t>
      </w:r>
      <w:r>
        <w:rPr>
          <w:rFonts w:hint="eastAsia"/>
          <w:color w:val="000000"/>
          <w:sz w:val="28"/>
          <w:szCs w:val="28"/>
          <w:lang w:eastAsia="zh-CN"/>
        </w:rPr>
        <w:t>西陵院区</w:t>
      </w:r>
      <w:r>
        <w:rPr>
          <w:rFonts w:hint="eastAsia"/>
          <w:sz w:val="28"/>
          <w:szCs w:val="28"/>
        </w:rPr>
        <w:t>真空干燥柜</w:t>
      </w:r>
      <w:r>
        <w:rPr>
          <w:rFonts w:hint="eastAsia" w:asciiTheme="minorEastAsia" w:hAnsiTheme="minorEastAsia" w:eastAsiaTheme="minorEastAsia"/>
          <w:sz w:val="28"/>
          <w:szCs w:val="28"/>
        </w:rPr>
        <w:t>采购项目（</w:t>
      </w:r>
      <w:r>
        <w:rPr>
          <w:rFonts w:hint="eastAsia" w:asciiTheme="minorEastAsia" w:hAnsiTheme="minorEastAsia" w:eastAsiaTheme="minorEastAsia"/>
          <w:sz w:val="28"/>
          <w:szCs w:val="28"/>
          <w:lang w:val="en-US" w:eastAsia="zh-CN"/>
        </w:rPr>
        <w:t>第二次</w:t>
      </w:r>
      <w:r>
        <w:rPr>
          <w:rFonts w:hint="eastAsia" w:asciiTheme="minorEastAsia" w:hAnsiTheme="minorEastAsia" w:eastAsiaTheme="minorEastAsia"/>
          <w:sz w:val="28"/>
          <w:szCs w:val="28"/>
        </w:rPr>
        <w:t>）</w:t>
      </w:r>
    </w:p>
    <w:p>
      <w:pPr>
        <w:widowControl/>
        <w:spacing w:line="500" w:lineRule="exact"/>
        <w:ind w:firstLine="560" w:firstLineChars="200"/>
        <w:jc w:val="left"/>
        <w:rPr>
          <w:rFonts w:ascii="宋体" w:hAnsi="宋体" w:cs="宋体"/>
          <w:kern w:val="0"/>
          <w:sz w:val="28"/>
          <w:szCs w:val="28"/>
        </w:rPr>
      </w:pPr>
      <w:bookmarkStart w:id="0" w:name="_Toc510521050"/>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18</w:t>
      </w:r>
      <w:r>
        <w:rPr>
          <w:rFonts w:hint="eastAsia" w:ascii="宋体" w:hAnsi="宋体" w:cs="宋体"/>
          <w:kern w:val="0"/>
          <w:sz w:val="28"/>
          <w:szCs w:val="28"/>
        </w:rPr>
        <w:t>万元，超过此价格为无效投标。</w:t>
      </w:r>
      <w:r>
        <w:rPr>
          <w:rFonts w:hint="eastAsia" w:ascii="宋体" w:hAnsi="宋体" w:cs="宋体"/>
          <w:b/>
          <w:kern w:val="0"/>
          <w:sz w:val="28"/>
          <w:szCs w:val="28"/>
        </w:rPr>
        <w:t>资格性和符合性审查合格后，根据</w:t>
      </w:r>
      <w:r>
        <w:rPr>
          <w:rFonts w:ascii="宋体" w:hAnsi="宋体" w:cs="宋体"/>
          <w:b/>
          <w:kern w:val="0"/>
          <w:sz w:val="28"/>
          <w:szCs w:val="28"/>
        </w:rPr>
        <w:t>投标人的商务、技术、价格</w:t>
      </w:r>
      <w:r>
        <w:rPr>
          <w:rFonts w:hint="eastAsia" w:ascii="宋体" w:hAnsi="宋体" w:cs="宋体"/>
          <w:b/>
          <w:kern w:val="0"/>
          <w:sz w:val="28"/>
          <w:szCs w:val="28"/>
        </w:rPr>
        <w:t>条件</w:t>
      </w:r>
      <w:r>
        <w:rPr>
          <w:rFonts w:ascii="宋体" w:hAnsi="宋体" w:cs="宋体"/>
          <w:b/>
          <w:kern w:val="0"/>
          <w:sz w:val="28"/>
          <w:szCs w:val="28"/>
        </w:rPr>
        <w:t>综合评审确定</w:t>
      </w:r>
      <w:r>
        <w:rPr>
          <w:rFonts w:hint="eastAsia" w:ascii="宋体" w:hAnsi="宋体" w:cs="宋体"/>
          <w:b/>
          <w:kern w:val="0"/>
          <w:sz w:val="28"/>
          <w:szCs w:val="28"/>
        </w:rPr>
        <w:t>中标人</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hAns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ascii="宋体" w:hAnsi="宋体" w:cs="宋体"/>
          <w:bCs/>
          <w:kern w:val="0"/>
          <w:sz w:val="28"/>
          <w:szCs w:val="28"/>
        </w:rPr>
      </w:pPr>
      <w:r>
        <w:rPr>
          <w:rFonts w:hint="eastAsia" w:ascii="宋体" w:hAnsi="宋体" w:cs="宋体"/>
          <w:kern w:val="0"/>
          <w:sz w:val="28"/>
          <w:szCs w:val="28"/>
        </w:rPr>
        <w:t>宜昌市中心人民医院西陵院区采购设备</w:t>
      </w:r>
      <w:r>
        <w:rPr>
          <w:rFonts w:hint="eastAsia"/>
          <w:sz w:val="28"/>
          <w:szCs w:val="28"/>
        </w:rPr>
        <w:t>真空干燥柜</w:t>
      </w:r>
      <w:r>
        <w:rPr>
          <w:rFonts w:hint="eastAsia" w:ascii="宋体" w:hAnsi="宋体" w:cs="宋体"/>
          <w:kern w:val="0"/>
          <w:sz w:val="28"/>
          <w:szCs w:val="28"/>
          <w:lang w:eastAsia="zh-CN"/>
        </w:rPr>
        <w:t>一</w:t>
      </w:r>
      <w:r>
        <w:rPr>
          <w:rFonts w:hint="eastAsia" w:ascii="宋体" w:hAnsi="宋体" w:cs="宋体"/>
          <w:kern w:val="0"/>
          <w:sz w:val="28"/>
          <w:szCs w:val="28"/>
        </w:rPr>
        <w:t>台，</w:t>
      </w:r>
      <w:r>
        <w:rPr>
          <w:rFonts w:hint="eastAsia" w:ascii="宋体" w:hAnsi="宋体" w:cs="宋体"/>
          <w:kern w:val="0"/>
          <w:sz w:val="28"/>
          <w:szCs w:val="28"/>
          <w:lang w:eastAsia="zh-CN"/>
        </w:rPr>
        <w:t>消毒供应中心</w:t>
      </w:r>
      <w:r>
        <w:rPr>
          <w:rFonts w:hint="eastAsia" w:ascii="宋体" w:hAnsi="宋体" w:cs="宋体"/>
          <w:kern w:val="0"/>
          <w:sz w:val="28"/>
          <w:szCs w:val="28"/>
        </w:rPr>
        <w:t>使用。</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tbl>
      <w:tblPr>
        <w:tblStyle w:val="10"/>
        <w:tblW w:w="91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4678"/>
        <w:gridCol w:w="1275"/>
        <w:gridCol w:w="1276"/>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93" w:type="dxa"/>
            <w:shd w:val="clear" w:color="auto" w:fill="auto"/>
            <w:noWrap/>
            <w:vAlign w:val="center"/>
          </w:tcPr>
          <w:p>
            <w:pPr>
              <w:pStyle w:val="5"/>
              <w:tabs>
                <w:tab w:val="left" w:pos="3300"/>
                <w:tab w:val="left" w:pos="3630"/>
              </w:tabs>
              <w:contextualSpacing/>
              <w:jc w:val="center"/>
              <w:rPr>
                <w:rFonts w:hAnsi="宋体"/>
                <w:spacing w:val="2"/>
                <w:sz w:val="28"/>
              </w:rPr>
            </w:pPr>
            <w:r>
              <w:rPr>
                <w:rFonts w:hint="eastAsia" w:hAnsi="宋体"/>
                <w:spacing w:val="2"/>
                <w:sz w:val="28"/>
              </w:rPr>
              <w:t>序号</w:t>
            </w:r>
          </w:p>
        </w:tc>
        <w:tc>
          <w:tcPr>
            <w:tcW w:w="4678" w:type="dxa"/>
            <w:shd w:val="clear" w:color="auto" w:fill="auto"/>
            <w:vAlign w:val="center"/>
          </w:tcPr>
          <w:p>
            <w:pPr>
              <w:pStyle w:val="5"/>
              <w:tabs>
                <w:tab w:val="left" w:pos="3300"/>
                <w:tab w:val="left" w:pos="3630"/>
              </w:tabs>
              <w:contextualSpacing/>
              <w:jc w:val="center"/>
              <w:rPr>
                <w:rFonts w:hAnsi="宋体"/>
                <w:spacing w:val="2"/>
                <w:sz w:val="28"/>
              </w:rPr>
            </w:pPr>
            <w:r>
              <w:rPr>
                <w:rFonts w:hint="eastAsia" w:hAnsi="宋体"/>
                <w:spacing w:val="2"/>
                <w:sz w:val="28"/>
              </w:rPr>
              <w:t>货物/服务名称</w:t>
            </w:r>
          </w:p>
        </w:tc>
        <w:tc>
          <w:tcPr>
            <w:tcW w:w="1275" w:type="dxa"/>
            <w:shd w:val="clear" w:color="auto" w:fill="auto"/>
            <w:noWrap/>
            <w:vAlign w:val="center"/>
          </w:tcPr>
          <w:p>
            <w:pPr>
              <w:pStyle w:val="5"/>
              <w:tabs>
                <w:tab w:val="left" w:pos="3300"/>
                <w:tab w:val="left" w:pos="3630"/>
              </w:tabs>
              <w:contextualSpacing/>
              <w:jc w:val="center"/>
              <w:rPr>
                <w:rFonts w:hAnsi="宋体"/>
                <w:spacing w:val="2"/>
                <w:sz w:val="28"/>
              </w:rPr>
            </w:pPr>
            <w:r>
              <w:rPr>
                <w:rFonts w:hint="eastAsia" w:hAnsi="宋体"/>
                <w:spacing w:val="2"/>
                <w:sz w:val="28"/>
              </w:rPr>
              <w:t>数量</w:t>
            </w:r>
          </w:p>
        </w:tc>
        <w:tc>
          <w:tcPr>
            <w:tcW w:w="1276" w:type="dxa"/>
            <w:shd w:val="clear" w:color="auto" w:fill="auto"/>
            <w:noWrap/>
            <w:vAlign w:val="center"/>
          </w:tcPr>
          <w:p>
            <w:pPr>
              <w:pStyle w:val="5"/>
              <w:tabs>
                <w:tab w:val="left" w:pos="3300"/>
                <w:tab w:val="left" w:pos="3630"/>
              </w:tabs>
              <w:contextualSpacing/>
              <w:jc w:val="center"/>
              <w:rPr>
                <w:rFonts w:hAnsi="宋体"/>
                <w:spacing w:val="2"/>
                <w:sz w:val="28"/>
              </w:rPr>
            </w:pPr>
            <w:r>
              <w:rPr>
                <w:rFonts w:hint="eastAsia" w:hAnsi="宋体"/>
                <w:spacing w:val="2"/>
                <w:sz w:val="28"/>
              </w:rPr>
              <w:t>单位</w:t>
            </w:r>
          </w:p>
        </w:tc>
        <w:tc>
          <w:tcPr>
            <w:tcW w:w="912" w:type="dxa"/>
            <w:shd w:val="clear" w:color="auto" w:fill="auto"/>
            <w:noWrap/>
            <w:vAlign w:val="center"/>
          </w:tcPr>
          <w:p>
            <w:pPr>
              <w:pStyle w:val="5"/>
              <w:tabs>
                <w:tab w:val="left" w:pos="3300"/>
                <w:tab w:val="left" w:pos="3630"/>
              </w:tabs>
              <w:contextualSpacing/>
              <w:jc w:val="center"/>
              <w:rPr>
                <w:rFonts w:hAnsi="宋体"/>
                <w:spacing w:val="2"/>
                <w:sz w:val="28"/>
              </w:rPr>
            </w:pPr>
            <w:r>
              <w:rPr>
                <w:rFonts w:hint="eastAsia" w:hAnsi="宋体"/>
                <w:spacing w:val="2"/>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93" w:type="dxa"/>
            <w:shd w:val="clear" w:color="000000" w:fill="FFFFFF"/>
            <w:vAlign w:val="center"/>
          </w:tcPr>
          <w:p>
            <w:pPr>
              <w:pStyle w:val="5"/>
              <w:tabs>
                <w:tab w:val="left" w:pos="3300"/>
                <w:tab w:val="left" w:pos="3630"/>
              </w:tabs>
              <w:contextualSpacing/>
              <w:jc w:val="center"/>
              <w:rPr>
                <w:rFonts w:hAnsi="宋体"/>
                <w:spacing w:val="2"/>
                <w:sz w:val="28"/>
              </w:rPr>
            </w:pPr>
            <w:r>
              <w:rPr>
                <w:rFonts w:hint="eastAsia" w:hAnsi="宋体"/>
                <w:spacing w:val="2"/>
                <w:sz w:val="28"/>
              </w:rPr>
              <w:t>1</w:t>
            </w:r>
          </w:p>
        </w:tc>
        <w:tc>
          <w:tcPr>
            <w:tcW w:w="4678" w:type="dxa"/>
            <w:shd w:val="clear" w:color="000000" w:fill="FFFFFF"/>
            <w:vAlign w:val="center"/>
          </w:tcPr>
          <w:p>
            <w:pPr>
              <w:jc w:val="center"/>
              <w:rPr>
                <w:rFonts w:hint="default" w:ascii="宋体" w:hAnsi="宋体" w:eastAsia="宋体"/>
                <w:sz w:val="28"/>
                <w:lang w:val="en-US" w:eastAsia="zh-CN"/>
              </w:rPr>
            </w:pPr>
            <w:r>
              <w:rPr>
                <w:rFonts w:hint="eastAsia" w:ascii="宋体" w:hAnsi="宋体"/>
                <w:sz w:val="28"/>
                <w:lang w:val="en-US" w:eastAsia="zh-CN"/>
              </w:rPr>
              <w:t>真空干燥柜</w:t>
            </w:r>
          </w:p>
        </w:tc>
        <w:tc>
          <w:tcPr>
            <w:tcW w:w="1275" w:type="dxa"/>
            <w:shd w:val="clear" w:color="000000" w:fill="FFFFFF"/>
            <w:vAlign w:val="center"/>
          </w:tcPr>
          <w:p>
            <w:pPr>
              <w:jc w:val="center"/>
              <w:rPr>
                <w:rFonts w:ascii="宋体" w:hAnsi="宋体"/>
                <w:sz w:val="28"/>
              </w:rPr>
            </w:pPr>
            <w:r>
              <w:rPr>
                <w:rFonts w:hint="eastAsia" w:ascii="宋体" w:hAnsi="宋体"/>
                <w:sz w:val="28"/>
              </w:rPr>
              <w:t>1</w:t>
            </w:r>
          </w:p>
        </w:tc>
        <w:tc>
          <w:tcPr>
            <w:tcW w:w="1276" w:type="dxa"/>
            <w:shd w:val="clear" w:color="000000" w:fill="FFFFFF"/>
            <w:vAlign w:val="center"/>
          </w:tcPr>
          <w:p>
            <w:pPr>
              <w:jc w:val="center"/>
              <w:rPr>
                <w:rFonts w:ascii="宋体" w:hAnsi="宋体"/>
                <w:sz w:val="28"/>
              </w:rPr>
            </w:pPr>
            <w:r>
              <w:rPr>
                <w:rFonts w:hint="eastAsia" w:ascii="宋体" w:hAnsi="宋体"/>
                <w:sz w:val="28"/>
              </w:rPr>
              <w:t>台</w:t>
            </w:r>
          </w:p>
        </w:tc>
        <w:tc>
          <w:tcPr>
            <w:tcW w:w="912" w:type="dxa"/>
            <w:shd w:val="clear" w:color="auto" w:fill="auto"/>
            <w:vAlign w:val="center"/>
          </w:tcPr>
          <w:p>
            <w:pPr>
              <w:pStyle w:val="5"/>
              <w:tabs>
                <w:tab w:val="left" w:pos="3300"/>
                <w:tab w:val="left" w:pos="3630"/>
              </w:tabs>
              <w:contextualSpacing/>
              <w:jc w:val="center"/>
              <w:rPr>
                <w:rFonts w:hAnsi="宋体"/>
                <w:spacing w:val="2"/>
                <w:sz w:val="28"/>
              </w:rPr>
            </w:pPr>
          </w:p>
        </w:tc>
      </w:tr>
    </w:tbl>
    <w:p>
      <w:pPr>
        <w:autoSpaceDE w:val="0"/>
        <w:autoSpaceDN w:val="0"/>
        <w:adjustRightInd w:val="0"/>
        <w:contextualSpacing/>
        <w:outlineLvl w:val="0"/>
        <w:rPr>
          <w:rFonts w:ascii="宋体" w:hAnsi="宋体"/>
          <w:b/>
          <w:sz w:val="28"/>
          <w:szCs w:val="28"/>
        </w:rPr>
      </w:pPr>
      <w:r>
        <w:rPr>
          <w:rFonts w:hint="eastAsia" w:ascii="宋体" w:hAnsi="宋体"/>
          <w:b/>
          <w:sz w:val="28"/>
          <w:szCs w:val="28"/>
        </w:rPr>
        <w:t>（二）详细技术要求</w:t>
      </w:r>
    </w:p>
    <w:tbl>
      <w:tblPr>
        <w:tblStyle w:val="10"/>
        <w:tblW w:w="91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922"/>
        <w:gridCol w:w="4252"/>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8" w:type="dxa"/>
            <w:shd w:val="clear" w:color="auto" w:fill="auto"/>
            <w:noWrap/>
            <w:vAlign w:val="center"/>
          </w:tcPr>
          <w:p>
            <w:pPr>
              <w:pStyle w:val="5"/>
              <w:tabs>
                <w:tab w:val="left" w:pos="3300"/>
                <w:tab w:val="left" w:pos="3630"/>
              </w:tabs>
              <w:spacing w:line="320" w:lineRule="exact"/>
              <w:contextualSpacing/>
              <w:jc w:val="center"/>
              <w:rPr>
                <w:rFonts w:hAnsi="宋体"/>
                <w:spacing w:val="2"/>
                <w:sz w:val="24"/>
                <w:szCs w:val="28"/>
              </w:rPr>
            </w:pPr>
            <w:r>
              <w:rPr>
                <w:rFonts w:hint="eastAsia" w:hAnsi="宋体"/>
                <w:spacing w:val="2"/>
                <w:sz w:val="24"/>
                <w:szCs w:val="28"/>
              </w:rPr>
              <w:t>序号</w:t>
            </w:r>
          </w:p>
        </w:tc>
        <w:tc>
          <w:tcPr>
            <w:tcW w:w="2922" w:type="dxa"/>
            <w:shd w:val="clear" w:color="auto" w:fill="auto"/>
            <w:vAlign w:val="center"/>
          </w:tcPr>
          <w:p>
            <w:pPr>
              <w:pStyle w:val="5"/>
              <w:tabs>
                <w:tab w:val="left" w:pos="3300"/>
                <w:tab w:val="left" w:pos="3630"/>
              </w:tabs>
              <w:spacing w:line="320" w:lineRule="exact"/>
              <w:contextualSpacing/>
              <w:jc w:val="center"/>
              <w:rPr>
                <w:rFonts w:hAnsi="宋体"/>
                <w:spacing w:val="2"/>
                <w:sz w:val="24"/>
                <w:szCs w:val="28"/>
              </w:rPr>
            </w:pPr>
            <w:r>
              <w:rPr>
                <w:rFonts w:hint="eastAsia" w:hAnsi="宋体"/>
                <w:spacing w:val="2"/>
                <w:sz w:val="24"/>
                <w:szCs w:val="28"/>
              </w:rPr>
              <w:t>技术参数名称</w:t>
            </w:r>
          </w:p>
        </w:tc>
        <w:tc>
          <w:tcPr>
            <w:tcW w:w="4252" w:type="dxa"/>
            <w:shd w:val="clear" w:color="auto" w:fill="auto"/>
            <w:noWrap/>
            <w:vAlign w:val="center"/>
          </w:tcPr>
          <w:p>
            <w:pPr>
              <w:pStyle w:val="5"/>
              <w:tabs>
                <w:tab w:val="left" w:pos="3300"/>
                <w:tab w:val="left" w:pos="3630"/>
              </w:tabs>
              <w:spacing w:line="320" w:lineRule="exact"/>
              <w:contextualSpacing/>
              <w:jc w:val="center"/>
              <w:rPr>
                <w:rFonts w:hAnsi="宋体"/>
                <w:spacing w:val="2"/>
                <w:sz w:val="24"/>
                <w:szCs w:val="28"/>
              </w:rPr>
            </w:pPr>
            <w:r>
              <w:rPr>
                <w:rFonts w:hint="eastAsia" w:hAnsi="宋体"/>
                <w:spacing w:val="2"/>
                <w:sz w:val="24"/>
                <w:szCs w:val="28"/>
              </w:rPr>
              <w:t>技术参数要求</w:t>
            </w:r>
          </w:p>
        </w:tc>
        <w:tc>
          <w:tcPr>
            <w:tcW w:w="912" w:type="dxa"/>
            <w:shd w:val="clear" w:color="auto" w:fill="auto"/>
            <w:noWrap/>
            <w:vAlign w:val="center"/>
          </w:tcPr>
          <w:p>
            <w:pPr>
              <w:pStyle w:val="5"/>
              <w:tabs>
                <w:tab w:val="left" w:pos="3300"/>
                <w:tab w:val="left" w:pos="3630"/>
              </w:tabs>
              <w:spacing w:line="320" w:lineRule="exact"/>
              <w:contextualSpacing/>
              <w:jc w:val="center"/>
              <w:rPr>
                <w:rFonts w:hAnsi="宋体"/>
                <w:spacing w:val="2"/>
                <w:sz w:val="24"/>
                <w:szCs w:val="28"/>
              </w:rPr>
            </w:pPr>
            <w:r>
              <w:rPr>
                <w:rFonts w:hint="eastAsia" w:hAnsi="宋体"/>
                <w:spacing w:val="2"/>
                <w:sz w:val="24"/>
                <w:szCs w:val="28"/>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8" w:type="dxa"/>
            <w:shd w:val="clear" w:color="000000" w:fill="FFFFFF"/>
            <w:vAlign w:val="center"/>
          </w:tcPr>
          <w:p>
            <w:pPr>
              <w:pStyle w:val="5"/>
              <w:tabs>
                <w:tab w:val="left" w:pos="3300"/>
                <w:tab w:val="left" w:pos="3630"/>
              </w:tabs>
              <w:spacing w:line="320" w:lineRule="exact"/>
              <w:contextualSpacing/>
              <w:jc w:val="center"/>
              <w:rPr>
                <w:rFonts w:hAnsi="宋体"/>
                <w:spacing w:val="2"/>
                <w:sz w:val="24"/>
                <w:szCs w:val="24"/>
              </w:rPr>
            </w:pPr>
            <w:r>
              <w:rPr>
                <w:rFonts w:hint="eastAsia" w:hAnsi="宋体"/>
                <w:spacing w:val="2"/>
                <w:sz w:val="24"/>
                <w:szCs w:val="24"/>
              </w:rPr>
              <w:t>1</w:t>
            </w:r>
          </w:p>
        </w:tc>
        <w:tc>
          <w:tcPr>
            <w:tcW w:w="2922" w:type="dxa"/>
            <w:shd w:val="clear" w:color="000000" w:fill="FFFFFF"/>
            <w:vAlign w:val="center"/>
          </w:tcPr>
          <w:p>
            <w:pPr>
              <w:pStyle w:val="5"/>
              <w:tabs>
                <w:tab w:val="left" w:pos="3300"/>
                <w:tab w:val="left" w:pos="3630"/>
              </w:tabs>
              <w:spacing w:line="320" w:lineRule="exact"/>
              <w:contextualSpacing/>
              <w:jc w:val="left"/>
              <w:rPr>
                <w:rFonts w:hint="eastAsia" w:hAnsi="宋体" w:eastAsia="宋体"/>
                <w:spacing w:val="2"/>
                <w:sz w:val="24"/>
                <w:szCs w:val="24"/>
                <w:lang w:eastAsia="zh-CN"/>
              </w:rPr>
            </w:pPr>
            <w:r>
              <w:rPr>
                <w:rFonts w:hint="eastAsia" w:hAnsi="宋体"/>
                <w:spacing w:val="2"/>
                <w:sz w:val="24"/>
                <w:szCs w:val="24"/>
                <w:lang w:val="en-US" w:eastAsia="zh-CN"/>
              </w:rPr>
              <w:t>舱体</w:t>
            </w:r>
          </w:p>
        </w:tc>
        <w:tc>
          <w:tcPr>
            <w:tcW w:w="4252" w:type="dxa"/>
            <w:shd w:val="clear" w:color="000000" w:fill="FFFFFF"/>
            <w:vAlign w:val="center"/>
          </w:tcPr>
          <w:p>
            <w:pPr>
              <w:pStyle w:val="5"/>
              <w:tabs>
                <w:tab w:val="left" w:pos="3300"/>
                <w:tab w:val="left" w:pos="3630"/>
              </w:tabs>
              <w:spacing w:line="320" w:lineRule="exact"/>
              <w:contextualSpacing/>
              <w:jc w:val="left"/>
              <w:rPr>
                <w:rFonts w:hAnsi="宋体"/>
                <w:spacing w:val="2"/>
                <w:sz w:val="24"/>
                <w:szCs w:val="24"/>
              </w:rPr>
            </w:pPr>
          </w:p>
        </w:tc>
        <w:tc>
          <w:tcPr>
            <w:tcW w:w="912" w:type="dxa"/>
            <w:shd w:val="clear" w:color="auto" w:fill="auto"/>
            <w:vAlign w:val="center"/>
          </w:tcPr>
          <w:p>
            <w:pPr>
              <w:pStyle w:val="5"/>
              <w:tabs>
                <w:tab w:val="left" w:pos="3300"/>
                <w:tab w:val="left" w:pos="3630"/>
              </w:tabs>
              <w:spacing w:line="320" w:lineRule="exact"/>
              <w:contextualSpacing/>
              <w:jc w:val="center"/>
              <w:rPr>
                <w:rFonts w:hAnsi="宋体"/>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8" w:type="dxa"/>
            <w:shd w:val="clear" w:color="000000" w:fill="FFFFFF"/>
            <w:vAlign w:val="center"/>
          </w:tcPr>
          <w:p>
            <w:pPr>
              <w:pStyle w:val="5"/>
              <w:tabs>
                <w:tab w:val="left" w:pos="3300"/>
                <w:tab w:val="left" w:pos="3630"/>
              </w:tabs>
              <w:spacing w:line="320" w:lineRule="exact"/>
              <w:contextualSpacing/>
              <w:jc w:val="center"/>
              <w:rPr>
                <w:rFonts w:hAnsi="宋体"/>
                <w:spacing w:val="2"/>
                <w:sz w:val="24"/>
                <w:szCs w:val="24"/>
              </w:rPr>
            </w:pPr>
            <w:r>
              <w:rPr>
                <w:rFonts w:hint="eastAsia" w:hAnsi="宋体"/>
                <w:spacing w:val="2"/>
                <w:sz w:val="24"/>
                <w:szCs w:val="24"/>
              </w:rPr>
              <w:t>1.1</w:t>
            </w:r>
          </w:p>
        </w:tc>
        <w:tc>
          <w:tcPr>
            <w:tcW w:w="2922" w:type="dxa"/>
            <w:shd w:val="clear" w:color="000000" w:fill="FFFFFF"/>
            <w:vAlign w:val="center"/>
          </w:tcPr>
          <w:p>
            <w:pPr>
              <w:pStyle w:val="5"/>
              <w:tabs>
                <w:tab w:val="left" w:pos="3300"/>
                <w:tab w:val="left" w:pos="3630"/>
              </w:tabs>
              <w:spacing w:line="320" w:lineRule="exact"/>
              <w:contextualSpacing/>
              <w:jc w:val="left"/>
              <w:rPr>
                <w:rFonts w:hint="eastAsia" w:hAnsi="宋体" w:eastAsia="宋体"/>
                <w:spacing w:val="2"/>
                <w:sz w:val="24"/>
                <w:szCs w:val="24"/>
                <w:lang w:eastAsia="zh-CN"/>
              </w:rPr>
            </w:pPr>
            <w:r>
              <w:rPr>
                <w:rFonts w:hint="eastAsia" w:hAnsi="宋体"/>
                <w:spacing w:val="2"/>
                <w:sz w:val="24"/>
                <w:szCs w:val="24"/>
                <w:lang w:val="en-US" w:eastAsia="zh-CN"/>
              </w:rPr>
              <w:t>容积</w:t>
            </w:r>
          </w:p>
        </w:tc>
        <w:tc>
          <w:tcPr>
            <w:tcW w:w="4252" w:type="dxa"/>
            <w:shd w:val="clear" w:color="000000" w:fill="FFFFFF"/>
            <w:vAlign w:val="center"/>
          </w:tcPr>
          <w:p>
            <w:pPr>
              <w:pStyle w:val="5"/>
              <w:tabs>
                <w:tab w:val="left" w:pos="3300"/>
                <w:tab w:val="left" w:pos="3630"/>
              </w:tabs>
              <w:spacing w:line="320" w:lineRule="exact"/>
              <w:contextualSpacing/>
              <w:jc w:val="left"/>
              <w:rPr>
                <w:rFonts w:hint="default" w:hAnsi="宋体" w:eastAsia="宋体"/>
                <w:spacing w:val="2"/>
                <w:sz w:val="24"/>
                <w:szCs w:val="24"/>
                <w:lang w:val="en-US" w:eastAsia="zh-CN"/>
              </w:rPr>
            </w:pPr>
            <w:r>
              <w:rPr>
                <w:rFonts w:hint="eastAsia" w:hAnsi="宋体"/>
                <w:spacing w:val="2"/>
                <w:sz w:val="24"/>
                <w:szCs w:val="24"/>
              </w:rPr>
              <w:t>≥</w:t>
            </w:r>
            <w:r>
              <w:rPr>
                <w:rFonts w:hint="eastAsia" w:asciiTheme="minorEastAsia" w:hAnsiTheme="minorEastAsia" w:eastAsiaTheme="minorEastAsia" w:cstheme="minorEastAsia"/>
                <w:sz w:val="24"/>
                <w:lang w:val="en-US" w:eastAsia="zh-CN"/>
              </w:rPr>
              <w:t>100L</w:t>
            </w:r>
          </w:p>
        </w:tc>
        <w:tc>
          <w:tcPr>
            <w:tcW w:w="912" w:type="dxa"/>
            <w:shd w:val="clear" w:color="auto" w:fill="auto"/>
            <w:vAlign w:val="center"/>
          </w:tcPr>
          <w:p>
            <w:pPr>
              <w:pStyle w:val="5"/>
              <w:tabs>
                <w:tab w:val="left" w:pos="3300"/>
                <w:tab w:val="left" w:pos="3630"/>
              </w:tabs>
              <w:spacing w:line="320" w:lineRule="exact"/>
              <w:contextualSpacing/>
              <w:jc w:val="center"/>
              <w:rPr>
                <w:rFonts w:hAnsi="宋体"/>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8" w:type="dxa"/>
            <w:shd w:val="clear" w:color="000000" w:fill="FFFFFF"/>
            <w:vAlign w:val="center"/>
          </w:tcPr>
          <w:p>
            <w:pPr>
              <w:pStyle w:val="5"/>
              <w:tabs>
                <w:tab w:val="left" w:pos="3300"/>
                <w:tab w:val="left" w:pos="3630"/>
              </w:tabs>
              <w:spacing w:line="320" w:lineRule="exact"/>
              <w:contextualSpacing/>
              <w:jc w:val="center"/>
              <w:rPr>
                <w:rFonts w:hAnsi="宋体"/>
                <w:spacing w:val="2"/>
                <w:sz w:val="24"/>
                <w:szCs w:val="24"/>
              </w:rPr>
            </w:pPr>
            <w:r>
              <w:rPr>
                <w:rFonts w:hint="eastAsia" w:hAnsi="宋体"/>
                <w:spacing w:val="2"/>
                <w:sz w:val="24"/>
                <w:szCs w:val="24"/>
              </w:rPr>
              <w:t>1.2</w:t>
            </w:r>
          </w:p>
        </w:tc>
        <w:tc>
          <w:tcPr>
            <w:tcW w:w="2922" w:type="dxa"/>
            <w:shd w:val="clear" w:color="000000" w:fill="FFFFFF"/>
            <w:vAlign w:val="center"/>
          </w:tcPr>
          <w:p>
            <w:pPr>
              <w:pStyle w:val="5"/>
              <w:tabs>
                <w:tab w:val="left" w:pos="3300"/>
                <w:tab w:val="left" w:pos="3630"/>
              </w:tabs>
              <w:spacing w:line="320" w:lineRule="exact"/>
              <w:contextualSpacing/>
              <w:jc w:val="left"/>
              <w:rPr>
                <w:rFonts w:hint="default" w:hAnsi="宋体" w:eastAsia="宋体"/>
                <w:spacing w:val="2"/>
                <w:sz w:val="24"/>
                <w:szCs w:val="24"/>
                <w:lang w:val="en-US" w:eastAsia="zh-CN"/>
              </w:rPr>
            </w:pPr>
            <w:r>
              <w:rPr>
                <w:rFonts w:hint="eastAsia" w:hAnsi="宋体"/>
                <w:spacing w:val="2"/>
                <w:sz w:val="24"/>
                <w:szCs w:val="24"/>
                <w:lang w:val="en-US" w:eastAsia="zh-CN"/>
              </w:rPr>
              <w:t>舱体保温</w:t>
            </w:r>
          </w:p>
        </w:tc>
        <w:tc>
          <w:tcPr>
            <w:tcW w:w="4252" w:type="dxa"/>
            <w:shd w:val="clear" w:color="000000" w:fill="FFFFFF"/>
            <w:vAlign w:val="center"/>
          </w:tcPr>
          <w:p>
            <w:pPr>
              <w:pStyle w:val="5"/>
              <w:tabs>
                <w:tab w:val="left" w:pos="3300"/>
                <w:tab w:val="left" w:pos="3630"/>
              </w:tabs>
              <w:spacing w:line="320" w:lineRule="exact"/>
              <w:contextualSpacing/>
              <w:jc w:val="left"/>
              <w:rPr>
                <w:rFonts w:hAnsi="宋体"/>
                <w:spacing w:val="2"/>
                <w:sz w:val="24"/>
                <w:szCs w:val="24"/>
              </w:rPr>
            </w:pPr>
            <w:r>
              <w:rPr>
                <w:rFonts w:hint="eastAsia" w:hAnsi="宋体"/>
                <w:spacing w:val="2"/>
                <w:sz w:val="24"/>
                <w:szCs w:val="24"/>
                <w:lang w:val="en-US" w:eastAsia="zh-CN"/>
              </w:rPr>
              <w:t>≥10mm橡塑阻燃海绵，隔音效果好。</w:t>
            </w:r>
          </w:p>
        </w:tc>
        <w:tc>
          <w:tcPr>
            <w:tcW w:w="912" w:type="dxa"/>
            <w:shd w:val="clear" w:color="auto" w:fill="auto"/>
            <w:vAlign w:val="center"/>
          </w:tcPr>
          <w:p>
            <w:pPr>
              <w:pStyle w:val="5"/>
              <w:tabs>
                <w:tab w:val="left" w:pos="3300"/>
                <w:tab w:val="left" w:pos="3630"/>
              </w:tabs>
              <w:spacing w:line="320" w:lineRule="exact"/>
              <w:contextualSpacing/>
              <w:jc w:val="center"/>
              <w:rPr>
                <w:rFonts w:hAnsi="宋体"/>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8" w:type="dxa"/>
            <w:shd w:val="clear" w:color="000000" w:fill="FFFFFF"/>
            <w:vAlign w:val="center"/>
          </w:tcPr>
          <w:p>
            <w:pPr>
              <w:pStyle w:val="5"/>
              <w:tabs>
                <w:tab w:val="left" w:pos="3300"/>
                <w:tab w:val="left" w:pos="3630"/>
              </w:tabs>
              <w:spacing w:line="320" w:lineRule="exact"/>
              <w:contextualSpacing/>
              <w:jc w:val="center"/>
              <w:rPr>
                <w:rFonts w:hAnsi="宋体"/>
                <w:spacing w:val="2"/>
                <w:sz w:val="24"/>
                <w:szCs w:val="24"/>
              </w:rPr>
            </w:pPr>
            <w:r>
              <w:rPr>
                <w:rFonts w:hint="eastAsia" w:hAnsi="宋体"/>
                <w:spacing w:val="2"/>
                <w:sz w:val="24"/>
                <w:szCs w:val="24"/>
              </w:rPr>
              <w:t>1.3</w:t>
            </w:r>
          </w:p>
        </w:tc>
        <w:tc>
          <w:tcPr>
            <w:tcW w:w="2922" w:type="dxa"/>
            <w:shd w:val="clear" w:color="000000" w:fill="FFFFFF"/>
            <w:vAlign w:val="center"/>
          </w:tcPr>
          <w:p>
            <w:pPr>
              <w:pStyle w:val="5"/>
              <w:tabs>
                <w:tab w:val="left" w:pos="3300"/>
                <w:tab w:val="left" w:pos="3630"/>
              </w:tabs>
              <w:spacing w:line="320" w:lineRule="exact"/>
              <w:contextualSpacing/>
              <w:jc w:val="left"/>
              <w:rPr>
                <w:rFonts w:hAnsi="宋体"/>
                <w:spacing w:val="2"/>
                <w:sz w:val="24"/>
                <w:szCs w:val="24"/>
              </w:rPr>
            </w:pPr>
            <w:r>
              <w:rPr>
                <w:rFonts w:hint="eastAsia" w:hAnsi="宋体"/>
                <w:spacing w:val="2"/>
                <w:sz w:val="24"/>
                <w:szCs w:val="24"/>
                <w:lang w:val="en-US" w:eastAsia="zh-CN"/>
              </w:rPr>
              <w:t>舱体材质</w:t>
            </w:r>
          </w:p>
        </w:tc>
        <w:tc>
          <w:tcPr>
            <w:tcW w:w="4252" w:type="dxa"/>
            <w:shd w:val="clear" w:color="000000" w:fill="FFFFFF"/>
            <w:vAlign w:val="center"/>
          </w:tcPr>
          <w:p>
            <w:pPr>
              <w:pStyle w:val="5"/>
              <w:tabs>
                <w:tab w:val="left" w:pos="3300"/>
                <w:tab w:val="left" w:pos="3630"/>
              </w:tabs>
              <w:spacing w:line="320" w:lineRule="exact"/>
              <w:contextualSpacing/>
              <w:jc w:val="left"/>
              <w:rPr>
                <w:rFonts w:hAnsi="宋体"/>
                <w:spacing w:val="2"/>
                <w:sz w:val="24"/>
                <w:szCs w:val="24"/>
              </w:rPr>
            </w:pPr>
            <w:r>
              <w:rPr>
                <w:rFonts w:hint="eastAsia" w:hAnsi="宋体"/>
                <w:spacing w:val="2"/>
                <w:sz w:val="24"/>
                <w:szCs w:val="24"/>
                <w:lang w:val="en-US" w:eastAsia="zh-CN"/>
              </w:rPr>
              <w:t>≥6mm304 2B板。</w:t>
            </w:r>
          </w:p>
        </w:tc>
        <w:tc>
          <w:tcPr>
            <w:tcW w:w="912" w:type="dxa"/>
            <w:shd w:val="clear" w:color="auto" w:fill="auto"/>
            <w:vAlign w:val="center"/>
          </w:tcPr>
          <w:p>
            <w:pPr>
              <w:pStyle w:val="5"/>
              <w:tabs>
                <w:tab w:val="left" w:pos="3300"/>
                <w:tab w:val="left" w:pos="3630"/>
              </w:tabs>
              <w:spacing w:line="320" w:lineRule="exact"/>
              <w:contextualSpacing/>
              <w:jc w:val="center"/>
              <w:rPr>
                <w:rFonts w:hAnsi="宋体"/>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8" w:type="dxa"/>
            <w:shd w:val="clear" w:color="000000" w:fill="FFFFFF"/>
            <w:vAlign w:val="center"/>
          </w:tcPr>
          <w:p>
            <w:pPr>
              <w:pStyle w:val="5"/>
              <w:tabs>
                <w:tab w:val="left" w:pos="3300"/>
                <w:tab w:val="left" w:pos="3630"/>
              </w:tabs>
              <w:spacing w:line="320" w:lineRule="exact"/>
              <w:contextualSpacing/>
              <w:jc w:val="center"/>
              <w:rPr>
                <w:rFonts w:hint="eastAsia" w:hAnsi="宋体" w:eastAsia="宋体"/>
                <w:spacing w:val="2"/>
                <w:sz w:val="24"/>
                <w:szCs w:val="24"/>
                <w:lang w:eastAsia="zh-CN"/>
              </w:rPr>
            </w:pPr>
            <w:r>
              <w:rPr>
                <w:rFonts w:hint="eastAsia" w:hAnsi="宋体"/>
                <w:spacing w:val="2"/>
                <w:sz w:val="24"/>
                <w:szCs w:val="24"/>
                <w:lang w:val="en-US" w:eastAsia="zh-CN"/>
              </w:rPr>
              <w:t>2</w:t>
            </w:r>
          </w:p>
        </w:tc>
        <w:tc>
          <w:tcPr>
            <w:tcW w:w="2922" w:type="dxa"/>
            <w:shd w:val="clear" w:color="000000" w:fill="FFFFFF"/>
            <w:vAlign w:val="center"/>
          </w:tcPr>
          <w:p>
            <w:pPr>
              <w:pStyle w:val="5"/>
              <w:tabs>
                <w:tab w:val="left" w:pos="3300"/>
                <w:tab w:val="left" w:pos="3630"/>
              </w:tabs>
              <w:spacing w:line="320" w:lineRule="exact"/>
              <w:contextualSpacing/>
              <w:jc w:val="left"/>
              <w:rPr>
                <w:rFonts w:hAnsi="宋体"/>
                <w:spacing w:val="2"/>
                <w:sz w:val="24"/>
                <w:szCs w:val="24"/>
              </w:rPr>
            </w:pPr>
            <w:r>
              <w:rPr>
                <w:rFonts w:hint="eastAsia" w:hAnsi="宋体"/>
                <w:spacing w:val="2"/>
                <w:sz w:val="24"/>
                <w:szCs w:val="24"/>
                <w:lang w:val="en-US" w:eastAsia="zh-CN"/>
              </w:rPr>
              <w:t>密封门开门方式</w:t>
            </w:r>
          </w:p>
        </w:tc>
        <w:tc>
          <w:tcPr>
            <w:tcW w:w="4252" w:type="dxa"/>
            <w:shd w:val="clear" w:color="000000" w:fill="FFFFFF"/>
            <w:vAlign w:val="center"/>
          </w:tcPr>
          <w:p>
            <w:pPr>
              <w:pStyle w:val="5"/>
              <w:tabs>
                <w:tab w:val="left" w:pos="3300"/>
                <w:tab w:val="left" w:pos="3630"/>
              </w:tabs>
              <w:spacing w:line="320" w:lineRule="exact"/>
              <w:contextualSpacing/>
              <w:jc w:val="left"/>
              <w:rPr>
                <w:rFonts w:hAnsi="宋体"/>
                <w:spacing w:val="2"/>
                <w:sz w:val="24"/>
                <w:szCs w:val="24"/>
              </w:rPr>
            </w:pPr>
            <w:r>
              <w:rPr>
                <w:rFonts w:hint="eastAsia" w:hAnsi="宋体"/>
                <w:spacing w:val="2"/>
                <w:sz w:val="24"/>
                <w:szCs w:val="24"/>
                <w:lang w:val="en-US" w:eastAsia="zh-CN"/>
              </w:rPr>
              <w:t>手动双开门，操作更方便简单，故障率低。</w:t>
            </w:r>
          </w:p>
        </w:tc>
        <w:tc>
          <w:tcPr>
            <w:tcW w:w="912" w:type="dxa"/>
            <w:shd w:val="clear" w:color="auto" w:fill="auto"/>
            <w:vAlign w:val="center"/>
          </w:tcPr>
          <w:p>
            <w:pPr>
              <w:pStyle w:val="5"/>
              <w:tabs>
                <w:tab w:val="left" w:pos="3300"/>
                <w:tab w:val="left" w:pos="3630"/>
              </w:tabs>
              <w:spacing w:line="320" w:lineRule="exact"/>
              <w:contextualSpacing/>
              <w:jc w:val="center"/>
              <w:rPr>
                <w:rFonts w:hAnsi="宋体"/>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8" w:type="dxa"/>
            <w:shd w:val="clear" w:color="000000" w:fill="FFFFFF"/>
            <w:vAlign w:val="center"/>
          </w:tcPr>
          <w:p>
            <w:pPr>
              <w:pStyle w:val="5"/>
              <w:tabs>
                <w:tab w:val="left" w:pos="3300"/>
                <w:tab w:val="left" w:pos="3630"/>
              </w:tabs>
              <w:spacing w:line="320" w:lineRule="exact"/>
              <w:contextualSpacing/>
              <w:jc w:val="center"/>
              <w:rPr>
                <w:rFonts w:hint="eastAsia" w:hAnsi="宋体" w:eastAsia="宋体"/>
                <w:spacing w:val="2"/>
                <w:sz w:val="24"/>
                <w:szCs w:val="24"/>
                <w:lang w:eastAsia="zh-CN"/>
              </w:rPr>
            </w:pPr>
            <w:r>
              <w:rPr>
                <w:rFonts w:hint="eastAsia" w:hAnsi="宋体"/>
                <w:spacing w:val="2"/>
                <w:sz w:val="24"/>
                <w:szCs w:val="24"/>
                <w:lang w:val="en-US" w:eastAsia="zh-CN"/>
              </w:rPr>
              <w:t>3</w:t>
            </w:r>
          </w:p>
        </w:tc>
        <w:tc>
          <w:tcPr>
            <w:tcW w:w="2922" w:type="dxa"/>
            <w:shd w:val="clear" w:color="000000" w:fill="FFFFFF"/>
            <w:vAlign w:val="center"/>
          </w:tcPr>
          <w:p>
            <w:pPr>
              <w:pStyle w:val="5"/>
              <w:tabs>
                <w:tab w:val="left" w:pos="3300"/>
                <w:tab w:val="left" w:pos="3630"/>
              </w:tabs>
              <w:spacing w:line="320" w:lineRule="exact"/>
              <w:contextualSpacing/>
              <w:jc w:val="left"/>
              <w:rPr>
                <w:rFonts w:hAnsi="宋体"/>
                <w:spacing w:val="2"/>
                <w:sz w:val="24"/>
                <w:szCs w:val="24"/>
              </w:rPr>
            </w:pPr>
            <w:r>
              <w:rPr>
                <w:rFonts w:hint="eastAsia" w:hAnsi="宋体"/>
                <w:spacing w:val="2"/>
                <w:sz w:val="24"/>
                <w:szCs w:val="24"/>
                <w:lang w:val="en-US" w:eastAsia="zh-CN"/>
              </w:rPr>
              <w:t>硬件系统</w:t>
            </w:r>
          </w:p>
        </w:tc>
        <w:tc>
          <w:tcPr>
            <w:tcW w:w="4252" w:type="dxa"/>
            <w:shd w:val="clear" w:color="000000" w:fill="FFFFFF"/>
            <w:vAlign w:val="center"/>
          </w:tcPr>
          <w:p>
            <w:pPr>
              <w:pStyle w:val="5"/>
              <w:tabs>
                <w:tab w:val="left" w:pos="3300"/>
                <w:tab w:val="left" w:pos="3630"/>
              </w:tabs>
              <w:spacing w:line="320" w:lineRule="exact"/>
              <w:contextualSpacing/>
              <w:jc w:val="left"/>
              <w:rPr>
                <w:rFonts w:hAnsi="宋体"/>
                <w:spacing w:val="2"/>
                <w:sz w:val="24"/>
                <w:szCs w:val="24"/>
              </w:rPr>
            </w:pPr>
          </w:p>
        </w:tc>
        <w:tc>
          <w:tcPr>
            <w:tcW w:w="912" w:type="dxa"/>
            <w:shd w:val="clear" w:color="auto" w:fill="auto"/>
            <w:vAlign w:val="center"/>
          </w:tcPr>
          <w:p>
            <w:pPr>
              <w:pStyle w:val="5"/>
              <w:tabs>
                <w:tab w:val="left" w:pos="3300"/>
                <w:tab w:val="left" w:pos="3630"/>
              </w:tabs>
              <w:spacing w:line="320" w:lineRule="exact"/>
              <w:contextualSpacing/>
              <w:jc w:val="center"/>
              <w:rPr>
                <w:rFonts w:hAnsi="宋体"/>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8" w:type="dxa"/>
            <w:shd w:val="clear" w:color="000000" w:fill="FFFFFF"/>
            <w:vAlign w:val="center"/>
          </w:tcPr>
          <w:p>
            <w:pPr>
              <w:pStyle w:val="5"/>
              <w:tabs>
                <w:tab w:val="left" w:pos="3300"/>
                <w:tab w:val="left" w:pos="3630"/>
              </w:tabs>
              <w:spacing w:line="320" w:lineRule="exact"/>
              <w:contextualSpacing/>
              <w:jc w:val="center"/>
              <w:rPr>
                <w:rFonts w:hAnsi="宋体"/>
                <w:spacing w:val="2"/>
                <w:sz w:val="24"/>
                <w:szCs w:val="24"/>
              </w:rPr>
            </w:pPr>
            <w:r>
              <w:rPr>
                <w:rFonts w:hint="eastAsia" w:hAnsi="宋体"/>
                <w:spacing w:val="2"/>
                <w:sz w:val="24"/>
                <w:szCs w:val="24"/>
                <w:lang w:val="en-US" w:eastAsia="zh-CN"/>
              </w:rPr>
              <w:t>*1.3.1</w:t>
            </w:r>
          </w:p>
        </w:tc>
        <w:tc>
          <w:tcPr>
            <w:tcW w:w="2922" w:type="dxa"/>
            <w:shd w:val="clear" w:color="000000" w:fill="FFFFFF"/>
            <w:vAlign w:val="center"/>
          </w:tcPr>
          <w:p>
            <w:pPr>
              <w:pStyle w:val="5"/>
              <w:tabs>
                <w:tab w:val="left" w:pos="3300"/>
                <w:tab w:val="left" w:pos="3630"/>
              </w:tabs>
              <w:spacing w:line="320" w:lineRule="exact"/>
              <w:contextualSpacing/>
              <w:jc w:val="left"/>
              <w:rPr>
                <w:rFonts w:hAnsi="宋体"/>
                <w:spacing w:val="2"/>
                <w:sz w:val="24"/>
                <w:szCs w:val="24"/>
              </w:rPr>
            </w:pPr>
            <w:r>
              <w:rPr>
                <w:rFonts w:hint="eastAsia" w:hAnsi="宋体"/>
                <w:spacing w:val="2"/>
                <w:sz w:val="24"/>
                <w:szCs w:val="24"/>
                <w:lang w:val="en-US" w:eastAsia="zh-CN"/>
              </w:rPr>
              <w:t>快速管路设计</w:t>
            </w:r>
          </w:p>
        </w:tc>
        <w:tc>
          <w:tcPr>
            <w:tcW w:w="4252" w:type="dxa"/>
            <w:shd w:val="clear" w:color="000000" w:fill="FFFFFF"/>
            <w:vAlign w:val="center"/>
          </w:tcPr>
          <w:p>
            <w:pPr>
              <w:pStyle w:val="5"/>
              <w:tabs>
                <w:tab w:val="left" w:pos="3300"/>
                <w:tab w:val="left" w:pos="3630"/>
              </w:tabs>
              <w:spacing w:line="320" w:lineRule="exact"/>
              <w:contextualSpacing/>
              <w:jc w:val="left"/>
              <w:rPr>
                <w:rFonts w:hAnsi="宋体"/>
                <w:spacing w:val="2"/>
                <w:sz w:val="24"/>
                <w:szCs w:val="24"/>
              </w:rPr>
            </w:pPr>
            <w:r>
              <w:rPr>
                <w:rFonts w:hint="eastAsia" w:hAnsi="宋体"/>
                <w:spacing w:val="2"/>
                <w:sz w:val="24"/>
                <w:szCs w:val="24"/>
                <w:lang w:val="en-US" w:eastAsia="zh-CN"/>
              </w:rPr>
              <w:t>内部管路全部采用卫生级304不锈钢制作，管路之间采用304不锈钢卡箍式连接（需提供实物图片证明）。</w:t>
            </w:r>
          </w:p>
        </w:tc>
        <w:tc>
          <w:tcPr>
            <w:tcW w:w="912" w:type="dxa"/>
            <w:shd w:val="clear" w:color="auto" w:fill="auto"/>
            <w:vAlign w:val="center"/>
          </w:tcPr>
          <w:p>
            <w:pPr>
              <w:pStyle w:val="5"/>
              <w:tabs>
                <w:tab w:val="left" w:pos="3300"/>
                <w:tab w:val="left" w:pos="3630"/>
              </w:tabs>
              <w:spacing w:line="320" w:lineRule="exact"/>
              <w:contextualSpacing/>
              <w:jc w:val="center"/>
              <w:rPr>
                <w:rFonts w:hAnsi="宋体"/>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8" w:type="dxa"/>
            <w:shd w:val="clear" w:color="000000" w:fill="FFFFFF"/>
            <w:vAlign w:val="center"/>
          </w:tcPr>
          <w:p>
            <w:pPr>
              <w:pStyle w:val="5"/>
              <w:tabs>
                <w:tab w:val="left" w:pos="3300"/>
                <w:tab w:val="left" w:pos="3630"/>
              </w:tabs>
              <w:spacing w:line="320" w:lineRule="exact"/>
              <w:contextualSpacing/>
              <w:jc w:val="center"/>
              <w:rPr>
                <w:rFonts w:hAnsi="宋体"/>
                <w:spacing w:val="2"/>
                <w:sz w:val="24"/>
                <w:szCs w:val="24"/>
              </w:rPr>
            </w:pPr>
            <w:r>
              <w:rPr>
                <w:rFonts w:hint="eastAsia" w:hAnsi="宋体"/>
                <w:spacing w:val="2"/>
                <w:sz w:val="24"/>
                <w:szCs w:val="24"/>
                <w:lang w:val="en-US" w:eastAsia="zh-CN"/>
              </w:rPr>
              <w:t>1.3.2</w:t>
            </w:r>
          </w:p>
        </w:tc>
        <w:tc>
          <w:tcPr>
            <w:tcW w:w="2922" w:type="dxa"/>
            <w:shd w:val="clear" w:color="000000" w:fill="FFFFFF"/>
            <w:vAlign w:val="center"/>
          </w:tcPr>
          <w:p>
            <w:pPr>
              <w:pStyle w:val="5"/>
              <w:tabs>
                <w:tab w:val="left" w:pos="3300"/>
                <w:tab w:val="left" w:pos="3630"/>
              </w:tabs>
              <w:spacing w:line="320" w:lineRule="exact"/>
              <w:contextualSpacing/>
              <w:jc w:val="left"/>
              <w:rPr>
                <w:rFonts w:hAnsi="宋体"/>
                <w:spacing w:val="2"/>
                <w:sz w:val="24"/>
                <w:szCs w:val="24"/>
              </w:rPr>
            </w:pPr>
            <w:r>
              <w:rPr>
                <w:rFonts w:hint="eastAsia" w:hAnsi="宋体"/>
                <w:spacing w:val="2"/>
                <w:sz w:val="24"/>
                <w:szCs w:val="24"/>
                <w:lang w:val="en-US" w:eastAsia="zh-CN"/>
              </w:rPr>
              <w:t>管路控制</w:t>
            </w:r>
          </w:p>
        </w:tc>
        <w:tc>
          <w:tcPr>
            <w:tcW w:w="4252" w:type="dxa"/>
            <w:shd w:val="clear" w:color="000000" w:fill="FFFFFF"/>
            <w:vAlign w:val="center"/>
          </w:tcPr>
          <w:p>
            <w:pPr>
              <w:pStyle w:val="5"/>
              <w:tabs>
                <w:tab w:val="left" w:pos="3300"/>
                <w:tab w:val="left" w:pos="3630"/>
              </w:tabs>
              <w:spacing w:line="320" w:lineRule="exact"/>
              <w:contextualSpacing/>
              <w:jc w:val="left"/>
              <w:rPr>
                <w:rFonts w:hAnsi="宋体"/>
                <w:spacing w:val="2"/>
                <w:sz w:val="24"/>
                <w:szCs w:val="24"/>
              </w:rPr>
            </w:pPr>
            <w:r>
              <w:rPr>
                <w:rFonts w:hint="eastAsia" w:hAnsi="宋体"/>
                <w:spacing w:val="2"/>
                <w:sz w:val="24"/>
                <w:szCs w:val="24"/>
                <w:lang w:val="en-US" w:eastAsia="zh-CN"/>
              </w:rPr>
              <w:t>管路系统执行元件釆用气动阀控制。</w:t>
            </w:r>
          </w:p>
        </w:tc>
        <w:tc>
          <w:tcPr>
            <w:tcW w:w="912" w:type="dxa"/>
            <w:shd w:val="clear" w:color="auto" w:fill="auto"/>
            <w:vAlign w:val="center"/>
          </w:tcPr>
          <w:p>
            <w:pPr>
              <w:pStyle w:val="5"/>
              <w:tabs>
                <w:tab w:val="left" w:pos="3300"/>
                <w:tab w:val="left" w:pos="3630"/>
              </w:tabs>
              <w:spacing w:line="320" w:lineRule="exact"/>
              <w:contextualSpacing/>
              <w:jc w:val="center"/>
              <w:rPr>
                <w:rFonts w:hAnsi="宋体"/>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48" w:type="dxa"/>
            <w:shd w:val="clear" w:color="000000" w:fill="FFFFFF"/>
            <w:vAlign w:val="center"/>
          </w:tcPr>
          <w:p>
            <w:pPr>
              <w:pStyle w:val="5"/>
              <w:tabs>
                <w:tab w:val="left" w:pos="3300"/>
                <w:tab w:val="left" w:pos="3630"/>
              </w:tabs>
              <w:spacing w:line="320" w:lineRule="exact"/>
              <w:contextualSpacing/>
              <w:jc w:val="center"/>
              <w:rPr>
                <w:rFonts w:hAnsi="宋体"/>
                <w:spacing w:val="2"/>
                <w:sz w:val="24"/>
                <w:szCs w:val="24"/>
              </w:rPr>
            </w:pPr>
            <w:r>
              <w:rPr>
                <w:rFonts w:hint="eastAsia" w:hAnsi="宋体"/>
                <w:spacing w:val="2"/>
                <w:sz w:val="24"/>
                <w:szCs w:val="24"/>
                <w:lang w:val="en-US" w:eastAsia="zh-CN"/>
              </w:rPr>
              <w:t>*1.3.3</w:t>
            </w:r>
          </w:p>
        </w:tc>
        <w:tc>
          <w:tcPr>
            <w:tcW w:w="2922" w:type="dxa"/>
            <w:shd w:val="clear" w:color="000000" w:fill="FFFFFF"/>
            <w:vAlign w:val="center"/>
          </w:tcPr>
          <w:p>
            <w:pPr>
              <w:pStyle w:val="5"/>
              <w:tabs>
                <w:tab w:val="left" w:pos="3300"/>
                <w:tab w:val="left" w:pos="3630"/>
              </w:tabs>
              <w:spacing w:line="320" w:lineRule="exact"/>
              <w:contextualSpacing/>
              <w:jc w:val="left"/>
              <w:rPr>
                <w:rFonts w:hAnsi="宋体"/>
                <w:spacing w:val="2"/>
                <w:sz w:val="24"/>
                <w:szCs w:val="24"/>
              </w:rPr>
            </w:pPr>
            <w:r>
              <w:rPr>
                <w:rFonts w:hint="eastAsia" w:hAnsi="宋体"/>
                <w:spacing w:val="2"/>
                <w:sz w:val="24"/>
                <w:szCs w:val="24"/>
                <w:lang w:val="en-US" w:eastAsia="zh-CN"/>
              </w:rPr>
              <w:t>干燥系统</w:t>
            </w:r>
          </w:p>
        </w:tc>
        <w:tc>
          <w:tcPr>
            <w:tcW w:w="4252" w:type="dxa"/>
            <w:shd w:val="clear" w:color="000000" w:fill="FFFFFF"/>
            <w:vAlign w:val="center"/>
          </w:tcPr>
          <w:p>
            <w:pPr>
              <w:pStyle w:val="5"/>
              <w:tabs>
                <w:tab w:val="left" w:pos="3300"/>
                <w:tab w:val="left" w:pos="3630"/>
              </w:tabs>
              <w:spacing w:line="320" w:lineRule="exact"/>
              <w:contextualSpacing/>
              <w:jc w:val="left"/>
              <w:rPr>
                <w:rFonts w:hAnsi="宋体"/>
                <w:spacing w:val="2"/>
                <w:sz w:val="24"/>
                <w:szCs w:val="24"/>
              </w:rPr>
            </w:pPr>
            <w:r>
              <w:rPr>
                <w:rFonts w:hint="eastAsia" w:hAnsi="宋体"/>
                <w:spacing w:val="2"/>
                <w:sz w:val="24"/>
                <w:szCs w:val="24"/>
                <w:lang w:val="en-US" w:eastAsia="zh-CN"/>
              </w:rPr>
              <w:t>低温状态下抽真空的方式；采用外置加热装置，输送至干燥舱，红外弥漫式加热方式干燥；无需人工气枪预干燥。</w:t>
            </w:r>
          </w:p>
        </w:tc>
        <w:tc>
          <w:tcPr>
            <w:tcW w:w="912" w:type="dxa"/>
            <w:shd w:val="clear" w:color="auto" w:fill="auto"/>
            <w:vAlign w:val="center"/>
          </w:tcPr>
          <w:p>
            <w:pPr>
              <w:pStyle w:val="5"/>
              <w:tabs>
                <w:tab w:val="left" w:pos="3300"/>
                <w:tab w:val="left" w:pos="3630"/>
              </w:tabs>
              <w:spacing w:line="320" w:lineRule="exact"/>
              <w:contextualSpacing/>
              <w:jc w:val="center"/>
              <w:rPr>
                <w:rFonts w:hAnsi="宋体"/>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8" w:type="dxa"/>
            <w:shd w:val="clear" w:color="000000" w:fill="FFFFFF"/>
            <w:vAlign w:val="center"/>
          </w:tcPr>
          <w:p>
            <w:pPr>
              <w:pStyle w:val="5"/>
              <w:tabs>
                <w:tab w:val="left" w:pos="3300"/>
                <w:tab w:val="left" w:pos="3630"/>
              </w:tabs>
              <w:spacing w:line="320" w:lineRule="exact"/>
              <w:contextualSpacing/>
              <w:jc w:val="center"/>
              <w:rPr>
                <w:rFonts w:hint="default" w:hAnsi="宋体"/>
                <w:spacing w:val="2"/>
                <w:sz w:val="24"/>
                <w:szCs w:val="24"/>
                <w:lang w:val="en-US"/>
              </w:rPr>
            </w:pPr>
            <w:r>
              <w:rPr>
                <w:rFonts w:hint="eastAsia" w:hAnsi="宋体"/>
                <w:spacing w:val="2"/>
                <w:sz w:val="24"/>
                <w:szCs w:val="24"/>
                <w:lang w:val="en-US" w:eastAsia="zh-CN"/>
              </w:rPr>
              <w:t>1.3.4</w:t>
            </w:r>
          </w:p>
        </w:tc>
        <w:tc>
          <w:tcPr>
            <w:tcW w:w="2922" w:type="dxa"/>
            <w:shd w:val="clear" w:color="000000" w:fill="FFFFFF"/>
            <w:vAlign w:val="center"/>
          </w:tcPr>
          <w:p>
            <w:pPr>
              <w:pStyle w:val="5"/>
              <w:tabs>
                <w:tab w:val="left" w:pos="3300"/>
                <w:tab w:val="left" w:pos="3630"/>
              </w:tabs>
              <w:spacing w:line="320" w:lineRule="exact"/>
              <w:contextualSpacing/>
              <w:jc w:val="left"/>
              <w:rPr>
                <w:rFonts w:hAnsi="宋体"/>
                <w:spacing w:val="2"/>
                <w:sz w:val="24"/>
                <w:szCs w:val="24"/>
              </w:rPr>
            </w:pPr>
            <w:r>
              <w:rPr>
                <w:rFonts w:hint="eastAsia" w:hAnsi="宋体"/>
                <w:spacing w:val="2"/>
                <w:sz w:val="24"/>
                <w:szCs w:val="24"/>
                <w:lang w:val="en-US" w:eastAsia="zh-CN"/>
              </w:rPr>
              <w:t>真空泵</w:t>
            </w:r>
          </w:p>
        </w:tc>
        <w:tc>
          <w:tcPr>
            <w:tcW w:w="4252" w:type="dxa"/>
            <w:shd w:val="clear" w:color="000000" w:fill="FFFFFF"/>
            <w:vAlign w:val="center"/>
          </w:tcPr>
          <w:p>
            <w:pPr>
              <w:pStyle w:val="5"/>
              <w:tabs>
                <w:tab w:val="left" w:pos="3300"/>
                <w:tab w:val="left" w:pos="3630"/>
              </w:tabs>
              <w:spacing w:line="320" w:lineRule="exact"/>
              <w:contextualSpacing/>
              <w:jc w:val="left"/>
              <w:rPr>
                <w:rFonts w:hAnsi="宋体"/>
                <w:spacing w:val="2"/>
                <w:sz w:val="24"/>
                <w:szCs w:val="24"/>
              </w:rPr>
            </w:pPr>
            <w:r>
              <w:rPr>
                <w:rFonts w:hint="eastAsia" w:hAnsi="宋体"/>
                <w:spacing w:val="2"/>
                <w:sz w:val="24"/>
                <w:szCs w:val="24"/>
                <w:lang w:val="en-US" w:eastAsia="zh-CN"/>
              </w:rPr>
              <w:t>水冷式真空泵</w:t>
            </w:r>
          </w:p>
        </w:tc>
        <w:tc>
          <w:tcPr>
            <w:tcW w:w="912" w:type="dxa"/>
            <w:shd w:val="clear" w:color="auto" w:fill="auto"/>
            <w:vAlign w:val="center"/>
          </w:tcPr>
          <w:p>
            <w:pPr>
              <w:pStyle w:val="5"/>
              <w:tabs>
                <w:tab w:val="left" w:pos="3300"/>
                <w:tab w:val="left" w:pos="3630"/>
              </w:tabs>
              <w:spacing w:line="320" w:lineRule="exact"/>
              <w:contextualSpacing/>
              <w:jc w:val="center"/>
              <w:rPr>
                <w:rFonts w:hAnsi="宋体"/>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8" w:type="dxa"/>
            <w:shd w:val="clear" w:color="000000" w:fill="FFFFFF"/>
            <w:vAlign w:val="center"/>
          </w:tcPr>
          <w:p>
            <w:pPr>
              <w:pStyle w:val="5"/>
              <w:tabs>
                <w:tab w:val="left" w:pos="3300"/>
                <w:tab w:val="left" w:pos="3630"/>
              </w:tabs>
              <w:spacing w:line="320" w:lineRule="exact"/>
              <w:contextualSpacing/>
              <w:jc w:val="center"/>
              <w:rPr>
                <w:rFonts w:hAnsi="宋体"/>
                <w:spacing w:val="2"/>
                <w:sz w:val="24"/>
                <w:szCs w:val="24"/>
              </w:rPr>
            </w:pPr>
            <w:r>
              <w:rPr>
                <w:rFonts w:hint="eastAsia" w:hAnsi="宋体"/>
                <w:spacing w:val="2"/>
                <w:sz w:val="24"/>
                <w:szCs w:val="24"/>
                <w:lang w:val="en-US" w:eastAsia="zh-CN"/>
              </w:rPr>
              <w:t>1.4</w:t>
            </w:r>
          </w:p>
        </w:tc>
        <w:tc>
          <w:tcPr>
            <w:tcW w:w="2922" w:type="dxa"/>
            <w:shd w:val="clear" w:color="000000" w:fill="FFFFFF"/>
            <w:vAlign w:val="center"/>
          </w:tcPr>
          <w:p>
            <w:pPr>
              <w:pStyle w:val="5"/>
              <w:tabs>
                <w:tab w:val="left" w:pos="3300"/>
                <w:tab w:val="left" w:pos="3630"/>
              </w:tabs>
              <w:spacing w:line="320" w:lineRule="exact"/>
              <w:contextualSpacing/>
              <w:jc w:val="left"/>
              <w:rPr>
                <w:rFonts w:hAnsi="宋体"/>
                <w:spacing w:val="2"/>
                <w:sz w:val="24"/>
                <w:szCs w:val="24"/>
              </w:rPr>
            </w:pPr>
            <w:r>
              <w:rPr>
                <w:rFonts w:hint="eastAsia" w:hAnsi="宋体"/>
                <w:spacing w:val="2"/>
                <w:sz w:val="24"/>
                <w:szCs w:val="24"/>
                <w:lang w:val="en-US" w:eastAsia="zh-CN"/>
              </w:rPr>
              <w:t>控制系统</w:t>
            </w:r>
          </w:p>
        </w:tc>
        <w:tc>
          <w:tcPr>
            <w:tcW w:w="4252" w:type="dxa"/>
            <w:shd w:val="clear" w:color="000000" w:fill="FFFFFF"/>
            <w:vAlign w:val="center"/>
          </w:tcPr>
          <w:p>
            <w:pPr>
              <w:pStyle w:val="5"/>
              <w:tabs>
                <w:tab w:val="left" w:pos="3300"/>
                <w:tab w:val="left" w:pos="3630"/>
              </w:tabs>
              <w:spacing w:line="320" w:lineRule="exact"/>
              <w:contextualSpacing/>
              <w:jc w:val="left"/>
              <w:rPr>
                <w:rFonts w:hAnsi="宋体"/>
                <w:spacing w:val="2"/>
                <w:sz w:val="24"/>
                <w:szCs w:val="24"/>
              </w:rPr>
            </w:pPr>
          </w:p>
        </w:tc>
        <w:tc>
          <w:tcPr>
            <w:tcW w:w="912" w:type="dxa"/>
            <w:shd w:val="clear" w:color="auto" w:fill="auto"/>
            <w:vAlign w:val="center"/>
          </w:tcPr>
          <w:p>
            <w:pPr>
              <w:pStyle w:val="5"/>
              <w:tabs>
                <w:tab w:val="left" w:pos="3300"/>
                <w:tab w:val="left" w:pos="3630"/>
              </w:tabs>
              <w:spacing w:line="320" w:lineRule="exact"/>
              <w:contextualSpacing/>
              <w:jc w:val="center"/>
              <w:rPr>
                <w:rFonts w:hAnsi="宋体"/>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8" w:type="dxa"/>
            <w:shd w:val="clear" w:color="000000" w:fill="FFFFFF"/>
            <w:vAlign w:val="center"/>
          </w:tcPr>
          <w:p>
            <w:pPr>
              <w:pStyle w:val="5"/>
              <w:tabs>
                <w:tab w:val="left" w:pos="3300"/>
                <w:tab w:val="left" w:pos="3630"/>
              </w:tabs>
              <w:spacing w:line="320" w:lineRule="exact"/>
              <w:contextualSpacing/>
              <w:jc w:val="center"/>
              <w:rPr>
                <w:rFonts w:hAnsi="宋体"/>
                <w:spacing w:val="2"/>
                <w:sz w:val="24"/>
                <w:szCs w:val="24"/>
              </w:rPr>
            </w:pPr>
            <w:r>
              <w:rPr>
                <w:rFonts w:hint="eastAsia" w:hAnsi="宋体"/>
                <w:spacing w:val="2"/>
                <w:sz w:val="24"/>
                <w:szCs w:val="24"/>
                <w:lang w:val="en-US" w:eastAsia="zh-CN"/>
              </w:rPr>
              <w:t>1.4.1</w:t>
            </w:r>
          </w:p>
        </w:tc>
        <w:tc>
          <w:tcPr>
            <w:tcW w:w="2922" w:type="dxa"/>
            <w:shd w:val="clear" w:color="000000" w:fill="FFFFFF"/>
            <w:vAlign w:val="center"/>
          </w:tcPr>
          <w:p>
            <w:pPr>
              <w:pStyle w:val="5"/>
              <w:tabs>
                <w:tab w:val="left" w:pos="3300"/>
                <w:tab w:val="left" w:pos="3630"/>
              </w:tabs>
              <w:spacing w:line="320" w:lineRule="exact"/>
              <w:contextualSpacing/>
              <w:jc w:val="left"/>
              <w:rPr>
                <w:rFonts w:hAnsi="宋体"/>
                <w:spacing w:val="2"/>
                <w:sz w:val="24"/>
                <w:szCs w:val="24"/>
              </w:rPr>
            </w:pPr>
            <w:r>
              <w:rPr>
                <w:rFonts w:hint="eastAsia" w:hAnsi="宋体"/>
                <w:spacing w:val="2"/>
                <w:sz w:val="24"/>
                <w:szCs w:val="24"/>
                <w:lang w:val="en-US" w:eastAsia="zh-CN"/>
              </w:rPr>
              <w:t>控制方式</w:t>
            </w:r>
          </w:p>
        </w:tc>
        <w:tc>
          <w:tcPr>
            <w:tcW w:w="4252" w:type="dxa"/>
            <w:shd w:val="clear" w:color="000000" w:fill="FFFFFF"/>
            <w:vAlign w:val="center"/>
          </w:tcPr>
          <w:p>
            <w:pPr>
              <w:pStyle w:val="5"/>
              <w:tabs>
                <w:tab w:val="left" w:pos="3300"/>
                <w:tab w:val="left" w:pos="3630"/>
              </w:tabs>
              <w:spacing w:line="320" w:lineRule="exact"/>
              <w:contextualSpacing/>
              <w:jc w:val="left"/>
              <w:rPr>
                <w:rFonts w:hAnsi="宋体"/>
                <w:spacing w:val="2"/>
                <w:sz w:val="24"/>
                <w:szCs w:val="24"/>
              </w:rPr>
            </w:pPr>
            <w:r>
              <w:rPr>
                <w:rFonts w:hint="eastAsia" w:hAnsi="宋体"/>
                <w:spacing w:val="2"/>
                <w:sz w:val="24"/>
                <w:szCs w:val="24"/>
                <w:lang w:val="en-US" w:eastAsia="zh-CN"/>
              </w:rPr>
              <w:t>采用PLC控制；具有故障自动检测功能，故障声音报警功能。</w:t>
            </w:r>
          </w:p>
        </w:tc>
        <w:tc>
          <w:tcPr>
            <w:tcW w:w="912" w:type="dxa"/>
            <w:shd w:val="clear" w:color="auto" w:fill="auto"/>
            <w:vAlign w:val="center"/>
          </w:tcPr>
          <w:p>
            <w:pPr>
              <w:pStyle w:val="5"/>
              <w:tabs>
                <w:tab w:val="left" w:pos="3300"/>
                <w:tab w:val="left" w:pos="3630"/>
              </w:tabs>
              <w:spacing w:line="320" w:lineRule="exact"/>
              <w:contextualSpacing/>
              <w:jc w:val="center"/>
              <w:rPr>
                <w:rFonts w:hAnsi="宋体"/>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8" w:type="dxa"/>
            <w:shd w:val="clear" w:color="000000" w:fill="FFFFFF"/>
            <w:vAlign w:val="center"/>
          </w:tcPr>
          <w:p>
            <w:pPr>
              <w:pStyle w:val="5"/>
              <w:tabs>
                <w:tab w:val="left" w:pos="3300"/>
                <w:tab w:val="left" w:pos="3630"/>
              </w:tabs>
              <w:spacing w:line="320" w:lineRule="exact"/>
              <w:contextualSpacing/>
              <w:jc w:val="center"/>
              <w:rPr>
                <w:rFonts w:hAnsi="宋体"/>
                <w:spacing w:val="2"/>
                <w:sz w:val="24"/>
                <w:szCs w:val="24"/>
              </w:rPr>
            </w:pPr>
            <w:r>
              <w:rPr>
                <w:rFonts w:hint="eastAsia" w:hAnsi="宋体"/>
                <w:spacing w:val="2"/>
                <w:sz w:val="24"/>
                <w:szCs w:val="24"/>
                <w:lang w:val="en-US" w:eastAsia="zh-CN"/>
              </w:rPr>
              <w:t>1.4.2</w:t>
            </w:r>
          </w:p>
        </w:tc>
        <w:tc>
          <w:tcPr>
            <w:tcW w:w="2922" w:type="dxa"/>
            <w:shd w:val="clear" w:color="000000" w:fill="FFFFFF"/>
            <w:vAlign w:val="center"/>
          </w:tcPr>
          <w:p>
            <w:pPr>
              <w:pStyle w:val="5"/>
              <w:tabs>
                <w:tab w:val="left" w:pos="3300"/>
                <w:tab w:val="left" w:pos="3630"/>
              </w:tabs>
              <w:spacing w:line="320" w:lineRule="exact"/>
              <w:contextualSpacing/>
              <w:jc w:val="left"/>
              <w:rPr>
                <w:rFonts w:hAnsi="宋体"/>
                <w:spacing w:val="2"/>
                <w:sz w:val="24"/>
                <w:szCs w:val="24"/>
              </w:rPr>
            </w:pPr>
            <w:r>
              <w:rPr>
                <w:rFonts w:hint="eastAsia" w:hAnsi="宋体"/>
                <w:spacing w:val="2"/>
                <w:sz w:val="24"/>
                <w:szCs w:val="24"/>
                <w:lang w:val="en-US" w:eastAsia="zh-CN"/>
              </w:rPr>
              <w:t>界面显示</w:t>
            </w:r>
          </w:p>
        </w:tc>
        <w:tc>
          <w:tcPr>
            <w:tcW w:w="4252" w:type="dxa"/>
            <w:shd w:val="clear" w:color="000000" w:fill="FFFFFF"/>
            <w:vAlign w:val="center"/>
          </w:tcPr>
          <w:p>
            <w:pPr>
              <w:pStyle w:val="5"/>
              <w:tabs>
                <w:tab w:val="left" w:pos="3300"/>
                <w:tab w:val="left" w:pos="3630"/>
              </w:tabs>
              <w:spacing w:line="320" w:lineRule="exact"/>
              <w:contextualSpacing/>
              <w:jc w:val="left"/>
              <w:rPr>
                <w:rFonts w:hAnsi="宋体"/>
                <w:spacing w:val="2"/>
                <w:sz w:val="24"/>
                <w:szCs w:val="24"/>
              </w:rPr>
            </w:pPr>
            <w:r>
              <w:rPr>
                <w:rFonts w:hint="eastAsia" w:hAnsi="宋体"/>
                <w:spacing w:val="2"/>
                <w:sz w:val="24"/>
                <w:szCs w:val="24"/>
                <w:lang w:val="en-US" w:eastAsia="zh-CN"/>
              </w:rPr>
              <w:t>≥7寸高清彩色液晶触摸屏，能动态的显示设备各个功能部件的运行状态及设备运行的各个状态参数；具有报警信息显示功能。</w:t>
            </w:r>
          </w:p>
        </w:tc>
        <w:tc>
          <w:tcPr>
            <w:tcW w:w="912" w:type="dxa"/>
            <w:shd w:val="clear" w:color="auto" w:fill="auto"/>
            <w:vAlign w:val="center"/>
          </w:tcPr>
          <w:p>
            <w:pPr>
              <w:pStyle w:val="5"/>
              <w:tabs>
                <w:tab w:val="left" w:pos="3300"/>
                <w:tab w:val="left" w:pos="3630"/>
              </w:tabs>
              <w:spacing w:line="320" w:lineRule="exact"/>
              <w:contextualSpacing/>
              <w:jc w:val="center"/>
              <w:rPr>
                <w:rFonts w:hAnsi="宋体"/>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8" w:type="dxa"/>
            <w:shd w:val="clear" w:color="000000" w:fill="FFFFFF"/>
            <w:vAlign w:val="center"/>
          </w:tcPr>
          <w:p>
            <w:pPr>
              <w:pStyle w:val="5"/>
              <w:tabs>
                <w:tab w:val="left" w:pos="3300"/>
                <w:tab w:val="left" w:pos="3630"/>
              </w:tabs>
              <w:spacing w:line="320" w:lineRule="exact"/>
              <w:contextualSpacing/>
              <w:jc w:val="center"/>
              <w:rPr>
                <w:rFonts w:hAnsi="宋体"/>
                <w:spacing w:val="2"/>
                <w:sz w:val="24"/>
                <w:szCs w:val="24"/>
              </w:rPr>
            </w:pPr>
            <w:r>
              <w:rPr>
                <w:rFonts w:hint="eastAsia" w:hAnsi="宋体"/>
                <w:spacing w:val="2"/>
                <w:sz w:val="24"/>
                <w:szCs w:val="24"/>
                <w:lang w:val="en-US" w:eastAsia="zh-CN"/>
              </w:rPr>
              <w:t>1.4.3</w:t>
            </w:r>
          </w:p>
        </w:tc>
        <w:tc>
          <w:tcPr>
            <w:tcW w:w="2922" w:type="dxa"/>
            <w:shd w:val="clear" w:color="000000" w:fill="FFFFFF"/>
            <w:vAlign w:val="center"/>
          </w:tcPr>
          <w:p>
            <w:pPr>
              <w:pStyle w:val="5"/>
              <w:tabs>
                <w:tab w:val="left" w:pos="3300"/>
                <w:tab w:val="left" w:pos="3630"/>
              </w:tabs>
              <w:spacing w:line="320" w:lineRule="exact"/>
              <w:contextualSpacing/>
              <w:jc w:val="left"/>
              <w:rPr>
                <w:rFonts w:hAnsi="宋体"/>
                <w:spacing w:val="2"/>
                <w:sz w:val="24"/>
                <w:szCs w:val="24"/>
              </w:rPr>
            </w:pPr>
            <w:r>
              <w:rPr>
                <w:rFonts w:hint="eastAsia" w:hAnsi="宋体"/>
                <w:spacing w:val="2"/>
                <w:sz w:val="24"/>
                <w:szCs w:val="24"/>
                <w:lang w:val="en-US" w:eastAsia="zh-CN"/>
              </w:rPr>
              <w:t>安全保护</w:t>
            </w:r>
          </w:p>
        </w:tc>
        <w:tc>
          <w:tcPr>
            <w:tcW w:w="4252" w:type="dxa"/>
            <w:shd w:val="clear" w:color="000000" w:fill="FFFFFF"/>
            <w:vAlign w:val="center"/>
          </w:tcPr>
          <w:p>
            <w:pPr>
              <w:pStyle w:val="5"/>
              <w:tabs>
                <w:tab w:val="left" w:pos="3300"/>
                <w:tab w:val="left" w:pos="3630"/>
              </w:tabs>
              <w:spacing w:line="320" w:lineRule="exact"/>
              <w:contextualSpacing/>
              <w:jc w:val="left"/>
              <w:rPr>
                <w:rFonts w:hAnsi="宋体"/>
                <w:spacing w:val="2"/>
                <w:sz w:val="24"/>
                <w:szCs w:val="24"/>
              </w:rPr>
            </w:pPr>
            <w:r>
              <w:rPr>
                <w:rFonts w:hint="eastAsia" w:hAnsi="宋体"/>
                <w:spacing w:val="2"/>
                <w:sz w:val="24"/>
                <w:szCs w:val="24"/>
                <w:lang w:val="en-US" w:eastAsia="zh-CN"/>
              </w:rPr>
              <w:t>超温自动保护装置：超过设定温度，系统自动切断加热电源；电机过流保护装置：设备电机过载时，过流保护开关动作，电机停止工作。</w:t>
            </w:r>
          </w:p>
        </w:tc>
        <w:tc>
          <w:tcPr>
            <w:tcW w:w="912" w:type="dxa"/>
            <w:shd w:val="clear" w:color="auto" w:fill="auto"/>
            <w:vAlign w:val="center"/>
          </w:tcPr>
          <w:p>
            <w:pPr>
              <w:pStyle w:val="5"/>
              <w:tabs>
                <w:tab w:val="left" w:pos="3300"/>
                <w:tab w:val="left" w:pos="3630"/>
              </w:tabs>
              <w:spacing w:line="320" w:lineRule="exact"/>
              <w:contextualSpacing/>
              <w:jc w:val="center"/>
              <w:rPr>
                <w:rFonts w:hAnsi="宋体"/>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8" w:type="dxa"/>
            <w:shd w:val="clear" w:color="000000" w:fill="FFFFFF"/>
            <w:vAlign w:val="center"/>
          </w:tcPr>
          <w:p>
            <w:pPr>
              <w:pStyle w:val="5"/>
              <w:tabs>
                <w:tab w:val="left" w:pos="3300"/>
                <w:tab w:val="left" w:pos="3630"/>
              </w:tabs>
              <w:spacing w:line="320" w:lineRule="exact"/>
              <w:contextualSpacing/>
              <w:jc w:val="center"/>
              <w:rPr>
                <w:rFonts w:hint="eastAsia" w:hAnsi="宋体"/>
                <w:spacing w:val="2"/>
                <w:sz w:val="24"/>
                <w:szCs w:val="24"/>
                <w:lang w:val="en-US" w:eastAsia="zh-CN"/>
              </w:rPr>
            </w:pPr>
            <w:r>
              <w:rPr>
                <w:rFonts w:hint="eastAsia" w:hAnsi="宋体"/>
                <w:spacing w:val="2"/>
                <w:sz w:val="24"/>
                <w:szCs w:val="24"/>
                <w:lang w:val="en-US" w:eastAsia="zh-CN"/>
              </w:rPr>
              <w:t>1.5</w:t>
            </w:r>
          </w:p>
        </w:tc>
        <w:tc>
          <w:tcPr>
            <w:tcW w:w="2922" w:type="dxa"/>
            <w:shd w:val="clear" w:color="000000" w:fill="FFFFFF"/>
            <w:vAlign w:val="center"/>
          </w:tcPr>
          <w:p>
            <w:pPr>
              <w:pStyle w:val="5"/>
              <w:tabs>
                <w:tab w:val="left" w:pos="3300"/>
                <w:tab w:val="left" w:pos="3630"/>
              </w:tabs>
              <w:spacing w:line="320" w:lineRule="exact"/>
              <w:contextualSpacing/>
              <w:jc w:val="left"/>
              <w:rPr>
                <w:rFonts w:hint="eastAsia" w:hAnsi="宋体"/>
                <w:spacing w:val="2"/>
                <w:sz w:val="24"/>
                <w:szCs w:val="24"/>
                <w:lang w:val="en-US" w:eastAsia="zh-CN"/>
              </w:rPr>
            </w:pPr>
            <w:r>
              <w:rPr>
                <w:rFonts w:hint="eastAsia" w:hAnsi="宋体"/>
                <w:spacing w:val="2"/>
                <w:sz w:val="24"/>
                <w:szCs w:val="24"/>
                <w:lang w:val="en-US" w:eastAsia="zh-CN"/>
              </w:rPr>
              <w:t>程序系统</w:t>
            </w:r>
            <w:r>
              <w:rPr>
                <w:rFonts w:hint="eastAsia" w:hAnsi="宋体"/>
                <w:spacing w:val="2"/>
                <w:sz w:val="24"/>
                <w:szCs w:val="24"/>
                <w:lang w:val="en-US" w:eastAsia="zh-CN"/>
              </w:rPr>
              <w:tab/>
            </w:r>
          </w:p>
        </w:tc>
        <w:tc>
          <w:tcPr>
            <w:tcW w:w="4252" w:type="dxa"/>
            <w:shd w:val="clear" w:color="000000" w:fill="FFFFFF"/>
            <w:vAlign w:val="center"/>
          </w:tcPr>
          <w:p>
            <w:pPr>
              <w:pStyle w:val="5"/>
              <w:tabs>
                <w:tab w:val="left" w:pos="3300"/>
                <w:tab w:val="left" w:pos="3630"/>
              </w:tabs>
              <w:spacing w:line="320" w:lineRule="exact"/>
              <w:contextualSpacing/>
              <w:jc w:val="left"/>
              <w:rPr>
                <w:rFonts w:hint="eastAsia" w:hAnsi="宋体"/>
                <w:spacing w:val="2"/>
                <w:sz w:val="24"/>
                <w:szCs w:val="24"/>
                <w:lang w:val="en-US" w:eastAsia="zh-CN"/>
              </w:rPr>
            </w:pPr>
          </w:p>
        </w:tc>
        <w:tc>
          <w:tcPr>
            <w:tcW w:w="912" w:type="dxa"/>
            <w:shd w:val="clear" w:color="auto" w:fill="auto"/>
            <w:vAlign w:val="center"/>
          </w:tcPr>
          <w:p>
            <w:pPr>
              <w:pStyle w:val="5"/>
              <w:tabs>
                <w:tab w:val="left" w:pos="3300"/>
                <w:tab w:val="left" w:pos="3630"/>
              </w:tabs>
              <w:spacing w:line="320" w:lineRule="exact"/>
              <w:contextualSpacing/>
              <w:jc w:val="center"/>
              <w:rPr>
                <w:rFonts w:hAnsi="宋体"/>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8" w:type="dxa"/>
            <w:shd w:val="clear" w:color="000000" w:fill="FFFFFF"/>
            <w:vAlign w:val="center"/>
          </w:tcPr>
          <w:p>
            <w:pPr>
              <w:pStyle w:val="5"/>
              <w:tabs>
                <w:tab w:val="left" w:pos="3300"/>
                <w:tab w:val="left" w:pos="3630"/>
              </w:tabs>
              <w:spacing w:line="320" w:lineRule="exact"/>
              <w:contextualSpacing/>
              <w:jc w:val="center"/>
              <w:rPr>
                <w:rFonts w:hint="eastAsia" w:hAnsi="宋体"/>
                <w:spacing w:val="2"/>
                <w:sz w:val="24"/>
                <w:szCs w:val="24"/>
                <w:lang w:val="en-US" w:eastAsia="zh-CN"/>
              </w:rPr>
            </w:pPr>
            <w:r>
              <w:rPr>
                <w:rFonts w:hint="eastAsia" w:hAnsi="宋体"/>
                <w:spacing w:val="2"/>
                <w:sz w:val="24"/>
                <w:szCs w:val="24"/>
                <w:lang w:val="en-US" w:eastAsia="zh-CN"/>
              </w:rPr>
              <w:t>1.5.1</w:t>
            </w:r>
          </w:p>
        </w:tc>
        <w:tc>
          <w:tcPr>
            <w:tcW w:w="2922" w:type="dxa"/>
            <w:shd w:val="clear" w:color="000000" w:fill="FFFFFF"/>
            <w:vAlign w:val="center"/>
          </w:tcPr>
          <w:p>
            <w:pPr>
              <w:pStyle w:val="5"/>
              <w:tabs>
                <w:tab w:val="left" w:pos="3300"/>
                <w:tab w:val="left" w:pos="3630"/>
              </w:tabs>
              <w:spacing w:line="320" w:lineRule="exact"/>
              <w:contextualSpacing/>
              <w:jc w:val="left"/>
              <w:rPr>
                <w:rFonts w:hint="eastAsia" w:hAnsi="宋体"/>
                <w:spacing w:val="2"/>
                <w:sz w:val="24"/>
                <w:szCs w:val="24"/>
                <w:lang w:val="en-US" w:eastAsia="zh-CN"/>
              </w:rPr>
            </w:pPr>
            <w:r>
              <w:rPr>
                <w:rFonts w:hint="eastAsia" w:hAnsi="宋体"/>
                <w:spacing w:val="2"/>
                <w:sz w:val="24"/>
                <w:szCs w:val="24"/>
                <w:lang w:val="en-US" w:eastAsia="zh-CN"/>
              </w:rPr>
              <w:t>程序名称</w:t>
            </w:r>
          </w:p>
        </w:tc>
        <w:tc>
          <w:tcPr>
            <w:tcW w:w="4252" w:type="dxa"/>
            <w:shd w:val="clear" w:color="000000" w:fill="FFFFFF"/>
            <w:vAlign w:val="center"/>
          </w:tcPr>
          <w:p>
            <w:pPr>
              <w:pStyle w:val="5"/>
              <w:tabs>
                <w:tab w:val="left" w:pos="3300"/>
                <w:tab w:val="left" w:pos="3630"/>
              </w:tabs>
              <w:spacing w:line="320" w:lineRule="exact"/>
              <w:contextualSpacing/>
              <w:jc w:val="left"/>
              <w:rPr>
                <w:rFonts w:hint="eastAsia" w:hAnsi="宋体"/>
                <w:spacing w:val="2"/>
                <w:sz w:val="24"/>
                <w:szCs w:val="24"/>
                <w:lang w:val="en-US" w:eastAsia="zh-CN"/>
              </w:rPr>
            </w:pPr>
            <w:r>
              <w:rPr>
                <w:rFonts w:hint="eastAsia" w:hAnsi="宋体"/>
                <w:spacing w:val="2"/>
                <w:sz w:val="24"/>
                <w:szCs w:val="24"/>
                <w:lang w:val="en-US" w:eastAsia="zh-CN"/>
              </w:rPr>
              <w:t>≥4套预置程序，≥1套自定义程序，用户可根据需要进行程序编辑。</w:t>
            </w:r>
          </w:p>
        </w:tc>
        <w:tc>
          <w:tcPr>
            <w:tcW w:w="912" w:type="dxa"/>
            <w:shd w:val="clear" w:color="auto" w:fill="auto"/>
            <w:vAlign w:val="center"/>
          </w:tcPr>
          <w:p>
            <w:pPr>
              <w:pStyle w:val="5"/>
              <w:tabs>
                <w:tab w:val="left" w:pos="3300"/>
                <w:tab w:val="left" w:pos="3630"/>
              </w:tabs>
              <w:spacing w:line="320" w:lineRule="exact"/>
              <w:contextualSpacing/>
              <w:jc w:val="center"/>
              <w:rPr>
                <w:rFonts w:hAnsi="宋体"/>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8" w:type="dxa"/>
            <w:shd w:val="clear" w:color="000000" w:fill="FFFFFF"/>
            <w:vAlign w:val="center"/>
          </w:tcPr>
          <w:p>
            <w:pPr>
              <w:pStyle w:val="5"/>
              <w:tabs>
                <w:tab w:val="left" w:pos="3300"/>
                <w:tab w:val="left" w:pos="3630"/>
              </w:tabs>
              <w:spacing w:line="320" w:lineRule="exact"/>
              <w:contextualSpacing/>
              <w:jc w:val="center"/>
              <w:rPr>
                <w:rFonts w:hint="eastAsia" w:hAnsi="宋体"/>
                <w:spacing w:val="2"/>
                <w:sz w:val="24"/>
                <w:szCs w:val="24"/>
                <w:lang w:val="en-US" w:eastAsia="zh-CN"/>
              </w:rPr>
            </w:pPr>
            <w:r>
              <w:rPr>
                <w:rFonts w:hint="eastAsia" w:hAnsi="宋体"/>
                <w:spacing w:val="2"/>
                <w:sz w:val="24"/>
                <w:szCs w:val="24"/>
                <w:lang w:val="en-US" w:eastAsia="zh-CN"/>
              </w:rPr>
              <w:t>*1.5.2</w:t>
            </w:r>
          </w:p>
        </w:tc>
        <w:tc>
          <w:tcPr>
            <w:tcW w:w="2922" w:type="dxa"/>
            <w:shd w:val="clear" w:color="000000" w:fill="FFFFFF"/>
            <w:vAlign w:val="center"/>
          </w:tcPr>
          <w:p>
            <w:pPr>
              <w:pStyle w:val="5"/>
              <w:tabs>
                <w:tab w:val="left" w:pos="3300"/>
                <w:tab w:val="left" w:pos="3630"/>
              </w:tabs>
              <w:spacing w:line="320" w:lineRule="exact"/>
              <w:contextualSpacing/>
              <w:jc w:val="left"/>
              <w:rPr>
                <w:rFonts w:hint="eastAsia" w:hAnsi="宋体"/>
                <w:spacing w:val="2"/>
                <w:sz w:val="24"/>
                <w:szCs w:val="24"/>
                <w:lang w:val="en-US" w:eastAsia="zh-CN"/>
              </w:rPr>
            </w:pPr>
            <w:r>
              <w:rPr>
                <w:rFonts w:hint="eastAsia" w:hAnsi="宋体"/>
                <w:spacing w:val="2"/>
                <w:sz w:val="24"/>
                <w:szCs w:val="24"/>
                <w:lang w:val="en-US" w:eastAsia="zh-CN"/>
              </w:rPr>
              <w:t>流程控制</w:t>
            </w:r>
          </w:p>
        </w:tc>
        <w:tc>
          <w:tcPr>
            <w:tcW w:w="4252" w:type="dxa"/>
            <w:shd w:val="clear" w:color="000000" w:fill="FFFFFF"/>
            <w:vAlign w:val="center"/>
          </w:tcPr>
          <w:p>
            <w:pPr>
              <w:pStyle w:val="5"/>
              <w:tabs>
                <w:tab w:val="left" w:pos="3300"/>
                <w:tab w:val="left" w:pos="3630"/>
              </w:tabs>
              <w:spacing w:line="320" w:lineRule="exact"/>
              <w:contextualSpacing/>
              <w:jc w:val="left"/>
              <w:rPr>
                <w:rFonts w:hint="eastAsia" w:hAnsi="宋体"/>
                <w:spacing w:val="2"/>
                <w:sz w:val="24"/>
                <w:szCs w:val="24"/>
                <w:lang w:val="en-US" w:eastAsia="zh-CN"/>
              </w:rPr>
            </w:pPr>
            <w:r>
              <w:rPr>
                <w:rFonts w:hint="eastAsia" w:hAnsi="宋体"/>
                <w:spacing w:val="2"/>
                <w:sz w:val="24"/>
                <w:szCs w:val="24"/>
                <w:lang w:val="en-US" w:eastAsia="zh-CN"/>
              </w:rPr>
              <w:t>具有湿度探测功能，干燥全过程由控制器自动控制。</w:t>
            </w:r>
          </w:p>
        </w:tc>
        <w:tc>
          <w:tcPr>
            <w:tcW w:w="912" w:type="dxa"/>
            <w:shd w:val="clear" w:color="auto" w:fill="auto"/>
            <w:vAlign w:val="center"/>
          </w:tcPr>
          <w:p>
            <w:pPr>
              <w:pStyle w:val="5"/>
              <w:tabs>
                <w:tab w:val="left" w:pos="3300"/>
                <w:tab w:val="left" w:pos="3630"/>
              </w:tabs>
              <w:spacing w:line="320" w:lineRule="exact"/>
              <w:contextualSpacing/>
              <w:jc w:val="center"/>
              <w:rPr>
                <w:rFonts w:hAnsi="宋体"/>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8" w:type="dxa"/>
            <w:shd w:val="clear" w:color="000000" w:fill="FFFFFF"/>
            <w:vAlign w:val="center"/>
          </w:tcPr>
          <w:p>
            <w:pPr>
              <w:pStyle w:val="5"/>
              <w:tabs>
                <w:tab w:val="left" w:pos="3300"/>
                <w:tab w:val="left" w:pos="3630"/>
              </w:tabs>
              <w:spacing w:line="320" w:lineRule="exact"/>
              <w:contextualSpacing/>
              <w:jc w:val="center"/>
              <w:rPr>
                <w:rFonts w:hint="eastAsia" w:hAnsi="宋体"/>
                <w:spacing w:val="2"/>
                <w:sz w:val="24"/>
                <w:szCs w:val="24"/>
                <w:lang w:val="en-US" w:eastAsia="zh-CN"/>
              </w:rPr>
            </w:pPr>
            <w:r>
              <w:rPr>
                <w:rFonts w:hint="eastAsia" w:hAnsi="宋体"/>
                <w:spacing w:val="2"/>
                <w:sz w:val="24"/>
                <w:szCs w:val="24"/>
                <w:lang w:val="en-US" w:eastAsia="zh-CN"/>
              </w:rPr>
              <w:t>1.6</w:t>
            </w:r>
          </w:p>
        </w:tc>
        <w:tc>
          <w:tcPr>
            <w:tcW w:w="2922" w:type="dxa"/>
            <w:shd w:val="clear" w:color="000000" w:fill="FFFFFF"/>
            <w:vAlign w:val="center"/>
          </w:tcPr>
          <w:p>
            <w:pPr>
              <w:pStyle w:val="5"/>
              <w:tabs>
                <w:tab w:val="left" w:pos="3300"/>
                <w:tab w:val="left" w:pos="3630"/>
              </w:tabs>
              <w:spacing w:line="320" w:lineRule="exact"/>
              <w:contextualSpacing/>
              <w:jc w:val="left"/>
              <w:rPr>
                <w:rFonts w:hint="eastAsia" w:hAnsi="宋体"/>
                <w:spacing w:val="2"/>
                <w:sz w:val="24"/>
                <w:szCs w:val="24"/>
                <w:lang w:val="en-US" w:eastAsia="zh-CN"/>
              </w:rPr>
            </w:pPr>
            <w:r>
              <w:rPr>
                <w:rFonts w:hint="eastAsia" w:hAnsi="宋体"/>
                <w:spacing w:val="2"/>
                <w:sz w:val="24"/>
                <w:szCs w:val="24"/>
                <w:lang w:val="en-US" w:eastAsia="zh-CN"/>
              </w:rPr>
              <w:t>整体参数</w:t>
            </w:r>
          </w:p>
        </w:tc>
        <w:tc>
          <w:tcPr>
            <w:tcW w:w="4252" w:type="dxa"/>
            <w:shd w:val="clear" w:color="000000" w:fill="FFFFFF"/>
            <w:vAlign w:val="center"/>
          </w:tcPr>
          <w:p>
            <w:pPr>
              <w:pStyle w:val="5"/>
              <w:tabs>
                <w:tab w:val="left" w:pos="3300"/>
                <w:tab w:val="left" w:pos="3630"/>
              </w:tabs>
              <w:spacing w:line="320" w:lineRule="exact"/>
              <w:contextualSpacing/>
              <w:jc w:val="left"/>
              <w:rPr>
                <w:rFonts w:hint="eastAsia" w:hAnsi="宋体"/>
                <w:spacing w:val="2"/>
                <w:sz w:val="24"/>
                <w:szCs w:val="24"/>
                <w:lang w:val="en-US" w:eastAsia="zh-CN"/>
              </w:rPr>
            </w:pPr>
          </w:p>
        </w:tc>
        <w:tc>
          <w:tcPr>
            <w:tcW w:w="912" w:type="dxa"/>
            <w:shd w:val="clear" w:color="auto" w:fill="auto"/>
            <w:vAlign w:val="center"/>
          </w:tcPr>
          <w:p>
            <w:pPr>
              <w:pStyle w:val="5"/>
              <w:tabs>
                <w:tab w:val="left" w:pos="3300"/>
                <w:tab w:val="left" w:pos="3630"/>
              </w:tabs>
              <w:spacing w:line="320" w:lineRule="exact"/>
              <w:contextualSpacing/>
              <w:jc w:val="center"/>
              <w:rPr>
                <w:rFonts w:hAnsi="宋体"/>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8" w:type="dxa"/>
            <w:shd w:val="clear" w:color="000000" w:fill="FFFFFF"/>
            <w:vAlign w:val="center"/>
          </w:tcPr>
          <w:p>
            <w:pPr>
              <w:pStyle w:val="5"/>
              <w:tabs>
                <w:tab w:val="left" w:pos="3300"/>
                <w:tab w:val="left" w:pos="3630"/>
              </w:tabs>
              <w:spacing w:line="320" w:lineRule="exact"/>
              <w:contextualSpacing/>
              <w:jc w:val="center"/>
              <w:rPr>
                <w:rFonts w:hint="eastAsia" w:hAnsi="宋体"/>
                <w:spacing w:val="2"/>
                <w:sz w:val="24"/>
                <w:szCs w:val="24"/>
                <w:lang w:val="en-US" w:eastAsia="zh-CN"/>
              </w:rPr>
            </w:pPr>
            <w:r>
              <w:rPr>
                <w:rFonts w:hint="eastAsia" w:hAnsi="宋体"/>
                <w:spacing w:val="2"/>
                <w:sz w:val="24"/>
                <w:szCs w:val="24"/>
                <w:lang w:val="en-US" w:eastAsia="zh-CN"/>
              </w:rPr>
              <w:t>1.6.1</w:t>
            </w:r>
          </w:p>
        </w:tc>
        <w:tc>
          <w:tcPr>
            <w:tcW w:w="2922" w:type="dxa"/>
            <w:shd w:val="clear" w:color="000000" w:fill="FFFFFF"/>
            <w:vAlign w:val="center"/>
          </w:tcPr>
          <w:p>
            <w:pPr>
              <w:pStyle w:val="5"/>
              <w:tabs>
                <w:tab w:val="left" w:pos="3300"/>
                <w:tab w:val="left" w:pos="3630"/>
              </w:tabs>
              <w:spacing w:line="320" w:lineRule="exact"/>
              <w:contextualSpacing/>
              <w:jc w:val="left"/>
              <w:rPr>
                <w:rFonts w:hint="eastAsia" w:hAnsi="宋体"/>
                <w:spacing w:val="2"/>
                <w:sz w:val="24"/>
                <w:szCs w:val="24"/>
                <w:lang w:val="en-US" w:eastAsia="zh-CN"/>
              </w:rPr>
            </w:pPr>
            <w:r>
              <w:rPr>
                <w:rFonts w:hint="eastAsia" w:hAnsi="宋体"/>
                <w:spacing w:val="2"/>
                <w:sz w:val="24"/>
                <w:szCs w:val="24"/>
                <w:lang w:val="en-US" w:eastAsia="zh-CN"/>
              </w:rPr>
              <w:t>运行时间</w:t>
            </w:r>
          </w:p>
        </w:tc>
        <w:tc>
          <w:tcPr>
            <w:tcW w:w="4252" w:type="dxa"/>
            <w:shd w:val="clear" w:color="000000" w:fill="FFFFFF"/>
            <w:vAlign w:val="center"/>
          </w:tcPr>
          <w:p>
            <w:pPr>
              <w:pStyle w:val="5"/>
              <w:tabs>
                <w:tab w:val="left" w:pos="3300"/>
                <w:tab w:val="left" w:pos="3630"/>
              </w:tabs>
              <w:spacing w:line="320" w:lineRule="exact"/>
              <w:contextualSpacing/>
              <w:jc w:val="left"/>
              <w:rPr>
                <w:rFonts w:hint="eastAsia" w:hAnsi="宋体"/>
                <w:spacing w:val="2"/>
                <w:sz w:val="24"/>
                <w:szCs w:val="24"/>
                <w:lang w:val="en-US" w:eastAsia="zh-CN"/>
              </w:rPr>
            </w:pPr>
            <w:r>
              <w:rPr>
                <w:rFonts w:hint="eastAsia" w:hAnsi="宋体"/>
                <w:spacing w:val="2"/>
                <w:sz w:val="24"/>
                <w:szCs w:val="24"/>
                <w:lang w:val="en-US" w:eastAsia="zh-CN"/>
              </w:rPr>
              <w:t>一个流程≤25min，时间1-99min（可调）</w:t>
            </w:r>
          </w:p>
        </w:tc>
        <w:tc>
          <w:tcPr>
            <w:tcW w:w="912" w:type="dxa"/>
            <w:shd w:val="clear" w:color="auto" w:fill="auto"/>
            <w:vAlign w:val="center"/>
          </w:tcPr>
          <w:p>
            <w:pPr>
              <w:pStyle w:val="5"/>
              <w:tabs>
                <w:tab w:val="left" w:pos="3300"/>
                <w:tab w:val="left" w:pos="3630"/>
              </w:tabs>
              <w:spacing w:line="320" w:lineRule="exact"/>
              <w:contextualSpacing/>
              <w:jc w:val="center"/>
              <w:rPr>
                <w:rFonts w:hAnsi="宋体"/>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8" w:type="dxa"/>
            <w:shd w:val="clear" w:color="000000" w:fill="FFFFFF"/>
            <w:vAlign w:val="center"/>
          </w:tcPr>
          <w:p>
            <w:pPr>
              <w:pStyle w:val="5"/>
              <w:tabs>
                <w:tab w:val="left" w:pos="3300"/>
                <w:tab w:val="left" w:pos="3630"/>
              </w:tabs>
              <w:spacing w:line="320" w:lineRule="exact"/>
              <w:contextualSpacing/>
              <w:jc w:val="center"/>
              <w:rPr>
                <w:rFonts w:hint="eastAsia" w:hAnsi="宋体"/>
                <w:spacing w:val="2"/>
                <w:sz w:val="24"/>
                <w:szCs w:val="24"/>
                <w:lang w:val="en-US" w:eastAsia="zh-CN"/>
              </w:rPr>
            </w:pPr>
            <w:r>
              <w:rPr>
                <w:rFonts w:hint="eastAsia" w:hAnsi="宋体"/>
                <w:spacing w:val="2"/>
                <w:sz w:val="24"/>
                <w:szCs w:val="24"/>
                <w:lang w:val="en-US" w:eastAsia="zh-CN"/>
              </w:rPr>
              <w:t>1.6.2</w:t>
            </w:r>
          </w:p>
        </w:tc>
        <w:tc>
          <w:tcPr>
            <w:tcW w:w="2922" w:type="dxa"/>
            <w:shd w:val="clear" w:color="000000" w:fill="FFFFFF"/>
            <w:vAlign w:val="center"/>
          </w:tcPr>
          <w:p>
            <w:pPr>
              <w:pStyle w:val="5"/>
              <w:tabs>
                <w:tab w:val="left" w:pos="3300"/>
                <w:tab w:val="left" w:pos="3630"/>
              </w:tabs>
              <w:spacing w:line="320" w:lineRule="exact"/>
              <w:contextualSpacing/>
              <w:jc w:val="left"/>
              <w:rPr>
                <w:rFonts w:hint="eastAsia" w:hAnsi="宋体"/>
                <w:spacing w:val="2"/>
                <w:sz w:val="24"/>
                <w:szCs w:val="24"/>
                <w:lang w:val="en-US" w:eastAsia="zh-CN"/>
              </w:rPr>
            </w:pPr>
            <w:r>
              <w:rPr>
                <w:rFonts w:hint="eastAsia" w:hAnsi="宋体"/>
                <w:spacing w:val="2"/>
                <w:sz w:val="24"/>
                <w:szCs w:val="24"/>
                <w:lang w:val="en-US" w:eastAsia="zh-CN"/>
              </w:rPr>
              <w:t>外形尺寸</w:t>
            </w:r>
          </w:p>
        </w:tc>
        <w:tc>
          <w:tcPr>
            <w:tcW w:w="4252" w:type="dxa"/>
            <w:shd w:val="clear" w:color="000000" w:fill="FFFFFF"/>
            <w:vAlign w:val="center"/>
          </w:tcPr>
          <w:p>
            <w:pPr>
              <w:pStyle w:val="5"/>
              <w:tabs>
                <w:tab w:val="left" w:pos="3300"/>
                <w:tab w:val="left" w:pos="3630"/>
              </w:tabs>
              <w:spacing w:line="320" w:lineRule="exact"/>
              <w:contextualSpacing/>
              <w:jc w:val="left"/>
              <w:rPr>
                <w:rFonts w:hint="eastAsia" w:hAnsi="宋体"/>
                <w:spacing w:val="2"/>
                <w:sz w:val="24"/>
                <w:szCs w:val="24"/>
                <w:lang w:val="en-US" w:eastAsia="zh-CN"/>
              </w:rPr>
            </w:pPr>
            <w:r>
              <w:rPr>
                <w:rFonts w:hint="eastAsia" w:hAnsi="宋体"/>
                <w:spacing w:val="2"/>
                <w:sz w:val="24"/>
                <w:szCs w:val="24"/>
                <w:lang w:val="en-US" w:eastAsia="zh-CN"/>
              </w:rPr>
              <w:t>因设备间空间有限尺寸要求为≤550*820*1600mm （长宽高）</w:t>
            </w:r>
          </w:p>
        </w:tc>
        <w:tc>
          <w:tcPr>
            <w:tcW w:w="912" w:type="dxa"/>
            <w:shd w:val="clear" w:color="auto" w:fill="auto"/>
            <w:vAlign w:val="center"/>
          </w:tcPr>
          <w:p>
            <w:pPr>
              <w:pStyle w:val="5"/>
              <w:tabs>
                <w:tab w:val="left" w:pos="3300"/>
                <w:tab w:val="left" w:pos="3630"/>
              </w:tabs>
              <w:spacing w:line="320" w:lineRule="exact"/>
              <w:contextualSpacing/>
              <w:jc w:val="center"/>
              <w:rPr>
                <w:rFonts w:hAnsi="宋体"/>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8" w:type="dxa"/>
            <w:shd w:val="clear" w:color="000000" w:fill="FFFFFF"/>
            <w:vAlign w:val="center"/>
          </w:tcPr>
          <w:p>
            <w:pPr>
              <w:pStyle w:val="5"/>
              <w:tabs>
                <w:tab w:val="left" w:pos="3300"/>
                <w:tab w:val="left" w:pos="3630"/>
              </w:tabs>
              <w:spacing w:line="320" w:lineRule="exact"/>
              <w:contextualSpacing/>
              <w:jc w:val="center"/>
              <w:rPr>
                <w:rFonts w:hint="eastAsia" w:hAnsi="宋体"/>
                <w:spacing w:val="2"/>
                <w:sz w:val="24"/>
                <w:szCs w:val="24"/>
                <w:lang w:val="en-US" w:eastAsia="zh-CN"/>
              </w:rPr>
            </w:pPr>
            <w:r>
              <w:rPr>
                <w:rFonts w:hint="eastAsia" w:hAnsi="宋体"/>
                <w:spacing w:val="2"/>
                <w:sz w:val="24"/>
                <w:szCs w:val="24"/>
                <w:lang w:val="en-US" w:eastAsia="zh-CN"/>
              </w:rPr>
              <w:t>*1.6.3</w:t>
            </w:r>
          </w:p>
        </w:tc>
        <w:tc>
          <w:tcPr>
            <w:tcW w:w="2922" w:type="dxa"/>
            <w:shd w:val="clear" w:color="000000" w:fill="FFFFFF"/>
            <w:vAlign w:val="center"/>
          </w:tcPr>
          <w:p>
            <w:pPr>
              <w:pStyle w:val="5"/>
              <w:tabs>
                <w:tab w:val="left" w:pos="3300"/>
                <w:tab w:val="left" w:pos="3630"/>
              </w:tabs>
              <w:spacing w:line="320" w:lineRule="exact"/>
              <w:contextualSpacing/>
              <w:jc w:val="left"/>
              <w:rPr>
                <w:rFonts w:hint="eastAsia" w:hAnsi="宋体"/>
                <w:spacing w:val="2"/>
                <w:sz w:val="24"/>
                <w:szCs w:val="24"/>
                <w:lang w:val="en-US" w:eastAsia="zh-CN"/>
              </w:rPr>
            </w:pPr>
            <w:r>
              <w:rPr>
                <w:rFonts w:hint="eastAsia" w:hAnsi="宋体"/>
                <w:spacing w:val="2"/>
                <w:sz w:val="24"/>
                <w:szCs w:val="24"/>
                <w:lang w:val="en-US" w:eastAsia="zh-CN"/>
              </w:rPr>
              <w:t>干燥层</w:t>
            </w:r>
          </w:p>
        </w:tc>
        <w:tc>
          <w:tcPr>
            <w:tcW w:w="4252" w:type="dxa"/>
            <w:shd w:val="clear" w:color="000000" w:fill="FFFFFF"/>
            <w:vAlign w:val="center"/>
          </w:tcPr>
          <w:p>
            <w:pPr>
              <w:pStyle w:val="5"/>
              <w:tabs>
                <w:tab w:val="left" w:pos="3300"/>
                <w:tab w:val="left" w:pos="3630"/>
              </w:tabs>
              <w:spacing w:line="320" w:lineRule="exact"/>
              <w:contextualSpacing/>
              <w:jc w:val="left"/>
              <w:rPr>
                <w:rFonts w:hint="eastAsia" w:hAnsi="宋体"/>
                <w:spacing w:val="2"/>
                <w:sz w:val="24"/>
                <w:szCs w:val="24"/>
                <w:lang w:val="en-US" w:eastAsia="zh-CN"/>
              </w:rPr>
            </w:pPr>
            <w:r>
              <w:rPr>
                <w:rFonts w:hint="eastAsia" w:hAnsi="宋体"/>
                <w:spacing w:val="2"/>
                <w:sz w:val="24"/>
                <w:szCs w:val="24"/>
                <w:lang w:val="en-US" w:eastAsia="zh-CN"/>
              </w:rPr>
              <w:t>≥4层/舱</w:t>
            </w:r>
          </w:p>
        </w:tc>
        <w:tc>
          <w:tcPr>
            <w:tcW w:w="912" w:type="dxa"/>
            <w:shd w:val="clear" w:color="auto" w:fill="auto"/>
            <w:vAlign w:val="center"/>
          </w:tcPr>
          <w:p>
            <w:pPr>
              <w:pStyle w:val="5"/>
              <w:tabs>
                <w:tab w:val="left" w:pos="3300"/>
                <w:tab w:val="left" w:pos="3630"/>
              </w:tabs>
              <w:spacing w:line="320" w:lineRule="exact"/>
              <w:contextualSpacing/>
              <w:jc w:val="center"/>
              <w:rPr>
                <w:rFonts w:hAnsi="宋体"/>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8" w:type="dxa"/>
            <w:shd w:val="clear" w:color="000000" w:fill="FFFFFF"/>
            <w:vAlign w:val="center"/>
          </w:tcPr>
          <w:p>
            <w:pPr>
              <w:pStyle w:val="5"/>
              <w:tabs>
                <w:tab w:val="left" w:pos="3300"/>
                <w:tab w:val="left" w:pos="3630"/>
              </w:tabs>
              <w:spacing w:line="320" w:lineRule="exact"/>
              <w:contextualSpacing/>
              <w:jc w:val="center"/>
              <w:rPr>
                <w:rFonts w:hint="eastAsia" w:hAnsi="宋体"/>
                <w:spacing w:val="2"/>
                <w:sz w:val="24"/>
                <w:szCs w:val="24"/>
                <w:lang w:val="en-US" w:eastAsia="zh-CN"/>
              </w:rPr>
            </w:pPr>
            <w:r>
              <w:rPr>
                <w:rFonts w:hint="eastAsia" w:hAnsi="宋体"/>
                <w:spacing w:val="2"/>
                <w:sz w:val="24"/>
                <w:szCs w:val="24"/>
                <w:lang w:val="en-US" w:eastAsia="zh-CN"/>
              </w:rPr>
              <w:t>*1.6.4</w:t>
            </w:r>
          </w:p>
        </w:tc>
        <w:tc>
          <w:tcPr>
            <w:tcW w:w="2922" w:type="dxa"/>
            <w:shd w:val="clear" w:color="000000" w:fill="FFFFFF"/>
            <w:vAlign w:val="center"/>
          </w:tcPr>
          <w:p>
            <w:pPr>
              <w:pStyle w:val="5"/>
              <w:tabs>
                <w:tab w:val="left" w:pos="3300"/>
                <w:tab w:val="left" w:pos="3630"/>
              </w:tabs>
              <w:spacing w:line="320" w:lineRule="exact"/>
              <w:contextualSpacing/>
              <w:jc w:val="left"/>
              <w:rPr>
                <w:rFonts w:hint="eastAsia" w:hAnsi="宋体"/>
                <w:spacing w:val="2"/>
                <w:sz w:val="24"/>
                <w:szCs w:val="24"/>
                <w:lang w:val="en-US" w:eastAsia="zh-CN"/>
              </w:rPr>
            </w:pPr>
            <w:r>
              <w:rPr>
                <w:rFonts w:hint="eastAsia" w:hAnsi="宋体"/>
                <w:spacing w:val="2"/>
                <w:sz w:val="24"/>
                <w:szCs w:val="24"/>
                <w:lang w:val="en-US" w:eastAsia="zh-CN"/>
              </w:rPr>
              <w:t>干燥温度</w:t>
            </w:r>
          </w:p>
        </w:tc>
        <w:tc>
          <w:tcPr>
            <w:tcW w:w="4252" w:type="dxa"/>
            <w:shd w:val="clear" w:color="000000" w:fill="FFFFFF"/>
            <w:vAlign w:val="center"/>
          </w:tcPr>
          <w:p>
            <w:pPr>
              <w:pStyle w:val="5"/>
              <w:tabs>
                <w:tab w:val="left" w:pos="3300"/>
                <w:tab w:val="left" w:pos="3630"/>
              </w:tabs>
              <w:spacing w:line="320" w:lineRule="exact"/>
              <w:contextualSpacing/>
              <w:jc w:val="left"/>
              <w:rPr>
                <w:rFonts w:hint="eastAsia" w:hAnsi="宋体"/>
                <w:spacing w:val="2"/>
                <w:sz w:val="24"/>
                <w:szCs w:val="24"/>
                <w:lang w:val="en-US" w:eastAsia="zh-CN"/>
              </w:rPr>
            </w:pPr>
            <w:r>
              <w:rPr>
                <w:rFonts w:hint="eastAsia" w:hAnsi="宋体"/>
                <w:spacing w:val="2"/>
                <w:sz w:val="24"/>
                <w:szCs w:val="24"/>
                <w:lang w:val="en-US" w:eastAsia="zh-CN"/>
              </w:rPr>
              <w:t>常温~120℃</w:t>
            </w:r>
          </w:p>
        </w:tc>
        <w:tc>
          <w:tcPr>
            <w:tcW w:w="912" w:type="dxa"/>
            <w:shd w:val="clear" w:color="auto" w:fill="auto"/>
            <w:vAlign w:val="center"/>
          </w:tcPr>
          <w:p>
            <w:pPr>
              <w:pStyle w:val="5"/>
              <w:tabs>
                <w:tab w:val="left" w:pos="3300"/>
                <w:tab w:val="left" w:pos="3630"/>
              </w:tabs>
              <w:spacing w:line="320" w:lineRule="exact"/>
              <w:contextualSpacing/>
              <w:jc w:val="center"/>
              <w:rPr>
                <w:rFonts w:hAnsi="宋体"/>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8" w:type="dxa"/>
            <w:shd w:val="clear" w:color="000000" w:fill="FFFFFF"/>
            <w:vAlign w:val="center"/>
          </w:tcPr>
          <w:p>
            <w:pPr>
              <w:pStyle w:val="5"/>
              <w:tabs>
                <w:tab w:val="left" w:pos="3300"/>
                <w:tab w:val="left" w:pos="3630"/>
              </w:tabs>
              <w:spacing w:line="320" w:lineRule="exact"/>
              <w:contextualSpacing/>
              <w:jc w:val="center"/>
              <w:rPr>
                <w:rFonts w:hint="eastAsia" w:hAnsi="宋体"/>
                <w:spacing w:val="2"/>
                <w:sz w:val="24"/>
                <w:szCs w:val="24"/>
                <w:lang w:val="en-US" w:eastAsia="zh-CN"/>
              </w:rPr>
            </w:pPr>
            <w:r>
              <w:rPr>
                <w:rFonts w:hint="eastAsia" w:hAnsi="宋体"/>
                <w:spacing w:val="2"/>
                <w:sz w:val="24"/>
                <w:szCs w:val="24"/>
                <w:lang w:val="en-US" w:eastAsia="zh-CN"/>
              </w:rPr>
              <w:t>*1.6.5</w:t>
            </w:r>
          </w:p>
        </w:tc>
        <w:tc>
          <w:tcPr>
            <w:tcW w:w="2922" w:type="dxa"/>
            <w:shd w:val="clear" w:color="000000" w:fill="FFFFFF"/>
            <w:vAlign w:val="center"/>
          </w:tcPr>
          <w:p>
            <w:pPr>
              <w:pStyle w:val="5"/>
              <w:tabs>
                <w:tab w:val="left" w:pos="3300"/>
                <w:tab w:val="left" w:pos="3630"/>
              </w:tabs>
              <w:spacing w:line="320" w:lineRule="exact"/>
              <w:contextualSpacing/>
              <w:jc w:val="left"/>
              <w:rPr>
                <w:rFonts w:hint="eastAsia" w:hAnsi="宋体"/>
                <w:spacing w:val="2"/>
                <w:sz w:val="24"/>
                <w:szCs w:val="24"/>
                <w:lang w:val="en-US" w:eastAsia="zh-CN"/>
              </w:rPr>
            </w:pPr>
            <w:r>
              <w:rPr>
                <w:rFonts w:hint="eastAsia" w:hAnsi="宋体"/>
                <w:spacing w:val="2"/>
                <w:sz w:val="24"/>
                <w:szCs w:val="24"/>
                <w:lang w:val="en-US" w:eastAsia="zh-CN"/>
              </w:rPr>
              <w:t>干燥方式</w:t>
            </w:r>
          </w:p>
        </w:tc>
        <w:tc>
          <w:tcPr>
            <w:tcW w:w="4252" w:type="dxa"/>
            <w:shd w:val="clear" w:color="000000" w:fill="FFFFFF"/>
            <w:vAlign w:val="center"/>
          </w:tcPr>
          <w:p>
            <w:pPr>
              <w:pStyle w:val="5"/>
              <w:tabs>
                <w:tab w:val="left" w:pos="3300"/>
                <w:tab w:val="left" w:pos="3630"/>
              </w:tabs>
              <w:spacing w:line="320" w:lineRule="exact"/>
              <w:contextualSpacing/>
              <w:jc w:val="left"/>
              <w:rPr>
                <w:rFonts w:hint="eastAsia" w:hAnsi="宋体"/>
                <w:spacing w:val="2"/>
                <w:sz w:val="24"/>
                <w:szCs w:val="24"/>
                <w:lang w:val="en-US" w:eastAsia="zh-CN"/>
              </w:rPr>
            </w:pPr>
            <w:r>
              <w:rPr>
                <w:rFonts w:hint="eastAsia" w:hAnsi="宋体"/>
                <w:spacing w:val="2"/>
                <w:sz w:val="24"/>
                <w:szCs w:val="24"/>
                <w:lang w:val="en-US" w:eastAsia="zh-CN"/>
              </w:rPr>
              <w:t>低温干燥和高温干燥两种干燥方式</w:t>
            </w:r>
          </w:p>
        </w:tc>
        <w:tc>
          <w:tcPr>
            <w:tcW w:w="912" w:type="dxa"/>
            <w:shd w:val="clear" w:color="auto" w:fill="auto"/>
            <w:vAlign w:val="center"/>
          </w:tcPr>
          <w:p>
            <w:pPr>
              <w:pStyle w:val="5"/>
              <w:tabs>
                <w:tab w:val="left" w:pos="3300"/>
                <w:tab w:val="left" w:pos="3630"/>
              </w:tabs>
              <w:spacing w:line="320" w:lineRule="exact"/>
              <w:contextualSpacing/>
              <w:jc w:val="center"/>
              <w:rPr>
                <w:rFonts w:hAnsi="宋体"/>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8" w:type="dxa"/>
            <w:shd w:val="clear" w:color="000000" w:fill="FFFFFF"/>
            <w:vAlign w:val="center"/>
          </w:tcPr>
          <w:p>
            <w:pPr>
              <w:pStyle w:val="5"/>
              <w:tabs>
                <w:tab w:val="left" w:pos="3300"/>
                <w:tab w:val="left" w:pos="3630"/>
              </w:tabs>
              <w:spacing w:line="320" w:lineRule="exact"/>
              <w:contextualSpacing/>
              <w:jc w:val="center"/>
              <w:rPr>
                <w:rFonts w:hint="eastAsia" w:hAnsi="宋体"/>
                <w:spacing w:val="2"/>
                <w:sz w:val="24"/>
                <w:szCs w:val="24"/>
                <w:lang w:val="en-US" w:eastAsia="zh-CN"/>
              </w:rPr>
            </w:pPr>
            <w:r>
              <w:rPr>
                <w:rFonts w:hint="eastAsia" w:hAnsi="宋体"/>
                <w:spacing w:val="2"/>
                <w:sz w:val="24"/>
                <w:szCs w:val="24"/>
                <w:lang w:val="en-US" w:eastAsia="zh-CN"/>
              </w:rPr>
              <w:t xml:space="preserve"> 1.6.6</w:t>
            </w:r>
            <w:r>
              <w:rPr>
                <w:rFonts w:hint="eastAsia" w:hAnsi="宋体"/>
                <w:spacing w:val="2"/>
                <w:sz w:val="24"/>
                <w:szCs w:val="24"/>
                <w:lang w:val="en-US" w:eastAsia="zh-CN"/>
              </w:rPr>
              <w:tab/>
            </w:r>
          </w:p>
        </w:tc>
        <w:tc>
          <w:tcPr>
            <w:tcW w:w="2922" w:type="dxa"/>
            <w:shd w:val="clear" w:color="000000" w:fill="FFFFFF"/>
            <w:vAlign w:val="center"/>
          </w:tcPr>
          <w:p>
            <w:pPr>
              <w:pStyle w:val="5"/>
              <w:tabs>
                <w:tab w:val="left" w:pos="3300"/>
                <w:tab w:val="left" w:pos="3630"/>
              </w:tabs>
              <w:spacing w:line="320" w:lineRule="exact"/>
              <w:contextualSpacing/>
              <w:jc w:val="left"/>
              <w:rPr>
                <w:rFonts w:hint="eastAsia" w:hAnsi="宋体"/>
                <w:spacing w:val="2"/>
                <w:sz w:val="24"/>
                <w:szCs w:val="24"/>
                <w:lang w:val="en-US" w:eastAsia="zh-CN"/>
              </w:rPr>
            </w:pPr>
            <w:r>
              <w:rPr>
                <w:rFonts w:hint="eastAsia" w:hAnsi="宋体"/>
                <w:spacing w:val="2"/>
                <w:sz w:val="24"/>
                <w:szCs w:val="24"/>
                <w:lang w:val="en-US" w:eastAsia="zh-CN"/>
              </w:rPr>
              <w:t>加热方式</w:t>
            </w:r>
          </w:p>
        </w:tc>
        <w:tc>
          <w:tcPr>
            <w:tcW w:w="4252" w:type="dxa"/>
            <w:shd w:val="clear" w:color="000000" w:fill="FFFFFF"/>
            <w:vAlign w:val="center"/>
          </w:tcPr>
          <w:p>
            <w:pPr>
              <w:pStyle w:val="5"/>
              <w:tabs>
                <w:tab w:val="left" w:pos="3300"/>
                <w:tab w:val="left" w:pos="3630"/>
              </w:tabs>
              <w:spacing w:line="320" w:lineRule="exact"/>
              <w:contextualSpacing/>
              <w:jc w:val="left"/>
              <w:rPr>
                <w:rFonts w:hint="eastAsia" w:hAnsi="宋体"/>
                <w:spacing w:val="2"/>
                <w:sz w:val="24"/>
                <w:szCs w:val="24"/>
                <w:lang w:val="en-US" w:eastAsia="zh-CN"/>
              </w:rPr>
            </w:pPr>
            <w:r>
              <w:rPr>
                <w:rFonts w:hint="eastAsia" w:hAnsi="宋体"/>
                <w:spacing w:val="2"/>
                <w:sz w:val="24"/>
                <w:szCs w:val="24"/>
                <w:lang w:val="en-US" w:eastAsia="zh-CN"/>
              </w:rPr>
              <w:t>电加热</w:t>
            </w:r>
          </w:p>
        </w:tc>
        <w:tc>
          <w:tcPr>
            <w:tcW w:w="912" w:type="dxa"/>
            <w:shd w:val="clear" w:color="auto" w:fill="auto"/>
            <w:vAlign w:val="center"/>
          </w:tcPr>
          <w:p>
            <w:pPr>
              <w:pStyle w:val="5"/>
              <w:tabs>
                <w:tab w:val="left" w:pos="3300"/>
                <w:tab w:val="left" w:pos="3630"/>
              </w:tabs>
              <w:spacing w:line="320" w:lineRule="exact"/>
              <w:contextualSpacing/>
              <w:jc w:val="center"/>
              <w:rPr>
                <w:rFonts w:hAnsi="宋体"/>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8" w:type="dxa"/>
            <w:shd w:val="clear" w:color="000000" w:fill="FFFFFF"/>
            <w:vAlign w:val="center"/>
          </w:tcPr>
          <w:p>
            <w:pPr>
              <w:pStyle w:val="5"/>
              <w:tabs>
                <w:tab w:val="left" w:pos="3300"/>
                <w:tab w:val="left" w:pos="3630"/>
              </w:tabs>
              <w:spacing w:line="320" w:lineRule="exact"/>
              <w:contextualSpacing/>
              <w:jc w:val="center"/>
              <w:rPr>
                <w:rFonts w:hint="eastAsia" w:hAnsi="宋体"/>
                <w:spacing w:val="2"/>
                <w:sz w:val="24"/>
                <w:szCs w:val="24"/>
                <w:lang w:val="en-US" w:eastAsia="zh-CN"/>
              </w:rPr>
            </w:pPr>
            <w:r>
              <w:rPr>
                <w:rFonts w:hint="eastAsia" w:hAnsi="宋体"/>
                <w:spacing w:val="2"/>
                <w:sz w:val="24"/>
                <w:szCs w:val="24"/>
                <w:lang w:val="en-US" w:eastAsia="zh-CN"/>
              </w:rPr>
              <w:t>1.6.7</w:t>
            </w:r>
          </w:p>
        </w:tc>
        <w:tc>
          <w:tcPr>
            <w:tcW w:w="2922" w:type="dxa"/>
            <w:shd w:val="clear" w:color="000000" w:fill="FFFFFF"/>
            <w:vAlign w:val="center"/>
          </w:tcPr>
          <w:p>
            <w:pPr>
              <w:pStyle w:val="5"/>
              <w:tabs>
                <w:tab w:val="left" w:pos="3300"/>
                <w:tab w:val="left" w:pos="3630"/>
              </w:tabs>
              <w:spacing w:line="320" w:lineRule="exact"/>
              <w:contextualSpacing/>
              <w:jc w:val="left"/>
              <w:rPr>
                <w:rFonts w:hint="eastAsia" w:hAnsi="宋体"/>
                <w:spacing w:val="2"/>
                <w:sz w:val="24"/>
                <w:szCs w:val="24"/>
                <w:lang w:val="en-US" w:eastAsia="zh-CN"/>
              </w:rPr>
            </w:pPr>
            <w:r>
              <w:rPr>
                <w:rFonts w:hint="eastAsia" w:hAnsi="宋体"/>
                <w:spacing w:val="2"/>
                <w:sz w:val="24"/>
                <w:szCs w:val="24"/>
                <w:lang w:val="en-US" w:eastAsia="zh-CN"/>
              </w:rPr>
              <w:t>使用寿命</w:t>
            </w:r>
          </w:p>
        </w:tc>
        <w:tc>
          <w:tcPr>
            <w:tcW w:w="4252" w:type="dxa"/>
            <w:shd w:val="clear" w:color="000000" w:fill="FFFFFF"/>
            <w:vAlign w:val="center"/>
          </w:tcPr>
          <w:p>
            <w:pPr>
              <w:pStyle w:val="5"/>
              <w:tabs>
                <w:tab w:val="left" w:pos="3300"/>
                <w:tab w:val="left" w:pos="3630"/>
              </w:tabs>
              <w:spacing w:line="320" w:lineRule="exact"/>
              <w:contextualSpacing/>
              <w:jc w:val="left"/>
              <w:rPr>
                <w:rFonts w:hint="eastAsia" w:hAnsi="宋体"/>
                <w:spacing w:val="2"/>
                <w:sz w:val="24"/>
                <w:szCs w:val="24"/>
                <w:lang w:val="en-US" w:eastAsia="zh-CN"/>
              </w:rPr>
            </w:pPr>
            <w:r>
              <w:rPr>
                <w:rFonts w:hint="eastAsia" w:hAnsi="宋体"/>
                <w:spacing w:val="2"/>
                <w:sz w:val="24"/>
                <w:szCs w:val="24"/>
                <w:lang w:val="en-US" w:eastAsia="zh-CN"/>
              </w:rPr>
              <w:t>≥30000次循环</w:t>
            </w:r>
          </w:p>
        </w:tc>
        <w:tc>
          <w:tcPr>
            <w:tcW w:w="912" w:type="dxa"/>
            <w:shd w:val="clear" w:color="auto" w:fill="auto"/>
            <w:vAlign w:val="center"/>
          </w:tcPr>
          <w:p>
            <w:pPr>
              <w:pStyle w:val="5"/>
              <w:tabs>
                <w:tab w:val="left" w:pos="3300"/>
                <w:tab w:val="left" w:pos="3630"/>
              </w:tabs>
              <w:spacing w:line="320" w:lineRule="exact"/>
              <w:contextualSpacing/>
              <w:jc w:val="center"/>
              <w:rPr>
                <w:rFonts w:hAnsi="宋体"/>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8" w:type="dxa"/>
            <w:shd w:val="clear" w:color="000000" w:fill="FFFFFF"/>
            <w:vAlign w:val="center"/>
          </w:tcPr>
          <w:p>
            <w:pPr>
              <w:pStyle w:val="5"/>
              <w:tabs>
                <w:tab w:val="left" w:pos="3300"/>
                <w:tab w:val="left" w:pos="3630"/>
              </w:tabs>
              <w:spacing w:line="320" w:lineRule="exact"/>
              <w:contextualSpacing/>
              <w:jc w:val="center"/>
              <w:rPr>
                <w:rFonts w:hint="default" w:hAnsi="宋体"/>
                <w:spacing w:val="2"/>
                <w:sz w:val="24"/>
                <w:szCs w:val="24"/>
                <w:lang w:val="en-US" w:eastAsia="zh-CN"/>
              </w:rPr>
            </w:pPr>
            <w:r>
              <w:rPr>
                <w:rFonts w:hint="eastAsia" w:hAnsi="宋体"/>
                <w:spacing w:val="2"/>
                <w:sz w:val="24"/>
                <w:szCs w:val="24"/>
                <w:lang w:val="en-US" w:eastAsia="zh-CN"/>
              </w:rPr>
              <w:t>1.7</w:t>
            </w:r>
          </w:p>
        </w:tc>
        <w:tc>
          <w:tcPr>
            <w:tcW w:w="2922" w:type="dxa"/>
            <w:shd w:val="clear" w:color="000000" w:fill="FFFFFF"/>
            <w:vAlign w:val="center"/>
          </w:tcPr>
          <w:p>
            <w:pPr>
              <w:pStyle w:val="5"/>
              <w:tabs>
                <w:tab w:val="left" w:pos="3300"/>
                <w:tab w:val="left" w:pos="3630"/>
              </w:tabs>
              <w:spacing w:line="320" w:lineRule="exact"/>
              <w:contextualSpacing/>
              <w:jc w:val="left"/>
              <w:rPr>
                <w:rFonts w:hint="eastAsia" w:hAnsi="宋体"/>
                <w:spacing w:val="2"/>
                <w:sz w:val="24"/>
                <w:szCs w:val="24"/>
                <w:lang w:val="en-US" w:eastAsia="zh-CN"/>
              </w:rPr>
            </w:pPr>
            <w:r>
              <w:rPr>
                <w:rFonts w:hint="eastAsia" w:hAnsi="宋体"/>
                <w:spacing w:val="2"/>
                <w:sz w:val="24"/>
                <w:szCs w:val="24"/>
                <w:lang w:val="en-US" w:eastAsia="zh-CN"/>
              </w:rPr>
              <w:t>配置</w:t>
            </w:r>
          </w:p>
        </w:tc>
        <w:tc>
          <w:tcPr>
            <w:tcW w:w="4252" w:type="dxa"/>
            <w:shd w:val="clear" w:color="000000" w:fill="FFFFFF"/>
            <w:vAlign w:val="center"/>
          </w:tcPr>
          <w:p>
            <w:pPr>
              <w:pStyle w:val="5"/>
              <w:tabs>
                <w:tab w:val="left" w:pos="3300"/>
                <w:tab w:val="left" w:pos="3630"/>
              </w:tabs>
              <w:spacing w:line="320" w:lineRule="exact"/>
              <w:contextualSpacing/>
              <w:jc w:val="left"/>
              <w:rPr>
                <w:rFonts w:hint="eastAsia" w:hAnsi="宋体"/>
                <w:spacing w:val="2"/>
                <w:sz w:val="24"/>
                <w:szCs w:val="24"/>
                <w:lang w:val="en-US" w:eastAsia="zh-CN"/>
              </w:rPr>
            </w:pPr>
            <w:r>
              <w:rPr>
                <w:rFonts w:hint="eastAsia" w:hAnsi="宋体"/>
                <w:spacing w:val="2"/>
                <w:sz w:val="24"/>
                <w:szCs w:val="24"/>
                <w:lang w:val="en-US" w:eastAsia="zh-CN"/>
              </w:rPr>
              <w:t>托架≥4个</w:t>
            </w:r>
          </w:p>
        </w:tc>
        <w:tc>
          <w:tcPr>
            <w:tcW w:w="912" w:type="dxa"/>
            <w:shd w:val="clear" w:color="auto" w:fill="auto"/>
            <w:vAlign w:val="center"/>
          </w:tcPr>
          <w:p>
            <w:pPr>
              <w:pStyle w:val="5"/>
              <w:tabs>
                <w:tab w:val="left" w:pos="3300"/>
                <w:tab w:val="left" w:pos="3630"/>
              </w:tabs>
              <w:spacing w:line="320" w:lineRule="exact"/>
              <w:contextualSpacing/>
              <w:jc w:val="center"/>
              <w:rPr>
                <w:rFonts w:hAnsi="宋体"/>
                <w:spacing w:val="2"/>
                <w:sz w:val="24"/>
                <w:szCs w:val="24"/>
              </w:rPr>
            </w:pPr>
          </w:p>
        </w:tc>
      </w:tr>
    </w:tbl>
    <w:p>
      <w:pPr>
        <w:jc w:val="left"/>
        <w:rPr>
          <w:rFonts w:ascii="宋体" w:hAnsi="宋体" w:cs="宋体"/>
          <w:b/>
          <w:kern w:val="0"/>
        </w:rPr>
      </w:pPr>
      <w:r>
        <w:rPr>
          <w:rFonts w:hint="eastAsia" w:ascii="宋体" w:hAnsi="宋体" w:cs="宋体"/>
          <w:b/>
          <w:kern w:val="0"/>
        </w:rPr>
        <w:t>备注：以上参数为单台设备要求。</w:t>
      </w:r>
    </w:p>
    <w:p>
      <w:pPr>
        <w:jc w:val="left"/>
        <w:rPr>
          <w:rFonts w:hint="eastAsia" w:ascii="宋体" w:hAnsi="宋体" w:cs="宋体"/>
          <w:b/>
          <w:kern w:val="0"/>
          <w:sz w:val="28"/>
          <w:szCs w:val="28"/>
        </w:rPr>
      </w:pPr>
      <w:r>
        <w:rPr>
          <w:rFonts w:hint="eastAsia" w:ascii="宋体" w:hAnsi="宋体" w:cs="宋体"/>
          <w:b/>
          <w:kern w:val="0"/>
          <w:sz w:val="28"/>
          <w:szCs w:val="28"/>
        </w:rPr>
        <w:t>3.</w:t>
      </w:r>
      <w:r>
        <w:rPr>
          <w:rFonts w:ascii="宋体" w:hAnsi="宋体" w:cs="宋体"/>
          <w:b/>
          <w:kern w:val="0"/>
          <w:sz w:val="28"/>
          <w:szCs w:val="28"/>
        </w:rPr>
        <w:t>3</w:t>
      </w:r>
      <w:r>
        <w:rPr>
          <w:rFonts w:hint="eastAsia" w:ascii="宋体" w:hAnsi="宋体" w:cs="宋体"/>
          <w:b/>
          <w:kern w:val="0"/>
          <w:sz w:val="28"/>
          <w:szCs w:val="28"/>
        </w:rPr>
        <w:t>商务要求</w:t>
      </w:r>
    </w:p>
    <w:tbl>
      <w:tblPr>
        <w:tblStyle w:val="10"/>
        <w:tblW w:w="508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8"/>
        <w:gridCol w:w="1296"/>
        <w:gridCol w:w="5540"/>
        <w:gridCol w:w="9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4" w:hRule="atLeast"/>
          <w:jc w:val="center"/>
        </w:trPr>
        <w:tc>
          <w:tcPr>
            <w:tcW w:w="505"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序号</w:t>
            </w:r>
          </w:p>
        </w:tc>
        <w:tc>
          <w:tcPr>
            <w:tcW w:w="747"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商务条款</w:t>
            </w:r>
          </w:p>
        </w:tc>
        <w:tc>
          <w:tcPr>
            <w:tcW w:w="3193"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要求</w:t>
            </w:r>
          </w:p>
        </w:tc>
        <w:tc>
          <w:tcPr>
            <w:tcW w:w="553"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评审点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32"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1</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合同履行</w:t>
            </w:r>
          </w:p>
          <w:p>
            <w:pPr>
              <w:spacing w:line="400" w:lineRule="exact"/>
              <w:jc w:val="center"/>
              <w:rPr>
                <w:rFonts w:hint="eastAsia" w:ascii="宋体" w:hAnsi="宋体" w:eastAsia="宋体" w:cs="宋体"/>
                <w:sz w:val="24"/>
              </w:rPr>
            </w:pPr>
            <w:r>
              <w:rPr>
                <w:rFonts w:hint="eastAsia" w:ascii="宋体" w:hAnsi="宋体" w:eastAsia="宋体" w:cs="宋体"/>
                <w:sz w:val="24"/>
              </w:rPr>
              <w:t>期限</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自合同签订之日起至质保期结束。</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4"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2</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交货期</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合同签订后30天内完成所有货物的供货、安装、调试和验收，并交付给采购人正常使用。</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5"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3</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履约地点</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宜昌</w:t>
            </w:r>
            <w:r>
              <w:rPr>
                <w:rFonts w:hint="eastAsia" w:ascii="宋体" w:hAnsi="宋体" w:cs="宋体"/>
                <w:sz w:val="24"/>
                <w:lang w:val="en-US" w:eastAsia="zh-CN"/>
              </w:rPr>
              <w:t>市</w:t>
            </w:r>
            <w:r>
              <w:rPr>
                <w:rFonts w:hint="eastAsia" w:ascii="宋体" w:hAnsi="宋体" w:eastAsia="宋体" w:cs="宋体"/>
                <w:sz w:val="24"/>
                <w:lang w:val="en-US" w:eastAsia="zh-CN"/>
              </w:rPr>
              <w:t>中心人</w:t>
            </w:r>
            <w:r>
              <w:rPr>
                <w:rFonts w:hint="eastAsia" w:ascii="宋体" w:hAnsi="宋体" w:cs="宋体"/>
                <w:sz w:val="24"/>
                <w:lang w:val="en-US" w:eastAsia="zh-CN"/>
              </w:rPr>
              <w:t>民</w:t>
            </w:r>
            <w:r>
              <w:rPr>
                <w:rFonts w:hint="eastAsia" w:ascii="宋体" w:hAnsi="宋体" w:eastAsia="宋体" w:cs="宋体"/>
                <w:sz w:val="24"/>
              </w:rPr>
              <w:t>医院指定地点。</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9"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4</w:t>
            </w:r>
          </w:p>
        </w:tc>
        <w:tc>
          <w:tcPr>
            <w:tcW w:w="747" w:type="pct"/>
            <w:noWrap/>
            <w:vAlign w:val="center"/>
          </w:tcPr>
          <w:p>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质保期</w:t>
            </w:r>
          </w:p>
        </w:tc>
        <w:tc>
          <w:tcPr>
            <w:tcW w:w="3193" w:type="pct"/>
            <w:noWrap/>
            <w:vAlign w:val="center"/>
          </w:tcPr>
          <w:p>
            <w:pPr>
              <w:spacing w:line="400" w:lineRule="exact"/>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年。</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3"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5</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报价要求</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人民币报价，按总价报。</w:t>
            </w:r>
          </w:p>
          <w:p>
            <w:pPr>
              <w:spacing w:line="400" w:lineRule="exact"/>
              <w:rPr>
                <w:rFonts w:hint="eastAsia" w:ascii="宋体" w:hAnsi="宋体" w:eastAsia="宋体" w:cs="宋体"/>
                <w:sz w:val="24"/>
              </w:rPr>
            </w:pPr>
            <w:r>
              <w:rPr>
                <w:rFonts w:hint="eastAsia" w:ascii="宋体" w:hAnsi="宋体" w:eastAsia="宋体" w:cs="宋体"/>
                <w:sz w:val="24"/>
              </w:rPr>
              <w:t>供应商的响应总报价不得超过该项目的最高限价。</w:t>
            </w:r>
          </w:p>
          <w:p>
            <w:pPr>
              <w:spacing w:line="400" w:lineRule="exact"/>
              <w:rPr>
                <w:rFonts w:hint="eastAsia" w:ascii="宋体" w:hAnsi="宋体" w:eastAsia="宋体" w:cs="宋体"/>
                <w:sz w:val="24"/>
              </w:rPr>
            </w:pPr>
            <w:r>
              <w:rPr>
                <w:rFonts w:hint="eastAsia" w:ascii="宋体" w:hAnsi="宋体" w:eastAsia="宋体" w:cs="宋体"/>
                <w:sz w:val="24"/>
              </w:rPr>
              <w:t>（3）供应商须按进行分项报价，且分项报价不得超过分项限价，否则视其为无效响应。</w:t>
            </w:r>
          </w:p>
          <w:p>
            <w:pPr>
              <w:spacing w:line="400" w:lineRule="exact"/>
              <w:rPr>
                <w:rFonts w:hint="eastAsia" w:ascii="宋体" w:hAnsi="宋体" w:eastAsia="宋体" w:cs="宋体"/>
                <w:sz w:val="24"/>
              </w:rPr>
            </w:pPr>
            <w:r>
              <w:rPr>
                <w:rFonts w:hint="eastAsia" w:ascii="宋体" w:hAnsi="宋体" w:eastAsia="宋体" w:cs="宋体"/>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3" w:hRule="atLeast"/>
          <w:jc w:val="center"/>
        </w:trPr>
        <w:tc>
          <w:tcPr>
            <w:tcW w:w="505" w:type="pct"/>
            <w:noWrap/>
            <w:vAlign w:val="center"/>
          </w:tcPr>
          <w:p>
            <w:pPr>
              <w:spacing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6</w:t>
            </w:r>
          </w:p>
        </w:tc>
        <w:tc>
          <w:tcPr>
            <w:tcW w:w="747" w:type="pct"/>
            <w:noWrap/>
            <w:vAlign w:val="center"/>
          </w:tcPr>
          <w:p>
            <w:pPr>
              <w:spacing w:line="40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付款方式</w:t>
            </w:r>
          </w:p>
        </w:tc>
        <w:tc>
          <w:tcPr>
            <w:tcW w:w="3193" w:type="pct"/>
            <w:noWrap/>
            <w:vAlign w:val="center"/>
          </w:tcPr>
          <w:p>
            <w:pPr>
              <w:spacing w:line="400" w:lineRule="exact"/>
              <w:rPr>
                <w:rFonts w:hint="default" w:ascii="宋体" w:hAnsi="宋体" w:eastAsia="宋体" w:cs="宋体"/>
                <w:sz w:val="24"/>
                <w:highlight w:val="none"/>
                <w:lang w:val="en-US" w:eastAsia="zh-CN"/>
              </w:rPr>
            </w:pPr>
            <w:r>
              <w:rPr>
                <w:rFonts w:hint="eastAsia" w:ascii="宋体" w:hAnsi="宋体" w:eastAsia="宋体" w:cs="宋体"/>
                <w:kern w:val="0"/>
                <w:sz w:val="24"/>
                <w:highlight w:val="none"/>
                <w:lang w:val="zh-CN" w:eastAsia="zh-CN"/>
              </w:rPr>
              <w:t>货物经双方验收合格，采购入库后三月内</w:t>
            </w:r>
            <w:r>
              <w:rPr>
                <w:rFonts w:hint="eastAsia" w:ascii="宋体" w:hAnsi="宋体" w:eastAsia="宋体" w:cs="宋体"/>
                <w:kern w:val="0"/>
                <w:sz w:val="24"/>
                <w:highlight w:val="none"/>
                <w:lang w:val="en-US" w:eastAsia="zh-CN"/>
              </w:rPr>
              <w:t>支付</w:t>
            </w:r>
            <w:r>
              <w:rPr>
                <w:rFonts w:hint="eastAsia" w:ascii="宋体" w:hAnsi="宋体" w:eastAsia="宋体" w:cs="宋体"/>
                <w:kern w:val="0"/>
                <w:sz w:val="24"/>
                <w:highlight w:val="none"/>
                <w:lang w:val="zh-CN" w:eastAsia="zh-CN"/>
              </w:rPr>
              <w:t>总货款的70％ ，半年内</w:t>
            </w:r>
            <w:r>
              <w:rPr>
                <w:rFonts w:hint="eastAsia" w:ascii="宋体" w:hAnsi="宋体" w:eastAsia="宋体" w:cs="宋体"/>
                <w:kern w:val="0"/>
                <w:sz w:val="24"/>
                <w:highlight w:val="none"/>
                <w:lang w:val="en-US" w:eastAsia="zh-CN"/>
              </w:rPr>
              <w:t>支付</w:t>
            </w:r>
            <w:r>
              <w:rPr>
                <w:rFonts w:hint="eastAsia" w:ascii="宋体" w:hAnsi="宋体" w:eastAsia="宋体" w:cs="宋体"/>
                <w:kern w:val="0"/>
                <w:sz w:val="24"/>
                <w:highlight w:val="none"/>
                <w:lang w:val="zh-CN" w:eastAsia="zh-CN"/>
              </w:rPr>
              <w:t>总货款的20％，余款10％在一年之后，如无质量问题付清。支付方式：电子承兑支付。</w:t>
            </w:r>
          </w:p>
        </w:tc>
        <w:tc>
          <w:tcPr>
            <w:tcW w:w="553" w:type="pct"/>
            <w:noWrap/>
            <w:vAlign w:val="center"/>
          </w:tcPr>
          <w:p>
            <w:pPr>
              <w:spacing w:line="400" w:lineRule="exact"/>
              <w:jc w:val="center"/>
              <w:rPr>
                <w:rFonts w:hint="eastAsia" w:ascii="宋体" w:hAnsi="宋体" w:eastAsia="宋体" w:cs="宋体"/>
                <w:kern w:val="2"/>
                <w:sz w:val="21"/>
                <w:szCs w:val="21"/>
                <w:lang w:val="en-US" w:eastAsia="zh-CN" w:bidi="ar-SA"/>
              </w:rPr>
            </w:pPr>
          </w:p>
        </w:tc>
      </w:tr>
    </w:tbl>
    <w:p>
      <w:pPr>
        <w:jc w:val="left"/>
        <w:rPr>
          <w:rFonts w:ascii="宋体" w:hAnsi="宋体" w:cs="宋体"/>
          <w:b/>
          <w:kern w:val="0"/>
          <w:sz w:val="28"/>
          <w:szCs w:val="28"/>
        </w:rPr>
      </w:pPr>
      <w:r>
        <w:rPr>
          <w:rFonts w:hint="eastAsia" w:ascii="宋体" w:hAnsi="宋体" w:cs="宋体"/>
          <w:b/>
          <w:kern w:val="0"/>
          <w:sz w:val="28"/>
          <w:szCs w:val="28"/>
        </w:rPr>
        <w:t>四、评审标准</w:t>
      </w:r>
    </w:p>
    <w:p>
      <w:pPr>
        <w:jc w:val="center"/>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w:t>
      </w:r>
      <w:r>
        <w:rPr>
          <w:rFonts w:hint="eastAsia" w:ascii="宋体" w:hAnsi="宋体" w:cs="宋体"/>
          <w:kern w:val="0"/>
          <w:sz w:val="28"/>
          <w:szCs w:val="28"/>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8"/>
                <w:szCs w:val="28"/>
              </w:rPr>
            </w:pPr>
            <w:r>
              <w:rPr>
                <w:rFonts w:hint="eastAsia" w:ascii="宋体" w:hAnsi="宋体"/>
                <w:b/>
                <w:sz w:val="28"/>
                <w:szCs w:val="28"/>
              </w:rPr>
              <w:t>审查内容</w:t>
            </w:r>
          </w:p>
        </w:tc>
        <w:tc>
          <w:tcPr>
            <w:tcW w:w="4586" w:type="dxa"/>
            <w:tcBorders>
              <w:left w:val="single" w:color="auto" w:sz="4" w:space="0"/>
            </w:tcBorders>
            <w:vAlign w:val="center"/>
          </w:tcPr>
          <w:p>
            <w:pPr>
              <w:spacing w:line="460" w:lineRule="exact"/>
              <w:jc w:val="center"/>
              <w:rPr>
                <w:rFonts w:ascii="宋体" w:hAnsi="宋体"/>
                <w:b/>
                <w:sz w:val="28"/>
                <w:szCs w:val="28"/>
              </w:rPr>
            </w:pPr>
            <w:r>
              <w:rPr>
                <w:rFonts w:hint="eastAsia" w:ascii="宋体" w:hAnsi="宋体"/>
                <w:b/>
                <w:sz w:val="28"/>
                <w:szCs w:val="28"/>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资格性</w:t>
            </w:r>
            <w:r>
              <w:rPr>
                <w:rFonts w:ascii="宋体" w:hAnsi="宋体"/>
                <w:sz w:val="28"/>
                <w:szCs w:val="28"/>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具有独立承担民事责任的能力</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主体信用记录</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公正性</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hint="eastAsia" w:ascii="宋体" w:hAnsi="宋体"/>
                <w:sz w:val="28"/>
                <w:szCs w:val="28"/>
              </w:rPr>
              <w:t>，</w:t>
            </w:r>
            <w:r>
              <w:rPr>
                <w:rFonts w:ascii="宋体" w:hAnsi="宋体"/>
                <w:sz w:val="28"/>
                <w:szCs w:val="28"/>
              </w:rPr>
              <w:t>格式附后）</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联合体</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投标人</w:t>
            </w:r>
            <w:r>
              <w:rPr>
                <w:rFonts w:ascii="宋体" w:hAnsi="宋体"/>
                <w:sz w:val="28"/>
                <w:szCs w:val="28"/>
              </w:rPr>
              <w:t>身份证明</w:t>
            </w:r>
            <w:r>
              <w:rPr>
                <w:rFonts w:hint="eastAsia" w:ascii="宋体" w:hAnsi="宋体"/>
                <w:sz w:val="28"/>
                <w:szCs w:val="28"/>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符合法律、法规和采购文件中规定的其他实质性内容的</w:t>
            </w:r>
          </w:p>
        </w:tc>
      </w:tr>
    </w:tbl>
    <w:p>
      <w:pPr>
        <w:jc w:val="center"/>
        <w:rPr>
          <w:rFonts w:ascii="宋体" w:hAnsi="宋体" w:cs="宋体"/>
          <w:bCs/>
          <w:kern w:val="0"/>
          <w:sz w:val="28"/>
          <w:szCs w:val="28"/>
        </w:rPr>
      </w:pPr>
      <w:r>
        <w:rPr>
          <w:rFonts w:hint="eastAsia" w:ascii="宋体" w:hAnsi="宋体" w:cs="宋体"/>
          <w:bCs/>
          <w:kern w:val="0"/>
          <w:sz w:val="28"/>
          <w:szCs w:val="28"/>
        </w:rPr>
        <w:t>（二）商务、技术、价格评审</w:t>
      </w:r>
    </w:p>
    <w:tbl>
      <w:tblPr>
        <w:tblStyle w:val="10"/>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134"/>
        <w:gridCol w:w="851"/>
        <w:gridCol w:w="7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45" w:type="dxa"/>
            <w:vAlign w:val="center"/>
          </w:tcPr>
          <w:p>
            <w:pPr>
              <w:snapToGrid w:val="0"/>
              <w:spacing w:line="400" w:lineRule="exact"/>
              <w:jc w:val="center"/>
              <w:rPr>
                <w:rFonts w:ascii="宋体" w:hAnsi="宋体" w:cs="宋体"/>
                <w:sz w:val="28"/>
                <w:szCs w:val="28"/>
              </w:rPr>
            </w:pPr>
            <w:r>
              <w:rPr>
                <w:rFonts w:hint="eastAsia" w:ascii="宋体" w:hAnsi="宋体" w:cs="宋体"/>
                <w:sz w:val="28"/>
                <w:szCs w:val="28"/>
              </w:rPr>
              <w:t>内容</w:t>
            </w:r>
          </w:p>
        </w:tc>
        <w:tc>
          <w:tcPr>
            <w:tcW w:w="1134" w:type="dxa"/>
            <w:vAlign w:val="center"/>
          </w:tcPr>
          <w:p>
            <w:pPr>
              <w:snapToGrid w:val="0"/>
              <w:spacing w:line="400" w:lineRule="exact"/>
              <w:jc w:val="center"/>
              <w:rPr>
                <w:rFonts w:ascii="宋体" w:hAnsi="宋体" w:cs="宋体"/>
                <w:sz w:val="28"/>
                <w:szCs w:val="28"/>
              </w:rPr>
            </w:pPr>
            <w:r>
              <w:rPr>
                <w:rFonts w:hint="eastAsia" w:ascii="宋体" w:hAnsi="宋体" w:cs="宋体"/>
                <w:sz w:val="28"/>
                <w:szCs w:val="28"/>
              </w:rPr>
              <w:t>评审</w:t>
            </w:r>
          </w:p>
          <w:p>
            <w:pPr>
              <w:snapToGrid w:val="0"/>
              <w:spacing w:line="400" w:lineRule="exact"/>
              <w:jc w:val="center"/>
              <w:rPr>
                <w:rFonts w:ascii="宋体" w:hAnsi="宋体" w:cs="宋体"/>
                <w:sz w:val="28"/>
                <w:szCs w:val="28"/>
              </w:rPr>
            </w:pPr>
            <w:r>
              <w:rPr>
                <w:rFonts w:hint="eastAsia" w:ascii="宋体" w:hAnsi="宋体" w:cs="宋体"/>
                <w:sz w:val="28"/>
                <w:szCs w:val="28"/>
              </w:rPr>
              <w:t>因素</w:t>
            </w:r>
          </w:p>
        </w:tc>
        <w:tc>
          <w:tcPr>
            <w:tcW w:w="851" w:type="dxa"/>
            <w:vAlign w:val="center"/>
          </w:tcPr>
          <w:p>
            <w:pPr>
              <w:snapToGrid w:val="0"/>
              <w:spacing w:line="400" w:lineRule="exact"/>
              <w:jc w:val="center"/>
              <w:rPr>
                <w:rFonts w:ascii="宋体" w:hAnsi="宋体" w:cs="宋体"/>
                <w:sz w:val="28"/>
                <w:szCs w:val="28"/>
              </w:rPr>
            </w:pPr>
            <w:r>
              <w:rPr>
                <w:rFonts w:hint="eastAsia" w:ascii="宋体" w:hAnsi="宋体" w:cs="宋体"/>
                <w:sz w:val="28"/>
                <w:szCs w:val="28"/>
              </w:rPr>
              <w:t>分值</w:t>
            </w:r>
          </w:p>
        </w:tc>
        <w:tc>
          <w:tcPr>
            <w:tcW w:w="7065" w:type="dxa"/>
            <w:vAlign w:val="center"/>
          </w:tcPr>
          <w:p>
            <w:pPr>
              <w:snapToGrid w:val="0"/>
              <w:spacing w:line="400" w:lineRule="exact"/>
              <w:jc w:val="center"/>
              <w:rPr>
                <w:rFonts w:ascii="宋体" w:hAnsi="宋体" w:cs="宋体"/>
                <w:sz w:val="28"/>
                <w:szCs w:val="28"/>
              </w:rPr>
            </w:pPr>
            <w:r>
              <w:rPr>
                <w:rFonts w:hint="eastAsia" w:ascii="宋体" w:hAnsi="宋体" w:cs="宋体"/>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45" w:type="dxa"/>
            <w:vMerge w:val="restart"/>
            <w:vAlign w:val="center"/>
          </w:tcPr>
          <w:p>
            <w:pPr>
              <w:snapToGrid w:val="0"/>
              <w:spacing w:line="400" w:lineRule="exact"/>
              <w:jc w:val="center"/>
              <w:rPr>
                <w:rFonts w:ascii="宋体" w:hAnsi="宋体" w:cs="宋体"/>
                <w:sz w:val="28"/>
                <w:szCs w:val="28"/>
              </w:rPr>
            </w:pPr>
            <w:r>
              <w:rPr>
                <w:rFonts w:hint="eastAsia" w:ascii="宋体" w:hAnsi="宋体" w:cs="宋体"/>
                <w:sz w:val="28"/>
                <w:szCs w:val="28"/>
              </w:rPr>
              <w:t>商</w:t>
            </w:r>
          </w:p>
          <w:p>
            <w:pPr>
              <w:snapToGrid w:val="0"/>
              <w:spacing w:line="400" w:lineRule="exact"/>
              <w:jc w:val="center"/>
              <w:rPr>
                <w:rFonts w:ascii="宋体" w:hAnsi="宋体" w:cs="宋体"/>
                <w:sz w:val="28"/>
                <w:szCs w:val="28"/>
              </w:rPr>
            </w:pPr>
            <w:r>
              <w:rPr>
                <w:rFonts w:hint="eastAsia" w:ascii="宋体" w:hAnsi="宋体" w:cs="宋体"/>
                <w:sz w:val="28"/>
                <w:szCs w:val="28"/>
              </w:rPr>
              <w:t>务</w:t>
            </w:r>
          </w:p>
          <w:p>
            <w:pPr>
              <w:snapToGrid w:val="0"/>
              <w:spacing w:line="400" w:lineRule="exact"/>
              <w:jc w:val="center"/>
              <w:rPr>
                <w:rFonts w:ascii="宋体" w:hAnsi="宋体" w:cs="宋体"/>
                <w:sz w:val="28"/>
                <w:szCs w:val="28"/>
              </w:rPr>
            </w:pPr>
            <w:r>
              <w:rPr>
                <w:rFonts w:hint="eastAsia" w:ascii="宋体" w:hAnsi="宋体" w:cs="宋体"/>
                <w:sz w:val="28"/>
                <w:szCs w:val="28"/>
              </w:rPr>
              <w:t>评</w:t>
            </w:r>
          </w:p>
          <w:p>
            <w:pPr>
              <w:snapToGrid w:val="0"/>
              <w:spacing w:line="400" w:lineRule="exact"/>
              <w:jc w:val="center"/>
              <w:rPr>
                <w:rFonts w:ascii="宋体" w:hAnsi="宋体" w:cs="宋体"/>
                <w:sz w:val="28"/>
                <w:szCs w:val="28"/>
              </w:rPr>
            </w:pPr>
            <w:r>
              <w:rPr>
                <w:rFonts w:hint="eastAsia" w:ascii="宋体" w:hAnsi="宋体" w:cs="宋体"/>
                <w:sz w:val="28"/>
                <w:szCs w:val="28"/>
              </w:rPr>
              <w:t>审</w:t>
            </w:r>
          </w:p>
        </w:tc>
        <w:tc>
          <w:tcPr>
            <w:tcW w:w="1134"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用户评价</w:t>
            </w:r>
          </w:p>
        </w:tc>
        <w:tc>
          <w:tcPr>
            <w:tcW w:w="851"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3分</w:t>
            </w:r>
          </w:p>
        </w:tc>
        <w:tc>
          <w:tcPr>
            <w:tcW w:w="7065" w:type="dxa"/>
          </w:tcPr>
          <w:p>
            <w:pPr>
              <w:widowControl/>
              <w:spacing w:line="340" w:lineRule="exact"/>
              <w:jc w:val="left"/>
              <w:rPr>
                <w:rFonts w:ascii="宋体" w:hAnsi="宋体"/>
                <w:sz w:val="24"/>
                <w:szCs w:val="24"/>
              </w:rPr>
            </w:pPr>
            <w:r>
              <w:rPr>
                <w:rFonts w:ascii="宋体" w:hAnsi="宋体"/>
                <w:sz w:val="24"/>
                <w:szCs w:val="24"/>
              </w:rPr>
              <w:t>提供</w:t>
            </w:r>
            <w:r>
              <w:rPr>
                <w:rFonts w:hint="eastAsia" w:ascii="宋体" w:hAnsi="宋体" w:cs="宋体"/>
                <w:bCs/>
                <w:kern w:val="0"/>
                <w:sz w:val="24"/>
              </w:rPr>
              <w:t>自20</w:t>
            </w:r>
            <w:r>
              <w:rPr>
                <w:rFonts w:ascii="宋体" w:hAnsi="宋体" w:cs="宋体"/>
                <w:bCs/>
                <w:kern w:val="0"/>
                <w:sz w:val="24"/>
              </w:rPr>
              <w:t>2</w:t>
            </w:r>
            <w:r>
              <w:rPr>
                <w:rFonts w:hint="eastAsia" w:ascii="宋体" w:hAnsi="宋体" w:cs="宋体"/>
                <w:bCs/>
                <w:kern w:val="0"/>
                <w:sz w:val="24"/>
              </w:rPr>
              <w:t>1年</w:t>
            </w:r>
            <w:r>
              <w:rPr>
                <w:rFonts w:ascii="宋体" w:hAnsi="宋体" w:cs="宋体"/>
                <w:bCs/>
                <w:kern w:val="0"/>
                <w:sz w:val="24"/>
              </w:rPr>
              <w:t>1</w:t>
            </w:r>
            <w:r>
              <w:rPr>
                <w:rFonts w:hint="eastAsia" w:ascii="宋体" w:hAnsi="宋体" w:cs="宋体"/>
                <w:bCs/>
                <w:kern w:val="0"/>
                <w:sz w:val="24"/>
              </w:rPr>
              <w:t xml:space="preserve">月1日（以评价时间为准）以来，针对所投产品的用户评价：用户评价优秀的每份1分，最高3分。（提供加盖业主公章的用户评价材料复印件，注明联系人、联系电话、产品型号）。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45" w:type="dxa"/>
            <w:vMerge w:val="continue"/>
            <w:vAlign w:val="center"/>
          </w:tcPr>
          <w:p>
            <w:pPr>
              <w:snapToGrid w:val="0"/>
              <w:spacing w:line="400" w:lineRule="exact"/>
              <w:jc w:val="center"/>
              <w:rPr>
                <w:rFonts w:ascii="宋体" w:hAnsi="宋体" w:cs="宋体"/>
                <w:sz w:val="28"/>
                <w:szCs w:val="28"/>
              </w:rPr>
            </w:pPr>
          </w:p>
        </w:tc>
        <w:tc>
          <w:tcPr>
            <w:tcW w:w="1134" w:type="dxa"/>
            <w:vAlign w:val="center"/>
          </w:tcPr>
          <w:p>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851"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5分</w:t>
            </w:r>
          </w:p>
        </w:tc>
        <w:tc>
          <w:tcPr>
            <w:tcW w:w="7065" w:type="dxa"/>
            <w:vAlign w:val="center"/>
          </w:tcPr>
          <w:p>
            <w:pPr>
              <w:widowControl/>
              <w:spacing w:line="340" w:lineRule="exact"/>
              <w:jc w:val="left"/>
              <w:rPr>
                <w:rFonts w:ascii="宋体" w:hAnsi="宋体" w:cs="宋体"/>
                <w:bCs/>
                <w:kern w:val="0"/>
                <w:sz w:val="24"/>
              </w:rPr>
            </w:pPr>
            <w:r>
              <w:rPr>
                <w:rFonts w:ascii="宋体" w:hAnsi="宋体"/>
                <w:sz w:val="24"/>
                <w:szCs w:val="24"/>
              </w:rPr>
              <w:t>提供</w:t>
            </w:r>
            <w:r>
              <w:rPr>
                <w:rFonts w:hint="eastAsia" w:ascii="宋体" w:hAnsi="宋体" w:cs="宋体"/>
                <w:bCs/>
                <w:kern w:val="0"/>
                <w:sz w:val="24"/>
              </w:rPr>
              <w:t>自20</w:t>
            </w:r>
            <w:r>
              <w:rPr>
                <w:rFonts w:ascii="宋体" w:hAnsi="宋体" w:cs="宋体"/>
                <w:bCs/>
                <w:kern w:val="0"/>
                <w:sz w:val="24"/>
              </w:rPr>
              <w:t>2</w:t>
            </w:r>
            <w:r>
              <w:rPr>
                <w:rFonts w:hint="eastAsia" w:ascii="宋体" w:hAnsi="宋体" w:cs="宋体"/>
                <w:bCs/>
                <w:kern w:val="0"/>
                <w:sz w:val="24"/>
              </w:rPr>
              <w:t>1年</w:t>
            </w:r>
            <w:r>
              <w:rPr>
                <w:rFonts w:ascii="宋体" w:hAnsi="宋体" w:cs="宋体"/>
                <w:bCs/>
                <w:kern w:val="0"/>
                <w:sz w:val="24"/>
              </w:rPr>
              <w:t>1</w:t>
            </w:r>
            <w:r>
              <w:rPr>
                <w:rFonts w:hint="eastAsia" w:ascii="宋体" w:hAnsi="宋体" w:cs="宋体"/>
                <w:bCs/>
                <w:kern w:val="0"/>
                <w:sz w:val="24"/>
              </w:rPr>
              <w:t>月1日（以合同签订时间为准）以来</w:t>
            </w:r>
            <w:r>
              <w:rPr>
                <w:rFonts w:ascii="宋体" w:hAnsi="宋体"/>
                <w:sz w:val="24"/>
                <w:szCs w:val="24"/>
              </w:rPr>
              <w:t>，针对所投产品每提供一份合格</w:t>
            </w:r>
            <w:r>
              <w:rPr>
                <w:rFonts w:hint="eastAsia" w:ascii="宋体" w:hAnsi="宋体"/>
                <w:sz w:val="24"/>
                <w:szCs w:val="24"/>
              </w:rPr>
              <w:t>供货</w:t>
            </w:r>
            <w:r>
              <w:rPr>
                <w:rFonts w:ascii="宋体" w:hAnsi="宋体"/>
                <w:sz w:val="24"/>
                <w:szCs w:val="24"/>
              </w:rPr>
              <w:t>业绩得1分，</w:t>
            </w:r>
            <w:r>
              <w:rPr>
                <w:rFonts w:hint="eastAsia" w:ascii="宋体" w:hAnsi="宋体"/>
                <w:sz w:val="24"/>
                <w:szCs w:val="24"/>
              </w:rPr>
              <w:t>最多得5</w:t>
            </w:r>
            <w:r>
              <w:rPr>
                <w:rFonts w:ascii="宋体" w:hAnsi="宋体"/>
                <w:sz w:val="24"/>
                <w:szCs w:val="24"/>
              </w:rPr>
              <w:t>分。</w:t>
            </w:r>
            <w:r>
              <w:rPr>
                <w:rFonts w:hint="eastAsia" w:ascii="宋体" w:hAnsi="宋体"/>
                <w:sz w:val="24"/>
                <w:szCs w:val="24"/>
              </w:rPr>
              <w:t>提供中标通知书或</w:t>
            </w:r>
            <w:r>
              <w:rPr>
                <w:rFonts w:ascii="宋体" w:hAnsi="宋体"/>
                <w:sz w:val="24"/>
                <w:szCs w:val="24"/>
              </w:rPr>
              <w:t>采购合同复印件并加盖</w:t>
            </w:r>
            <w:r>
              <w:rPr>
                <w:rFonts w:hint="eastAsia" w:ascii="宋体" w:hAnsi="宋体"/>
                <w:sz w:val="24"/>
                <w:szCs w:val="24"/>
              </w:rPr>
              <w:t>供应商</w:t>
            </w:r>
            <w:r>
              <w:rPr>
                <w:rFonts w:ascii="宋体" w:hAnsi="宋体"/>
                <w:sz w:val="24"/>
                <w:szCs w:val="24"/>
              </w:rPr>
              <w:t>公章，未提供以上证明材料</w:t>
            </w:r>
            <w:r>
              <w:rPr>
                <w:rFonts w:hint="eastAsia" w:ascii="宋体" w:hAnsi="宋体"/>
                <w:sz w:val="24"/>
                <w:szCs w:val="24"/>
              </w:rPr>
              <w:t>不得分</w:t>
            </w:r>
            <w:r>
              <w:rPr>
                <w:rFonts w:ascii="宋体" w:hAnsi="宋体"/>
                <w:sz w:val="24"/>
                <w:szCs w:val="24"/>
              </w:rPr>
              <w:t>。注：业绩仅限所投产品（不限经销商）的同类产品（不限型号）即可。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45" w:type="dxa"/>
            <w:vMerge w:val="continue"/>
            <w:vAlign w:val="center"/>
          </w:tcPr>
          <w:p>
            <w:pPr>
              <w:snapToGrid w:val="0"/>
              <w:spacing w:line="400" w:lineRule="exact"/>
              <w:jc w:val="center"/>
              <w:rPr>
                <w:rFonts w:ascii="宋体" w:hAnsi="宋体" w:cs="宋体"/>
                <w:sz w:val="28"/>
                <w:szCs w:val="28"/>
              </w:rPr>
            </w:pPr>
          </w:p>
        </w:tc>
        <w:tc>
          <w:tcPr>
            <w:tcW w:w="1134" w:type="dxa"/>
            <w:vAlign w:val="center"/>
          </w:tcPr>
          <w:p>
            <w:pPr>
              <w:autoSpaceDE w:val="0"/>
              <w:autoSpaceDN w:val="0"/>
              <w:adjustRightInd w:val="0"/>
              <w:spacing w:line="360" w:lineRule="exact"/>
              <w:jc w:val="center"/>
              <w:rPr>
                <w:rFonts w:ascii="宋体" w:hAnsi="宋体" w:cs="宋?"/>
                <w:kern w:val="0"/>
                <w:sz w:val="24"/>
              </w:rPr>
            </w:pPr>
            <w:r>
              <w:rPr>
                <w:rFonts w:ascii="宋体" w:hAnsi="宋体" w:cs="宋?"/>
                <w:kern w:val="0"/>
                <w:sz w:val="24"/>
              </w:rPr>
              <w:t>售后服务</w:t>
            </w:r>
          </w:p>
        </w:tc>
        <w:tc>
          <w:tcPr>
            <w:tcW w:w="851" w:type="dxa"/>
            <w:vAlign w:val="center"/>
          </w:tcPr>
          <w:p>
            <w:pPr>
              <w:autoSpaceDE w:val="0"/>
              <w:autoSpaceDN w:val="0"/>
              <w:adjustRightInd w:val="0"/>
              <w:spacing w:line="360" w:lineRule="exact"/>
              <w:jc w:val="center"/>
              <w:rPr>
                <w:rFonts w:ascii="宋体" w:hAnsi="宋体" w:cs="宋体"/>
                <w:kern w:val="0"/>
                <w:sz w:val="24"/>
              </w:rPr>
            </w:pPr>
            <w:r>
              <w:rPr>
                <w:rFonts w:hint="eastAsia" w:ascii="宋体" w:hAnsi="宋体" w:cs="宋体"/>
                <w:kern w:val="0"/>
                <w:sz w:val="24"/>
              </w:rPr>
              <w:t>6分</w:t>
            </w:r>
          </w:p>
        </w:tc>
        <w:tc>
          <w:tcPr>
            <w:tcW w:w="7065" w:type="dxa"/>
            <w:vAlign w:val="center"/>
          </w:tcPr>
          <w:p>
            <w:pPr>
              <w:autoSpaceDE w:val="0"/>
              <w:autoSpaceDN w:val="0"/>
              <w:adjustRightInd w:val="0"/>
              <w:spacing w:line="340" w:lineRule="exact"/>
              <w:jc w:val="left"/>
              <w:rPr>
                <w:rFonts w:ascii="宋体" w:hAnsi="宋体" w:cs="宋?"/>
                <w:kern w:val="0"/>
                <w:sz w:val="24"/>
              </w:rPr>
            </w:pPr>
            <w:r>
              <w:rPr>
                <w:rFonts w:hint="eastAsia" w:ascii="宋体" w:hAnsi="宋体" w:cs="宋?"/>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1分，扣完为止；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45" w:type="dxa"/>
            <w:vMerge w:val="continue"/>
            <w:vAlign w:val="center"/>
          </w:tcPr>
          <w:p>
            <w:pPr>
              <w:pStyle w:val="4"/>
              <w:adjustRightInd w:val="0"/>
              <w:snapToGrid w:val="0"/>
              <w:spacing w:line="400" w:lineRule="exact"/>
              <w:ind w:left="105" w:leftChars="50" w:right="105" w:rightChars="50"/>
              <w:jc w:val="center"/>
              <w:rPr>
                <w:rFonts w:ascii="宋体" w:hAnsi="宋体" w:cs="宋体"/>
                <w:sz w:val="28"/>
                <w:szCs w:val="28"/>
              </w:rPr>
            </w:pPr>
          </w:p>
        </w:tc>
        <w:tc>
          <w:tcPr>
            <w:tcW w:w="1134" w:type="dxa"/>
            <w:vAlign w:val="center"/>
          </w:tcPr>
          <w:p>
            <w:pPr>
              <w:spacing w:line="320" w:lineRule="exact"/>
              <w:jc w:val="center"/>
              <w:rPr>
                <w:rFonts w:ascii="宋体" w:hAnsi="宋体" w:cs="宋体"/>
                <w:sz w:val="24"/>
                <w:szCs w:val="24"/>
              </w:rPr>
            </w:pPr>
            <w:r>
              <w:rPr>
                <w:rFonts w:hint="eastAsia" w:ascii="宋体" w:hAnsi="宋体" w:cs="宋体"/>
                <w:sz w:val="24"/>
                <w:szCs w:val="24"/>
              </w:rPr>
              <w:t>质保期承诺</w:t>
            </w:r>
          </w:p>
        </w:tc>
        <w:tc>
          <w:tcPr>
            <w:tcW w:w="851" w:type="dxa"/>
            <w:vAlign w:val="center"/>
          </w:tcPr>
          <w:p>
            <w:pPr>
              <w:spacing w:line="320" w:lineRule="exact"/>
              <w:jc w:val="center"/>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分</w:t>
            </w:r>
          </w:p>
        </w:tc>
        <w:tc>
          <w:tcPr>
            <w:tcW w:w="7065" w:type="dxa"/>
            <w:vAlign w:val="center"/>
          </w:tcPr>
          <w:p>
            <w:pPr>
              <w:spacing w:line="320" w:lineRule="exact"/>
              <w:jc w:val="left"/>
              <w:rPr>
                <w:rFonts w:ascii="宋体" w:hAnsi="宋体"/>
                <w:sz w:val="24"/>
                <w:szCs w:val="24"/>
              </w:rPr>
            </w:pPr>
            <w:r>
              <w:rPr>
                <w:rFonts w:hint="eastAsia" w:ascii="宋体" w:hAnsi="宋体" w:cs="宋体"/>
                <w:sz w:val="24"/>
                <w:szCs w:val="24"/>
              </w:rPr>
              <w:t>供应商承诺的质保期在满足竞争性磋商文件（1年）基础上，</w:t>
            </w:r>
            <w:r>
              <w:rPr>
                <w:rFonts w:ascii="宋体" w:hAnsi="宋体"/>
                <w:sz w:val="24"/>
                <w:szCs w:val="24"/>
              </w:rPr>
              <w:t>原厂质保期（加盖原厂公章）每增加一年得</w:t>
            </w:r>
            <w:r>
              <w:rPr>
                <w:rFonts w:hint="eastAsia" w:ascii="宋体" w:hAnsi="宋体"/>
                <w:sz w:val="24"/>
                <w:szCs w:val="24"/>
              </w:rPr>
              <w:t>2</w:t>
            </w:r>
            <w:r>
              <w:rPr>
                <w:rFonts w:ascii="宋体" w:hAnsi="宋体"/>
                <w:sz w:val="24"/>
                <w:szCs w:val="24"/>
              </w:rPr>
              <w:t>分，非原厂质保期每增加一年得1分，此项最高得</w:t>
            </w:r>
            <w:r>
              <w:rPr>
                <w:rFonts w:hint="eastAsia" w:ascii="宋体" w:hAnsi="宋体"/>
                <w:sz w:val="24"/>
                <w:szCs w:val="24"/>
                <w:lang w:val="en-US" w:eastAsia="zh-CN"/>
              </w:rPr>
              <w:t>4</w:t>
            </w:r>
            <w:r>
              <w:rPr>
                <w:rFonts w:ascii="宋体" w:hAnsi="宋体"/>
                <w:sz w:val="24"/>
                <w:szCs w:val="24"/>
              </w:rPr>
              <w:t>分</w:t>
            </w:r>
            <w:r>
              <w:rPr>
                <w:rFonts w:hint="eastAsia" w:ascii="宋体" w:hAnsi="宋体"/>
                <w:sz w:val="24"/>
                <w:szCs w:val="24"/>
              </w:rPr>
              <w:t>。（提供加盖公章的质保承诺函）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745" w:type="dxa"/>
            <w:vMerge w:val="restart"/>
            <w:vAlign w:val="center"/>
          </w:tcPr>
          <w:p>
            <w:pPr>
              <w:snapToGrid w:val="0"/>
              <w:spacing w:line="400" w:lineRule="exact"/>
              <w:jc w:val="center"/>
              <w:rPr>
                <w:rFonts w:ascii="宋体" w:hAnsi="宋体" w:cs="宋体"/>
                <w:sz w:val="28"/>
                <w:szCs w:val="28"/>
              </w:rPr>
            </w:pPr>
            <w:r>
              <w:rPr>
                <w:rFonts w:hint="eastAsia" w:ascii="宋体" w:hAnsi="宋体" w:cs="宋体"/>
                <w:sz w:val="28"/>
                <w:szCs w:val="28"/>
              </w:rPr>
              <w:t>技</w:t>
            </w:r>
          </w:p>
          <w:p>
            <w:pPr>
              <w:snapToGrid w:val="0"/>
              <w:spacing w:line="400" w:lineRule="exact"/>
              <w:jc w:val="center"/>
              <w:rPr>
                <w:rFonts w:ascii="宋体" w:hAnsi="宋体" w:cs="宋体"/>
                <w:sz w:val="28"/>
                <w:szCs w:val="28"/>
              </w:rPr>
            </w:pPr>
            <w:r>
              <w:rPr>
                <w:rFonts w:hint="eastAsia" w:ascii="宋体" w:hAnsi="宋体" w:cs="宋体"/>
                <w:sz w:val="28"/>
                <w:szCs w:val="28"/>
              </w:rPr>
              <w:t>术</w:t>
            </w:r>
          </w:p>
          <w:p>
            <w:pPr>
              <w:snapToGrid w:val="0"/>
              <w:spacing w:line="400" w:lineRule="exact"/>
              <w:jc w:val="center"/>
              <w:rPr>
                <w:rFonts w:ascii="宋体" w:hAnsi="宋体" w:cs="宋体"/>
                <w:sz w:val="28"/>
                <w:szCs w:val="28"/>
              </w:rPr>
            </w:pPr>
            <w:r>
              <w:rPr>
                <w:rFonts w:hint="eastAsia" w:ascii="宋体" w:hAnsi="宋体" w:cs="宋体"/>
                <w:sz w:val="28"/>
                <w:szCs w:val="28"/>
              </w:rPr>
              <w:t>评</w:t>
            </w:r>
          </w:p>
          <w:p>
            <w:pPr>
              <w:snapToGrid w:val="0"/>
              <w:spacing w:line="400" w:lineRule="exact"/>
              <w:jc w:val="center"/>
              <w:rPr>
                <w:rFonts w:ascii="宋体" w:hAnsi="宋体" w:cs="宋体"/>
                <w:sz w:val="28"/>
                <w:szCs w:val="28"/>
              </w:rPr>
            </w:pPr>
            <w:r>
              <w:rPr>
                <w:rFonts w:hint="eastAsia" w:ascii="宋体" w:hAnsi="宋体" w:cs="宋体"/>
                <w:sz w:val="28"/>
                <w:szCs w:val="28"/>
              </w:rPr>
              <w:t>审</w:t>
            </w:r>
          </w:p>
        </w:tc>
        <w:tc>
          <w:tcPr>
            <w:tcW w:w="1134" w:type="dxa"/>
            <w:vAlign w:val="center"/>
          </w:tcPr>
          <w:p>
            <w:pPr>
              <w:snapToGrid w:val="0"/>
              <w:spacing w:line="400" w:lineRule="exact"/>
              <w:jc w:val="center"/>
              <w:rPr>
                <w:rFonts w:ascii="宋体" w:hAnsi="宋体" w:cs="宋体"/>
                <w:sz w:val="24"/>
                <w:szCs w:val="24"/>
              </w:rPr>
            </w:pPr>
            <w:r>
              <w:rPr>
                <w:rFonts w:hint="eastAsia" w:ascii="宋体" w:hAnsi="宋体" w:cs="宋体"/>
                <w:sz w:val="24"/>
                <w:szCs w:val="24"/>
              </w:rPr>
              <w:t>技术</w:t>
            </w:r>
          </w:p>
          <w:p>
            <w:pPr>
              <w:snapToGrid w:val="0"/>
              <w:spacing w:line="400" w:lineRule="exact"/>
              <w:jc w:val="center"/>
              <w:rPr>
                <w:rFonts w:ascii="宋体" w:hAnsi="宋体" w:cs="宋体"/>
                <w:sz w:val="24"/>
                <w:szCs w:val="24"/>
              </w:rPr>
            </w:pPr>
            <w:r>
              <w:rPr>
                <w:rFonts w:hint="eastAsia" w:ascii="宋体" w:hAnsi="宋体" w:cs="宋体"/>
                <w:sz w:val="24"/>
                <w:szCs w:val="24"/>
              </w:rPr>
              <w:t>要求</w:t>
            </w:r>
          </w:p>
        </w:tc>
        <w:tc>
          <w:tcPr>
            <w:tcW w:w="851" w:type="dxa"/>
            <w:vAlign w:val="center"/>
          </w:tcPr>
          <w:p>
            <w:pPr>
              <w:snapToGrid w:val="0"/>
              <w:spacing w:line="400" w:lineRule="exact"/>
              <w:jc w:val="center"/>
              <w:rPr>
                <w:rFonts w:ascii="宋体" w:hAnsi="宋体" w:cs="宋体"/>
                <w:sz w:val="24"/>
                <w:szCs w:val="24"/>
              </w:rPr>
            </w:pPr>
            <w:r>
              <w:rPr>
                <w:rFonts w:hint="eastAsia" w:ascii="宋体" w:hAnsi="宋体" w:cs="宋体"/>
                <w:sz w:val="24"/>
                <w:szCs w:val="24"/>
              </w:rPr>
              <w:t>4</w:t>
            </w:r>
            <w:r>
              <w:rPr>
                <w:rFonts w:ascii="宋体" w:hAnsi="宋体" w:cs="宋体"/>
                <w:sz w:val="24"/>
                <w:szCs w:val="24"/>
              </w:rPr>
              <w:t>5</w:t>
            </w:r>
          </w:p>
        </w:tc>
        <w:tc>
          <w:tcPr>
            <w:tcW w:w="7065" w:type="dxa"/>
          </w:tcPr>
          <w:p>
            <w:pPr>
              <w:spacing w:line="360" w:lineRule="exact"/>
              <w:jc w:val="left"/>
              <w:rPr>
                <w:rFonts w:ascii="宋体" w:hAnsi="宋体"/>
                <w:sz w:val="24"/>
                <w:szCs w:val="24"/>
              </w:rPr>
            </w:pPr>
            <w:r>
              <w:rPr>
                <w:rFonts w:hint="eastAsia" w:ascii="宋体" w:hAnsi="宋体"/>
                <w:sz w:val="24"/>
                <w:szCs w:val="24"/>
              </w:rPr>
              <w:t>1、技术指标全部符合采购要求得45分，最低得10分；</w:t>
            </w:r>
          </w:p>
          <w:p>
            <w:pPr>
              <w:spacing w:line="360" w:lineRule="exact"/>
              <w:jc w:val="left"/>
              <w:rPr>
                <w:rFonts w:ascii="宋体" w:hAnsi="宋体"/>
                <w:sz w:val="24"/>
                <w:szCs w:val="24"/>
              </w:rPr>
            </w:pPr>
            <w:r>
              <w:rPr>
                <w:rFonts w:hint="eastAsia" w:ascii="宋体" w:hAnsi="宋体"/>
                <w:sz w:val="24"/>
                <w:szCs w:val="24"/>
              </w:rPr>
              <w:t>2、未标注“*”号的一般技术参数低于采购要求的，每一项减3分；</w:t>
            </w:r>
          </w:p>
          <w:p>
            <w:pPr>
              <w:spacing w:line="360" w:lineRule="exact"/>
              <w:jc w:val="left"/>
              <w:rPr>
                <w:rFonts w:ascii="宋体" w:hAnsi="宋体"/>
                <w:sz w:val="24"/>
                <w:szCs w:val="24"/>
              </w:rPr>
            </w:pPr>
            <w:r>
              <w:rPr>
                <w:rFonts w:hint="eastAsia" w:ascii="宋体" w:hAnsi="宋体"/>
                <w:sz w:val="24"/>
                <w:szCs w:val="24"/>
              </w:rPr>
              <w:t>3、标注“*”号的关键技术参数低于采购要求的，每一项减5分；</w:t>
            </w:r>
          </w:p>
          <w:p>
            <w:pPr>
              <w:spacing w:line="360" w:lineRule="exact"/>
              <w:jc w:val="left"/>
              <w:rPr>
                <w:rFonts w:ascii="宋体" w:hAnsi="宋体"/>
                <w:sz w:val="24"/>
                <w:szCs w:val="24"/>
              </w:rPr>
            </w:pPr>
            <w:r>
              <w:rPr>
                <w:rFonts w:hint="eastAsia" w:ascii="宋体" w:hAnsi="宋体"/>
                <w:sz w:val="24"/>
                <w:szCs w:val="24"/>
              </w:rPr>
              <w:t>4、技术支持资料以制造商公开发布的印刷资料、产品说明书、技术白皮书以及检测机构出具的检测报告或文件中允许的其他形式为准，其余资料全部视为无效技术支持资料。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745" w:type="dxa"/>
            <w:vMerge w:val="continue"/>
            <w:vAlign w:val="center"/>
          </w:tcPr>
          <w:p>
            <w:pPr>
              <w:snapToGrid w:val="0"/>
              <w:spacing w:line="400" w:lineRule="exact"/>
              <w:jc w:val="center"/>
              <w:rPr>
                <w:rFonts w:ascii="宋体" w:hAnsi="宋体" w:cs="宋体"/>
                <w:sz w:val="28"/>
                <w:szCs w:val="28"/>
              </w:rPr>
            </w:pPr>
          </w:p>
        </w:tc>
        <w:tc>
          <w:tcPr>
            <w:tcW w:w="1134" w:type="dxa"/>
            <w:vAlign w:val="center"/>
          </w:tcPr>
          <w:p>
            <w:pPr>
              <w:spacing w:line="360" w:lineRule="exact"/>
              <w:jc w:val="center"/>
              <w:rPr>
                <w:rFonts w:ascii="宋体" w:hAnsi="宋体"/>
                <w:sz w:val="24"/>
                <w:szCs w:val="24"/>
              </w:rPr>
            </w:pPr>
            <w:r>
              <w:rPr>
                <w:rFonts w:hint="eastAsia" w:ascii="宋体" w:hAnsi="宋体"/>
                <w:sz w:val="24"/>
                <w:szCs w:val="24"/>
              </w:rPr>
              <w:t>性能</w:t>
            </w:r>
          </w:p>
          <w:p>
            <w:pPr>
              <w:spacing w:line="360" w:lineRule="exact"/>
              <w:jc w:val="center"/>
              <w:rPr>
                <w:rFonts w:ascii="宋体" w:hAnsi="宋体"/>
                <w:sz w:val="24"/>
                <w:szCs w:val="24"/>
              </w:rPr>
            </w:pPr>
            <w:r>
              <w:rPr>
                <w:rFonts w:hint="eastAsia" w:ascii="宋体" w:hAnsi="宋体"/>
                <w:sz w:val="24"/>
                <w:szCs w:val="24"/>
              </w:rPr>
              <w:t>优势</w:t>
            </w:r>
          </w:p>
        </w:tc>
        <w:tc>
          <w:tcPr>
            <w:tcW w:w="851" w:type="dxa"/>
            <w:vAlign w:val="center"/>
          </w:tcPr>
          <w:p>
            <w:pPr>
              <w:spacing w:line="360" w:lineRule="exact"/>
              <w:jc w:val="center"/>
              <w:rPr>
                <w:rFonts w:ascii="宋体" w:hAnsi="宋体"/>
                <w:sz w:val="24"/>
                <w:szCs w:val="24"/>
              </w:rPr>
            </w:pPr>
            <w:r>
              <w:rPr>
                <w:rFonts w:hint="eastAsia" w:ascii="宋体" w:hAnsi="宋体"/>
                <w:sz w:val="24"/>
                <w:szCs w:val="24"/>
              </w:rPr>
              <w:t>5</w:t>
            </w:r>
          </w:p>
        </w:tc>
        <w:tc>
          <w:tcPr>
            <w:tcW w:w="7065" w:type="dxa"/>
          </w:tcPr>
          <w:p>
            <w:pPr>
              <w:spacing w:line="360" w:lineRule="exact"/>
              <w:jc w:val="left"/>
              <w:rPr>
                <w:rFonts w:ascii="宋体" w:hAnsi="宋体"/>
                <w:sz w:val="24"/>
                <w:szCs w:val="24"/>
              </w:rPr>
            </w:pPr>
            <w:r>
              <w:rPr>
                <w:rFonts w:hint="eastAsia" w:ascii="宋体" w:hAnsi="宋体"/>
                <w:sz w:val="24"/>
                <w:szCs w:val="24"/>
              </w:rPr>
              <w:t>满足技术指标全部符合采购要求的前提条件下，提供所投产品获得省部级及以上政府部门颁发的奖项，每提供1项得1分，最高5分。技术指标未能全部符合采购要求的此项不得分。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45" w:type="dxa"/>
            <w:vAlign w:val="center"/>
          </w:tcPr>
          <w:p>
            <w:pPr>
              <w:snapToGrid w:val="0"/>
              <w:spacing w:line="400" w:lineRule="exact"/>
              <w:jc w:val="center"/>
              <w:rPr>
                <w:rFonts w:ascii="宋体" w:hAnsi="宋体" w:cs="宋体"/>
                <w:sz w:val="28"/>
                <w:szCs w:val="28"/>
              </w:rPr>
            </w:pPr>
            <w:r>
              <w:rPr>
                <w:rFonts w:hint="eastAsia" w:ascii="宋体" w:hAnsi="宋体" w:cs="宋体"/>
                <w:sz w:val="28"/>
                <w:szCs w:val="28"/>
              </w:rPr>
              <w:t>价</w:t>
            </w:r>
          </w:p>
          <w:p>
            <w:pPr>
              <w:snapToGrid w:val="0"/>
              <w:spacing w:line="400" w:lineRule="exact"/>
              <w:jc w:val="center"/>
              <w:rPr>
                <w:rFonts w:ascii="宋体" w:hAnsi="宋体" w:cs="宋体"/>
                <w:sz w:val="28"/>
                <w:szCs w:val="28"/>
              </w:rPr>
            </w:pPr>
            <w:r>
              <w:rPr>
                <w:rFonts w:hint="eastAsia" w:ascii="宋体" w:hAnsi="宋体" w:cs="宋体"/>
                <w:sz w:val="28"/>
                <w:szCs w:val="28"/>
              </w:rPr>
              <w:t>格</w:t>
            </w:r>
          </w:p>
          <w:p>
            <w:pPr>
              <w:snapToGrid w:val="0"/>
              <w:spacing w:line="400" w:lineRule="exact"/>
              <w:jc w:val="center"/>
              <w:rPr>
                <w:rFonts w:ascii="宋体" w:hAnsi="宋体" w:cs="宋体"/>
                <w:sz w:val="28"/>
                <w:szCs w:val="28"/>
              </w:rPr>
            </w:pPr>
            <w:r>
              <w:rPr>
                <w:rFonts w:hint="eastAsia" w:ascii="宋体" w:hAnsi="宋体" w:cs="宋体"/>
                <w:sz w:val="28"/>
                <w:szCs w:val="28"/>
              </w:rPr>
              <w:t>评</w:t>
            </w:r>
          </w:p>
          <w:p>
            <w:pPr>
              <w:snapToGrid w:val="0"/>
              <w:spacing w:line="400" w:lineRule="exact"/>
              <w:jc w:val="center"/>
              <w:rPr>
                <w:rFonts w:ascii="宋体" w:hAnsi="宋体" w:cs="宋体"/>
                <w:sz w:val="28"/>
                <w:szCs w:val="28"/>
              </w:rPr>
            </w:pPr>
            <w:r>
              <w:rPr>
                <w:rFonts w:hint="eastAsia" w:ascii="宋体" w:hAnsi="宋体" w:cs="宋体"/>
                <w:sz w:val="28"/>
                <w:szCs w:val="28"/>
              </w:rPr>
              <w:t>审</w:t>
            </w:r>
          </w:p>
        </w:tc>
        <w:tc>
          <w:tcPr>
            <w:tcW w:w="1134" w:type="dxa"/>
            <w:vAlign w:val="center"/>
          </w:tcPr>
          <w:p>
            <w:pPr>
              <w:snapToGrid w:val="0"/>
              <w:spacing w:line="400" w:lineRule="exact"/>
              <w:jc w:val="center"/>
              <w:rPr>
                <w:rFonts w:ascii="宋体" w:hAnsi="宋体" w:cs="宋体"/>
                <w:sz w:val="24"/>
                <w:szCs w:val="24"/>
              </w:rPr>
            </w:pPr>
            <w:r>
              <w:rPr>
                <w:rFonts w:hint="eastAsia" w:ascii="宋体" w:hAnsi="宋体" w:cs="宋体"/>
                <w:sz w:val="24"/>
                <w:szCs w:val="24"/>
              </w:rPr>
              <w:t>报价</w:t>
            </w:r>
          </w:p>
        </w:tc>
        <w:tc>
          <w:tcPr>
            <w:tcW w:w="851" w:type="dxa"/>
            <w:vAlign w:val="center"/>
          </w:tcPr>
          <w:p>
            <w:pPr>
              <w:snapToGrid w:val="0"/>
              <w:spacing w:line="400" w:lineRule="exact"/>
              <w:jc w:val="center"/>
              <w:rPr>
                <w:rFonts w:hint="eastAsia" w:ascii="宋体" w:hAnsi="宋体" w:eastAsia="宋体" w:cs="宋体"/>
                <w:sz w:val="24"/>
                <w:szCs w:val="24"/>
                <w:lang w:val="en-US" w:eastAsia="zh-CN"/>
              </w:rPr>
            </w:pPr>
            <w:r>
              <w:rPr>
                <w:rFonts w:hint="eastAsia" w:ascii="宋体" w:hAnsi="宋体" w:cs="宋体"/>
                <w:sz w:val="24"/>
                <w:szCs w:val="24"/>
              </w:rPr>
              <w:t>3</w:t>
            </w:r>
            <w:r>
              <w:rPr>
                <w:rFonts w:hint="eastAsia" w:ascii="宋体" w:hAnsi="宋体" w:cs="宋体"/>
                <w:sz w:val="24"/>
                <w:szCs w:val="24"/>
                <w:lang w:val="en-US" w:eastAsia="zh-CN"/>
              </w:rPr>
              <w:t>2</w:t>
            </w:r>
          </w:p>
        </w:tc>
        <w:tc>
          <w:tcPr>
            <w:tcW w:w="7065" w:type="dxa"/>
            <w:vAlign w:val="center"/>
          </w:tcPr>
          <w:p>
            <w:pPr>
              <w:snapToGrid w:val="0"/>
              <w:ind w:firstLine="470" w:firstLineChars="196"/>
              <w:rPr>
                <w:rFonts w:ascii="宋体" w:hAnsi="宋体"/>
                <w:sz w:val="24"/>
                <w:szCs w:val="24"/>
              </w:rPr>
            </w:pPr>
            <w:r>
              <w:rPr>
                <w:rFonts w:hint="eastAsia" w:ascii="宋体" w:hAnsi="宋体"/>
                <w:sz w:val="24"/>
                <w:szCs w:val="24"/>
              </w:rPr>
              <w:t>报价分采用低价优先法计算，即满足招标文件要求且最终报价最低的投标报价为评标基准价，其报价得分为3</w:t>
            </w:r>
            <w:r>
              <w:rPr>
                <w:rFonts w:hint="eastAsia" w:ascii="宋体" w:hAnsi="宋体"/>
                <w:sz w:val="24"/>
                <w:szCs w:val="24"/>
                <w:lang w:val="en-US" w:eastAsia="zh-CN"/>
              </w:rPr>
              <w:t>2</w:t>
            </w:r>
            <w:r>
              <w:rPr>
                <w:rFonts w:hint="eastAsia" w:ascii="宋体" w:hAnsi="宋体"/>
                <w:sz w:val="24"/>
                <w:szCs w:val="24"/>
              </w:rPr>
              <w:t>。</w:t>
            </w:r>
          </w:p>
          <w:p>
            <w:pPr>
              <w:snapToGrid w:val="0"/>
              <w:ind w:firstLine="470" w:firstLineChars="196"/>
              <w:rPr>
                <w:rFonts w:ascii="宋体" w:hAnsi="宋体"/>
                <w:sz w:val="24"/>
                <w:szCs w:val="24"/>
              </w:rPr>
            </w:pPr>
            <w:r>
              <w:rPr>
                <w:rFonts w:hint="eastAsia" w:ascii="宋体" w:hAnsi="宋体"/>
                <w:sz w:val="24"/>
                <w:szCs w:val="24"/>
              </w:rPr>
              <w:t>其他投标人的报价得分按照下列公式计算：</w:t>
            </w:r>
          </w:p>
          <w:p>
            <w:pPr>
              <w:snapToGrid w:val="0"/>
              <w:ind w:firstLine="470" w:firstLineChars="196"/>
              <w:rPr>
                <w:rFonts w:ascii="宋体" w:hAnsi="宋体" w:cs="宋体"/>
                <w:sz w:val="24"/>
                <w:szCs w:val="24"/>
              </w:rPr>
            </w:pPr>
            <w:r>
              <w:rPr>
                <w:rFonts w:hint="eastAsia" w:ascii="宋体" w:hAnsi="宋体"/>
                <w:sz w:val="24"/>
                <w:szCs w:val="24"/>
              </w:rPr>
              <w:t>投标报价得分=(评标基准价／投标报价)×价格权值（</w:t>
            </w:r>
            <w:r>
              <w:rPr>
                <w:rFonts w:ascii="宋体" w:hAnsi="宋体"/>
                <w:sz w:val="24"/>
                <w:szCs w:val="24"/>
              </w:rPr>
              <w:t>3</w:t>
            </w:r>
            <w:r>
              <w:rPr>
                <w:rFonts w:hint="eastAsia" w:ascii="宋体" w:hAnsi="宋体"/>
                <w:sz w:val="24"/>
                <w:szCs w:val="24"/>
                <w:lang w:val="en-US" w:eastAsia="zh-CN"/>
              </w:rPr>
              <w:t>2</w:t>
            </w:r>
            <w:r>
              <w:rPr>
                <w:rFonts w:hint="eastAsia" w:ascii="宋体" w:hAnsi="宋体"/>
                <w:sz w:val="24"/>
                <w:szCs w:val="24"/>
              </w:rPr>
              <w:t>）</w:t>
            </w:r>
          </w:p>
        </w:tc>
      </w:tr>
    </w:tbl>
    <w:p>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w:t>
      </w:r>
      <w:r>
        <w:rPr>
          <w:rFonts w:hint="eastAsia" w:ascii="宋体"/>
          <w:kern w:val="0"/>
          <w:sz w:val="28"/>
          <w:szCs w:val="28"/>
        </w:rPr>
        <w:t>正本一份</w:t>
      </w:r>
      <w:r>
        <w:rPr>
          <w:rFonts w:hint="eastAsia" w:ascii="宋体"/>
          <w:kern w:val="0"/>
          <w:sz w:val="28"/>
          <w:szCs w:val="28"/>
          <w:lang w:eastAsia="zh-CN"/>
        </w:rPr>
        <w:t>，</w:t>
      </w:r>
      <w:r>
        <w:rPr>
          <w:rFonts w:hint="eastAsia" w:ascii="宋体"/>
          <w:kern w:val="0"/>
          <w:sz w:val="28"/>
          <w:szCs w:val="28"/>
          <w:lang w:val="en-US" w:eastAsia="zh-CN"/>
        </w:rPr>
        <w:t>副本一份</w:t>
      </w:r>
      <w:bookmarkStart w:id="8" w:name="_GoBack"/>
      <w:bookmarkEnd w:id="8"/>
      <w:r>
        <w:rPr>
          <w:rFonts w:hint="eastAsia" w:ascii="宋体" w:hAnsi="宋体"/>
          <w:kern w:val="0"/>
          <w:sz w:val="28"/>
          <w:szCs w:val="28"/>
        </w:rPr>
        <w:t>。投标文件不得行间插字、涂改或增删。如有修改错漏处，必须由投标文件签署人签字或盖章，否则视为无效文件。</w:t>
      </w:r>
      <w:r>
        <w:rPr>
          <w:rFonts w:hint="eastAsia" w:ascii="宋体" w:hAnsi="宋体"/>
          <w:color w:val="FF0000"/>
          <w:kern w:val="0"/>
          <w:sz w:val="28"/>
          <w:szCs w:val="28"/>
        </w:rPr>
        <w:t>投标文件需加盖骑缝章</w:t>
      </w:r>
      <w:r>
        <w:rPr>
          <w:rFonts w:hint="eastAsia" w:ascii="宋体" w:hAnsi="宋体"/>
          <w:kern w:val="0"/>
          <w:sz w:val="28"/>
          <w:szCs w:val="28"/>
        </w:rPr>
        <w:t>。上述投标资料需装入档案袋，密封盖章。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280"/>
      <w:bookmarkStart w:id="2" w:name="_Toc456291260"/>
      <w:bookmarkStart w:id="3" w:name="_Toc456291537"/>
      <w:bookmarkStart w:id="4" w:name="_Toc456291165"/>
      <w:bookmarkStart w:id="5" w:name="_Toc456291479"/>
      <w:bookmarkStart w:id="6" w:name="_Toc462487372"/>
      <w:bookmarkStart w:id="7" w:name="_Toc456291354"/>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投标文件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7"/>
      </w:pPr>
      <w:r>
        <w:rPr>
          <w:rFonts w:hint="eastAsia"/>
        </w:rPr>
        <w:t xml:space="preserve">单位负责人资格证明文件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7"/>
      </w:pPr>
      <w:r>
        <w:rPr>
          <w:rFonts w:hint="eastAsia"/>
        </w:rPr>
        <w:t xml:space="preserve">自然人资格证明文件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ind w:left="0" w:firstLine="0"/>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7"/>
        <w:jc w:val="both"/>
        <w:rPr>
          <w:b w:val="0"/>
        </w:rPr>
      </w:pPr>
    </w:p>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7"/>
      </w:pPr>
      <w:r>
        <w:rPr>
          <w:rFonts w:hint="eastAsia"/>
        </w:rPr>
        <w:t>授权委托书</w:t>
      </w:r>
    </w:p>
    <w:p>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8"/>
        <w:spacing w:before="0" w:after="0" w:line="240" w:lineRule="auto"/>
        <w:ind w:left="0" w:firstLine="0"/>
        <w:rPr>
          <w:rFonts w:ascii="宋体" w:hAnsi="宋体"/>
          <w:szCs w:val="28"/>
        </w:rPr>
      </w:pPr>
      <w:r>
        <w:rPr>
          <w:rFonts w:hint="eastAsia" w:ascii="宋体" w:hAnsi="宋体"/>
          <w:szCs w:val="28"/>
        </w:rPr>
        <w:t>附：</w:t>
      </w:r>
    </w:p>
    <w:p>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szCs w:val="28"/>
              </w:rPr>
            </w:pPr>
            <w:r>
              <w:rPr>
                <w:rFonts w:hint="eastAsia" w:ascii="宋体" w:hAnsi="宋体"/>
                <w:szCs w:val="28"/>
              </w:rPr>
              <w:t>粘贴被授权人身份证（扫描件）</w:t>
            </w:r>
          </w:p>
          <w:p>
            <w:pPr>
              <w:pStyle w:val="28"/>
              <w:spacing w:line="500" w:lineRule="exact"/>
              <w:rPr>
                <w:rFonts w:ascii="宋体" w:hAnsi="宋体"/>
                <w:szCs w:val="28"/>
              </w:rPr>
            </w:pPr>
          </w:p>
        </w:tc>
      </w:tr>
    </w:tbl>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8"/>
        <w:spacing w:before="0" w:after="0" w:line="240" w:lineRule="auto"/>
        <w:ind w:left="1070" w:hanging="1069" w:hangingChars="382"/>
        <w:jc w:val="left"/>
        <w:rPr>
          <w:rFonts w:ascii="宋体" w:hAnsi="宋体"/>
          <w:kern w:val="0"/>
          <w:szCs w:val="28"/>
        </w:rPr>
      </w:pPr>
    </w:p>
    <w:p>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
        <w:rPr>
          <w:rFonts w:hint="eastAsia"/>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宋?">
    <w:altName w:val="Times New Roman"/>
    <w:panose1 w:val="00000000000000000000"/>
    <w:charset w:val="00"/>
    <w:family w:val="auto"/>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D46165"/>
    <w:rsid w:val="088C1CD9"/>
    <w:rsid w:val="10CF714A"/>
    <w:rsid w:val="116E6142"/>
    <w:rsid w:val="1E542196"/>
    <w:rsid w:val="21FF5741"/>
    <w:rsid w:val="22B50CF6"/>
    <w:rsid w:val="2C8E77D0"/>
    <w:rsid w:val="2F477D38"/>
    <w:rsid w:val="5B795430"/>
    <w:rsid w:val="68E60FA6"/>
    <w:rsid w:val="6DED24B1"/>
    <w:rsid w:val="78EA1B6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qFormat/>
    <w:uiPriority w:val="99"/>
    <w:pPr>
      <w:jc w:val="left"/>
    </w:pPr>
    <w:rPr>
      <w:rFonts w:cs="Times New Roman"/>
    </w:r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0">
    <w:name w:val="批注文字 Char"/>
    <w:link w:val="4"/>
    <w:qFormat/>
    <w:uiPriority w:val="99"/>
    <w:rPr>
      <w:kern w:val="2"/>
      <w:sz w:val="21"/>
      <w:szCs w:val="21"/>
    </w:rPr>
  </w:style>
  <w:style w:type="character" w:customStyle="1" w:styleId="31">
    <w:name w:val="论文正文 字符"/>
    <w:link w:val="32"/>
    <w:qFormat/>
    <w:uiPriority w:val="3"/>
    <w:rPr>
      <w:rFonts w:hAnsi="Arial"/>
      <w:sz w:val="24"/>
    </w:rPr>
  </w:style>
  <w:style w:type="paragraph" w:customStyle="1" w:styleId="32">
    <w:name w:val="论文正文"/>
    <w:basedOn w:val="1"/>
    <w:link w:val="31"/>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00FA4-FA6A-4FD6-A263-0D1803B6A43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4746</Words>
  <Characters>5126</Characters>
  <Lines>41</Lines>
  <Paragraphs>11</Paragraphs>
  <TotalTime>1</TotalTime>
  <ScaleCrop>false</ScaleCrop>
  <LinksUpToDate>false</LinksUpToDate>
  <CharactersWithSpaces>5911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Administrator</cp:lastModifiedBy>
  <cp:lastPrinted>2018-08-22T03:24:00Z</cp:lastPrinted>
  <dcterms:modified xsi:type="dcterms:W3CDTF">2024-06-17T07:40:56Z</dcterms:modified>
  <dc:title>宜昌市中心人民医院</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0895BAAC24844AB3883A677747FF20F6_13</vt:lpwstr>
  </property>
</Properties>
</file>