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2478">
      <w:pPr>
        <w:pStyle w:val="8"/>
        <w:shd w:val="clear" w:color="auto" w:fill="FFFFFF"/>
        <w:spacing w:before="0" w:beforeAutospacing="0" w:after="0" w:afterAutospacing="0"/>
        <w:jc w:val="center"/>
        <w:rPr>
          <w:rStyle w:val="12"/>
          <w:rFonts w:ascii="黑体" w:hAnsi="黑体" w:eastAsia="黑体" w:cs="黑体"/>
          <w:color w:val="000000"/>
          <w:sz w:val="44"/>
          <w:szCs w:val="44"/>
          <w:highlight w:val="none"/>
        </w:rPr>
      </w:pPr>
      <w:r>
        <w:rPr>
          <w:rStyle w:val="12"/>
          <w:rFonts w:hint="eastAsia" w:ascii="黑体" w:hAnsi="黑体" w:eastAsia="黑体" w:cs="黑体"/>
          <w:color w:val="000000"/>
          <w:sz w:val="44"/>
          <w:szCs w:val="44"/>
          <w:highlight w:val="none"/>
        </w:rPr>
        <w:t>宜昌市</w:t>
      </w:r>
      <w:r>
        <w:rPr>
          <w:rStyle w:val="12"/>
          <w:rFonts w:ascii="黑体" w:hAnsi="黑体" w:eastAsia="黑体" w:cs="黑体"/>
          <w:color w:val="000000"/>
          <w:sz w:val="44"/>
          <w:szCs w:val="44"/>
          <w:highlight w:val="none"/>
        </w:rPr>
        <w:t>中心人民医院</w:t>
      </w:r>
    </w:p>
    <w:p w14:paraId="5DEEC3D1">
      <w:pPr>
        <w:pStyle w:val="8"/>
        <w:shd w:val="clear" w:color="auto" w:fill="FFFFFF"/>
        <w:spacing w:before="0" w:beforeAutospacing="0" w:after="0" w:afterAutospacing="0"/>
        <w:jc w:val="center"/>
        <w:rPr>
          <w:rStyle w:val="12"/>
          <w:rFonts w:ascii="黑体" w:hAnsi="黑体" w:eastAsia="黑体" w:cs="黑体"/>
          <w:color w:val="000000"/>
          <w:sz w:val="44"/>
          <w:szCs w:val="44"/>
          <w:highlight w:val="none"/>
        </w:rPr>
      </w:pPr>
      <w:r>
        <w:rPr>
          <w:rStyle w:val="12"/>
          <w:rFonts w:hint="eastAsia" w:ascii="黑体" w:hAnsi="黑体" w:eastAsia="黑体" w:cs="黑体"/>
          <w:color w:val="000000"/>
          <w:sz w:val="44"/>
          <w:szCs w:val="44"/>
          <w:highlight w:val="none"/>
        </w:rPr>
        <w:t>院内</w:t>
      </w:r>
      <w:r>
        <w:rPr>
          <w:rStyle w:val="12"/>
          <w:rFonts w:ascii="黑体" w:hAnsi="黑体" w:eastAsia="黑体" w:cs="黑体"/>
          <w:color w:val="000000"/>
          <w:sz w:val="44"/>
          <w:szCs w:val="44"/>
          <w:highlight w:val="none"/>
        </w:rPr>
        <w:t>采购项目采购公告</w:t>
      </w:r>
    </w:p>
    <w:p w14:paraId="2BDB19EB">
      <w:pPr>
        <w:pStyle w:val="8"/>
        <w:shd w:val="clear" w:color="auto" w:fill="FFFFFF"/>
        <w:wordWrap w:val="0"/>
        <w:spacing w:before="0" w:beforeAutospacing="0" w:after="0" w:afterAutospacing="0"/>
        <w:ind w:firstLine="560" w:firstLineChars="200"/>
        <w:rPr>
          <w:rFonts w:ascii="华文新魏" w:hAnsi="Calibri" w:eastAsia="华文新魏" w:cs="Times New Roman"/>
          <w:color w:val="000000"/>
          <w:sz w:val="72"/>
          <w:szCs w:val="72"/>
          <w:highlight w:val="none"/>
        </w:rPr>
      </w:pPr>
      <w:r>
        <w:rPr>
          <w:rFonts w:hint="eastAsia"/>
          <w:color w:val="000000"/>
          <w:sz w:val="28"/>
          <w:szCs w:val="28"/>
          <w:highlight w:val="none"/>
        </w:rPr>
        <w:t>宜昌市中心人民医院对西区行政楼会议室</w:t>
      </w:r>
      <w:r>
        <w:rPr>
          <w:rFonts w:hint="eastAsia"/>
          <w:color w:val="000000"/>
          <w:sz w:val="28"/>
          <w:szCs w:val="28"/>
          <w:highlight w:val="none"/>
          <w:lang w:val="en-US" w:eastAsia="zh-CN"/>
        </w:rPr>
        <w:t>更换</w:t>
      </w:r>
      <w:r>
        <w:rPr>
          <w:rFonts w:hint="eastAsia"/>
          <w:color w:val="000000"/>
          <w:sz w:val="28"/>
          <w:szCs w:val="28"/>
          <w:highlight w:val="none"/>
        </w:rPr>
        <w:t>话筒及配套音响设备进行院内采购，欢迎广大符合条件的投标人踊跃投标。</w:t>
      </w:r>
    </w:p>
    <w:p w14:paraId="0F7E22EB">
      <w:pPr>
        <w:pStyle w:val="8"/>
        <w:shd w:val="clear" w:color="auto" w:fill="FFFFFF"/>
        <w:spacing w:before="0" w:beforeAutospacing="0" w:after="0" w:afterAutospacing="0"/>
        <w:rPr>
          <w:rFonts w:cs="Times New Roman"/>
          <w:b/>
          <w:bCs/>
          <w:color w:val="000000"/>
          <w:sz w:val="28"/>
          <w:szCs w:val="28"/>
          <w:highlight w:val="none"/>
        </w:rPr>
      </w:pPr>
      <w:r>
        <w:rPr>
          <w:rFonts w:hint="eastAsia"/>
          <w:b/>
          <w:bCs/>
          <w:color w:val="000000"/>
          <w:sz w:val="28"/>
          <w:szCs w:val="28"/>
          <w:highlight w:val="none"/>
        </w:rPr>
        <w:t>一、项目名称</w:t>
      </w:r>
      <w:bookmarkStart w:id="9" w:name="_GoBack"/>
      <w:bookmarkEnd w:id="9"/>
    </w:p>
    <w:p w14:paraId="750E3CFA">
      <w:pPr>
        <w:pStyle w:val="8"/>
        <w:shd w:val="clear" w:color="auto" w:fill="FFFFFF"/>
        <w:spacing w:before="0" w:beforeAutospacing="0" w:after="0" w:afterAutospacing="0"/>
        <w:ind w:firstLine="645"/>
        <w:rPr>
          <w:rFonts w:cs="Times New Roman"/>
          <w:color w:val="000000"/>
          <w:sz w:val="28"/>
          <w:szCs w:val="28"/>
          <w:highlight w:val="none"/>
        </w:rPr>
      </w:pPr>
      <w:r>
        <w:rPr>
          <w:color w:val="000000"/>
          <w:sz w:val="28"/>
          <w:szCs w:val="28"/>
          <w:highlight w:val="none"/>
        </w:rPr>
        <w:t>1</w:t>
      </w:r>
      <w:r>
        <w:rPr>
          <w:rFonts w:hint="eastAsia"/>
          <w:color w:val="000000"/>
          <w:sz w:val="28"/>
          <w:szCs w:val="28"/>
          <w:highlight w:val="none"/>
        </w:rPr>
        <w:t>、项目编号：YCZXYYZB-2024-A3034</w:t>
      </w:r>
    </w:p>
    <w:p w14:paraId="4AF30B09">
      <w:pPr>
        <w:pStyle w:val="8"/>
        <w:shd w:val="clear" w:color="auto" w:fill="FFFFFF"/>
        <w:spacing w:before="0" w:beforeAutospacing="0" w:after="0" w:afterAutospacing="0"/>
        <w:ind w:firstLine="645"/>
        <w:rPr>
          <w:color w:val="000000"/>
          <w:sz w:val="28"/>
          <w:szCs w:val="28"/>
          <w:highlight w:val="none"/>
        </w:rPr>
      </w:pPr>
      <w:r>
        <w:rPr>
          <w:color w:val="000000"/>
          <w:sz w:val="28"/>
          <w:szCs w:val="28"/>
          <w:highlight w:val="none"/>
        </w:rPr>
        <w:t>2</w:t>
      </w:r>
      <w:r>
        <w:rPr>
          <w:rFonts w:hint="eastAsia"/>
          <w:color w:val="000000"/>
          <w:sz w:val="28"/>
          <w:szCs w:val="28"/>
          <w:highlight w:val="none"/>
        </w:rPr>
        <w:t>、项目名称：宜昌市中心人民医院西区行政楼会议室</w:t>
      </w:r>
      <w:r>
        <w:rPr>
          <w:rFonts w:hint="eastAsia"/>
          <w:color w:val="000000"/>
          <w:sz w:val="28"/>
          <w:szCs w:val="28"/>
          <w:highlight w:val="none"/>
          <w:lang w:val="en-US" w:eastAsia="zh-CN"/>
        </w:rPr>
        <w:t>更换</w:t>
      </w:r>
      <w:r>
        <w:rPr>
          <w:rFonts w:hint="eastAsia"/>
          <w:color w:val="000000"/>
          <w:sz w:val="28"/>
          <w:szCs w:val="28"/>
          <w:highlight w:val="none"/>
        </w:rPr>
        <w:t>话筒及配套音响设备</w:t>
      </w:r>
    </w:p>
    <w:p w14:paraId="26E261CF">
      <w:pPr>
        <w:pStyle w:val="8"/>
        <w:shd w:val="clear" w:color="auto" w:fill="FFFFFF"/>
        <w:spacing w:before="0" w:beforeAutospacing="0" w:after="0" w:afterAutospacing="0"/>
        <w:rPr>
          <w:rFonts w:cs="Times New Roman"/>
          <w:color w:val="000000"/>
          <w:sz w:val="28"/>
          <w:szCs w:val="28"/>
          <w:highlight w:val="none"/>
        </w:rPr>
      </w:pPr>
      <w:r>
        <w:rPr>
          <w:rStyle w:val="12"/>
          <w:rFonts w:hint="eastAsia"/>
          <w:color w:val="000000"/>
          <w:sz w:val="28"/>
          <w:szCs w:val="28"/>
          <w:highlight w:val="none"/>
        </w:rPr>
        <w:t>二、采购文件获取</w:t>
      </w:r>
    </w:p>
    <w:p w14:paraId="55CF166B">
      <w:pPr>
        <w:pStyle w:val="8"/>
        <w:shd w:val="clear" w:color="auto" w:fill="FFFFFF"/>
        <w:wordWrap w:val="0"/>
        <w:spacing w:before="0" w:beforeAutospacing="0" w:after="0" w:afterAutospacing="0"/>
        <w:ind w:firstLine="560" w:firstLineChars="200"/>
        <w:rPr>
          <w:rFonts w:cs="Times New Roman"/>
          <w:color w:val="000000"/>
          <w:sz w:val="28"/>
          <w:szCs w:val="28"/>
          <w:highlight w:val="none"/>
        </w:rPr>
      </w:pPr>
      <w:r>
        <w:rPr>
          <w:rFonts w:hint="eastAsia"/>
          <w:color w:val="000000"/>
          <w:sz w:val="28"/>
          <w:szCs w:val="28"/>
          <w:highlight w:val="none"/>
        </w:rPr>
        <w:t>投标人在宜昌市中心人民医院官网（https://www.yczxyy.com/）通知通告</w:t>
      </w:r>
      <w:r>
        <w:rPr>
          <w:color w:val="000000"/>
          <w:sz w:val="28"/>
          <w:szCs w:val="28"/>
          <w:highlight w:val="none"/>
        </w:rPr>
        <w:t>——</w:t>
      </w:r>
      <w:r>
        <w:rPr>
          <w:rFonts w:hint="eastAsia"/>
          <w:color w:val="000000"/>
          <w:sz w:val="28"/>
          <w:szCs w:val="28"/>
          <w:highlight w:val="none"/>
        </w:rPr>
        <w:t>招标信息栏</w:t>
      </w:r>
      <w:r>
        <w:rPr>
          <w:rFonts w:hint="eastAsia"/>
          <w:b/>
          <w:bCs/>
          <w:color w:val="000000"/>
          <w:sz w:val="28"/>
          <w:szCs w:val="28"/>
          <w:highlight w:val="none"/>
        </w:rPr>
        <w:t>自行下载采购文件</w:t>
      </w:r>
      <w:r>
        <w:rPr>
          <w:rFonts w:hint="eastAsia"/>
          <w:color w:val="000000"/>
          <w:sz w:val="28"/>
          <w:szCs w:val="28"/>
          <w:highlight w:val="none"/>
        </w:rPr>
        <w:t>。</w:t>
      </w:r>
    </w:p>
    <w:p w14:paraId="049BE702">
      <w:pPr>
        <w:pStyle w:val="8"/>
        <w:shd w:val="clear" w:color="auto" w:fill="FFFFFF"/>
        <w:spacing w:before="0" w:beforeAutospacing="0" w:after="0" w:afterAutospacing="0"/>
        <w:rPr>
          <w:rFonts w:cs="Times New Roman"/>
          <w:color w:val="000000"/>
          <w:sz w:val="28"/>
          <w:szCs w:val="28"/>
          <w:highlight w:val="none"/>
        </w:rPr>
      </w:pPr>
      <w:r>
        <w:rPr>
          <w:rStyle w:val="12"/>
          <w:rFonts w:hint="eastAsia"/>
          <w:color w:val="000000"/>
          <w:sz w:val="28"/>
          <w:szCs w:val="28"/>
          <w:highlight w:val="none"/>
        </w:rPr>
        <w:t>三、投标文件递交</w:t>
      </w:r>
    </w:p>
    <w:p w14:paraId="6BF9ECEC">
      <w:pPr>
        <w:pStyle w:val="8"/>
        <w:shd w:val="clear" w:color="auto" w:fill="FFFFFF"/>
        <w:spacing w:before="0" w:beforeAutospacing="0" w:after="0" w:afterAutospacing="0"/>
        <w:ind w:firstLine="560" w:firstLineChars="200"/>
        <w:rPr>
          <w:rFonts w:cs="Times New Roman"/>
          <w:color w:val="000000"/>
          <w:sz w:val="28"/>
          <w:szCs w:val="28"/>
          <w:highlight w:val="none"/>
        </w:rPr>
      </w:pPr>
      <w:r>
        <w:rPr>
          <w:color w:val="000000"/>
          <w:sz w:val="28"/>
          <w:szCs w:val="28"/>
          <w:highlight w:val="none"/>
        </w:rPr>
        <w:t>1</w:t>
      </w:r>
      <w:r>
        <w:rPr>
          <w:rFonts w:hint="eastAsia"/>
          <w:color w:val="000000"/>
          <w:sz w:val="28"/>
          <w:szCs w:val="28"/>
          <w:highlight w:val="none"/>
        </w:rPr>
        <w:t>、投标文件递交的</w:t>
      </w:r>
      <w:r>
        <w:rPr>
          <w:rFonts w:hint="eastAsia"/>
          <w:b/>
          <w:bCs/>
          <w:color w:val="000000"/>
          <w:sz w:val="28"/>
          <w:szCs w:val="28"/>
          <w:highlight w:val="none"/>
        </w:rPr>
        <w:t>截止时间</w:t>
      </w:r>
      <w:r>
        <w:rPr>
          <w:rFonts w:hint="eastAsia"/>
          <w:color w:val="000000"/>
          <w:sz w:val="28"/>
          <w:szCs w:val="28"/>
          <w:highlight w:val="none"/>
        </w:rPr>
        <w:t>为</w:t>
      </w:r>
      <w:r>
        <w:rPr>
          <w:color w:val="000000"/>
          <w:sz w:val="28"/>
          <w:szCs w:val="28"/>
          <w:highlight w:val="none"/>
        </w:rPr>
        <w:t>2024</w:t>
      </w:r>
      <w:r>
        <w:rPr>
          <w:rFonts w:hint="eastAsia"/>
          <w:color w:val="000000"/>
          <w:sz w:val="28"/>
          <w:szCs w:val="28"/>
          <w:highlight w:val="none"/>
        </w:rPr>
        <w:t>年</w:t>
      </w:r>
      <w:r>
        <w:rPr>
          <w:rFonts w:hint="eastAsia"/>
          <w:color w:val="000000"/>
          <w:sz w:val="28"/>
          <w:szCs w:val="28"/>
          <w:highlight w:val="none"/>
          <w:lang w:val="en-US" w:eastAsia="zh-CN"/>
        </w:rPr>
        <w:t>6</w:t>
      </w:r>
      <w:r>
        <w:rPr>
          <w:rFonts w:hint="eastAsia"/>
          <w:color w:val="000000"/>
          <w:sz w:val="28"/>
          <w:szCs w:val="28"/>
          <w:highlight w:val="none"/>
        </w:rPr>
        <w:t>月</w:t>
      </w:r>
      <w:r>
        <w:rPr>
          <w:rFonts w:hint="eastAsia"/>
          <w:color w:val="000000"/>
          <w:sz w:val="28"/>
          <w:szCs w:val="28"/>
          <w:highlight w:val="none"/>
          <w:lang w:val="en-US" w:eastAsia="zh-CN"/>
        </w:rPr>
        <w:t>25</w:t>
      </w:r>
      <w:r>
        <w:rPr>
          <w:rFonts w:hint="eastAsia"/>
          <w:color w:val="000000"/>
          <w:sz w:val="28"/>
          <w:szCs w:val="28"/>
          <w:highlight w:val="none"/>
        </w:rPr>
        <w:t>日</w:t>
      </w:r>
      <w:r>
        <w:rPr>
          <w:color w:val="000000"/>
          <w:sz w:val="28"/>
          <w:szCs w:val="28"/>
          <w:highlight w:val="none"/>
        </w:rPr>
        <w:t>09:30</w:t>
      </w:r>
      <w:r>
        <w:rPr>
          <w:rFonts w:hint="eastAsia"/>
          <w:color w:val="000000"/>
          <w:sz w:val="28"/>
          <w:szCs w:val="28"/>
          <w:highlight w:val="none"/>
        </w:rPr>
        <w:t>。</w:t>
      </w:r>
    </w:p>
    <w:p w14:paraId="6E031896">
      <w:pPr>
        <w:pStyle w:val="8"/>
        <w:shd w:val="clear" w:color="auto" w:fill="FFFFFF"/>
        <w:spacing w:before="0" w:beforeAutospacing="0" w:after="0" w:afterAutospacing="0"/>
        <w:ind w:firstLine="562" w:firstLineChars="200"/>
        <w:rPr>
          <w:rFonts w:cs="Times New Roman"/>
          <w:b/>
          <w:color w:val="000000"/>
          <w:sz w:val="28"/>
          <w:szCs w:val="28"/>
          <w:highlight w:val="none"/>
        </w:rPr>
      </w:pPr>
      <w:r>
        <w:rPr>
          <w:b/>
          <w:color w:val="000000"/>
          <w:sz w:val="28"/>
          <w:szCs w:val="28"/>
          <w:highlight w:val="none"/>
        </w:rPr>
        <w:t>2</w:t>
      </w:r>
      <w:r>
        <w:rPr>
          <w:rFonts w:hint="eastAsia"/>
          <w:b/>
          <w:color w:val="000000"/>
          <w:sz w:val="28"/>
          <w:szCs w:val="28"/>
          <w:highlight w:val="none"/>
        </w:rPr>
        <w:t>、递交投标文件需携带的资料：</w:t>
      </w:r>
    </w:p>
    <w:p w14:paraId="07D32044">
      <w:pPr>
        <w:pStyle w:val="8"/>
        <w:shd w:val="clear" w:color="auto" w:fill="FFFFFF"/>
        <w:spacing w:before="0" w:beforeAutospacing="0" w:after="0" w:afterAutospacing="0"/>
        <w:ind w:firstLine="465"/>
        <w:rPr>
          <w:rFonts w:cs="Times New Roman"/>
          <w:color w:val="000000"/>
          <w:sz w:val="28"/>
          <w:szCs w:val="28"/>
          <w:highlight w:val="none"/>
        </w:rPr>
      </w:pPr>
      <w:r>
        <w:rPr>
          <w:rFonts w:hint="eastAsia"/>
          <w:color w:val="000000"/>
          <w:sz w:val="28"/>
          <w:szCs w:val="28"/>
          <w:highlight w:val="none"/>
        </w:rPr>
        <w:t>（</w:t>
      </w:r>
      <w:r>
        <w:rPr>
          <w:color w:val="000000"/>
          <w:sz w:val="28"/>
          <w:szCs w:val="28"/>
          <w:highlight w:val="none"/>
        </w:rPr>
        <w:t>1</w:t>
      </w:r>
      <w:r>
        <w:rPr>
          <w:rFonts w:hint="eastAsia"/>
          <w:color w:val="000000"/>
          <w:sz w:val="28"/>
          <w:szCs w:val="28"/>
          <w:highlight w:val="none"/>
        </w:rPr>
        <w:t>）密封完好的投标文件。</w:t>
      </w:r>
    </w:p>
    <w:p w14:paraId="4989883A">
      <w:pPr>
        <w:pStyle w:val="8"/>
        <w:shd w:val="clear" w:color="auto" w:fill="FFFFFF"/>
        <w:spacing w:before="0" w:beforeAutospacing="0" w:after="0" w:afterAutospacing="0"/>
        <w:ind w:firstLine="465"/>
        <w:rPr>
          <w:rFonts w:cs="Times New Roman"/>
          <w:color w:val="000000"/>
          <w:sz w:val="28"/>
          <w:szCs w:val="28"/>
          <w:highlight w:val="none"/>
        </w:rPr>
      </w:pPr>
      <w:r>
        <w:rPr>
          <w:rFonts w:hint="eastAsia"/>
          <w:color w:val="000000"/>
          <w:sz w:val="28"/>
          <w:szCs w:val="28"/>
          <w:highlight w:val="none"/>
        </w:rPr>
        <w:t>（</w:t>
      </w:r>
      <w:r>
        <w:rPr>
          <w:color w:val="000000"/>
          <w:sz w:val="28"/>
          <w:szCs w:val="28"/>
          <w:highlight w:val="none"/>
        </w:rPr>
        <w:t>2</w:t>
      </w:r>
      <w:r>
        <w:rPr>
          <w:rFonts w:hint="eastAsia"/>
          <w:color w:val="000000"/>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color w:val="000000"/>
          <w:sz w:val="28"/>
          <w:szCs w:val="28"/>
          <w:highlight w:val="none"/>
        </w:rPr>
        <w:t>【供应商根据自身情况提供对应的证明材料，此项资料除了投标文件中需提供外，额外放一份在密封完好的投标文件外面，投标时用于核对身份】</w:t>
      </w:r>
      <w:r>
        <w:rPr>
          <w:rFonts w:hint="eastAsia"/>
          <w:color w:val="000000"/>
          <w:sz w:val="28"/>
          <w:szCs w:val="28"/>
          <w:highlight w:val="none"/>
        </w:rPr>
        <w:t>。</w:t>
      </w:r>
    </w:p>
    <w:p w14:paraId="3C3BE366">
      <w:pPr>
        <w:pStyle w:val="8"/>
        <w:shd w:val="clear" w:color="auto" w:fill="FFFFFF"/>
        <w:spacing w:before="0" w:beforeAutospacing="0" w:after="0" w:afterAutospacing="0"/>
        <w:ind w:firstLine="465"/>
        <w:rPr>
          <w:rFonts w:cs="Times New Roman"/>
          <w:color w:val="000000"/>
          <w:sz w:val="28"/>
          <w:szCs w:val="28"/>
          <w:highlight w:val="none"/>
        </w:rPr>
      </w:pPr>
      <w:r>
        <w:rPr>
          <w:rFonts w:hint="eastAsia"/>
          <w:color w:val="000000"/>
          <w:sz w:val="28"/>
          <w:szCs w:val="28"/>
          <w:highlight w:val="none"/>
        </w:rPr>
        <w:t>（</w:t>
      </w:r>
      <w:r>
        <w:rPr>
          <w:color w:val="000000"/>
          <w:sz w:val="28"/>
          <w:szCs w:val="28"/>
          <w:highlight w:val="none"/>
        </w:rPr>
        <w:t>3</w:t>
      </w:r>
      <w:r>
        <w:rPr>
          <w:rFonts w:hint="eastAsia"/>
          <w:color w:val="000000"/>
          <w:sz w:val="28"/>
          <w:szCs w:val="28"/>
          <w:highlight w:val="none"/>
        </w:rPr>
        <w:t>）递交人的身份证原件。</w:t>
      </w:r>
    </w:p>
    <w:p w14:paraId="608FA116">
      <w:pPr>
        <w:pStyle w:val="8"/>
        <w:shd w:val="clear" w:color="auto" w:fill="FFFFFF"/>
        <w:spacing w:before="0" w:beforeAutospacing="0" w:after="0" w:afterAutospacing="0"/>
        <w:ind w:firstLine="562" w:firstLineChars="200"/>
        <w:rPr>
          <w:rFonts w:cs="Times New Roman"/>
          <w:b/>
          <w:bCs/>
          <w:color w:val="000000"/>
          <w:sz w:val="28"/>
          <w:szCs w:val="28"/>
          <w:highlight w:val="none"/>
          <w:u w:val="single"/>
        </w:rPr>
      </w:pPr>
      <w:r>
        <w:rPr>
          <w:rFonts w:hint="eastAsia"/>
          <w:b/>
          <w:bCs/>
          <w:color w:val="000000"/>
          <w:sz w:val="28"/>
          <w:szCs w:val="28"/>
          <w:highlight w:val="none"/>
        </w:rPr>
        <w:t>递交人与授权委托书或者法人证明文件身份等不一致的、逾期送达的、未送达指定地点的或者未按要求提供上述资料的采购人不予受理。</w:t>
      </w:r>
    </w:p>
    <w:p w14:paraId="0123AB74">
      <w:pPr>
        <w:pStyle w:val="8"/>
        <w:shd w:val="clear" w:color="auto" w:fill="FFFFFF"/>
        <w:spacing w:before="0" w:beforeAutospacing="0" w:after="0" w:afterAutospacing="0"/>
        <w:ind w:firstLine="560" w:firstLineChars="200"/>
        <w:rPr>
          <w:rFonts w:cs="Times New Roman"/>
          <w:color w:val="000000"/>
          <w:sz w:val="28"/>
          <w:szCs w:val="28"/>
          <w:highlight w:val="none"/>
        </w:rPr>
      </w:pPr>
      <w:r>
        <w:rPr>
          <w:color w:val="000000"/>
          <w:sz w:val="28"/>
          <w:szCs w:val="28"/>
          <w:highlight w:val="none"/>
        </w:rPr>
        <w:t>3</w:t>
      </w:r>
      <w:r>
        <w:rPr>
          <w:rFonts w:hint="eastAsia"/>
          <w:color w:val="000000"/>
          <w:sz w:val="28"/>
          <w:szCs w:val="28"/>
          <w:highlight w:val="none"/>
        </w:rPr>
        <w:t>、</w:t>
      </w:r>
      <w:r>
        <w:rPr>
          <w:rFonts w:hint="eastAsia"/>
          <w:color w:val="000000"/>
          <w:sz w:val="28"/>
          <w:szCs w:val="28"/>
          <w:highlight w:val="none"/>
          <w:u w:val="single"/>
        </w:rPr>
        <w:t>投标地点：宜昌市中心人民医院招标办（</w:t>
      </w:r>
      <w:r>
        <w:rPr>
          <w:rFonts w:hint="eastAsia"/>
          <w:b/>
          <w:color w:val="000000"/>
          <w:sz w:val="28"/>
          <w:szCs w:val="28"/>
          <w:highlight w:val="none"/>
          <w:u w:val="single"/>
        </w:rPr>
        <w:t>中心人民医院家属区旁老肿瘤研究所3楼</w:t>
      </w:r>
      <w:r>
        <w:rPr>
          <w:rFonts w:hint="eastAsia"/>
          <w:b/>
          <w:color w:val="000000"/>
          <w:sz w:val="28"/>
          <w:szCs w:val="28"/>
          <w:highlight w:val="none"/>
          <w:u w:val="single"/>
          <w:lang w:val="en-US" w:eastAsia="zh-CN"/>
        </w:rPr>
        <w:t>310室</w:t>
      </w:r>
      <w:r>
        <w:rPr>
          <w:color w:val="000000"/>
          <w:sz w:val="28"/>
          <w:szCs w:val="28"/>
          <w:highlight w:val="none"/>
          <w:u w:val="single"/>
        </w:rPr>
        <w:t>）</w:t>
      </w:r>
      <w:r>
        <w:rPr>
          <w:rFonts w:hint="eastAsia"/>
          <w:color w:val="000000"/>
          <w:sz w:val="28"/>
          <w:szCs w:val="28"/>
          <w:highlight w:val="none"/>
          <w:u w:val="single"/>
        </w:rPr>
        <w:t>（工作日上午</w:t>
      </w:r>
      <w:r>
        <w:rPr>
          <w:color w:val="000000"/>
          <w:sz w:val="28"/>
          <w:szCs w:val="28"/>
          <w:highlight w:val="none"/>
          <w:u w:val="single"/>
        </w:rPr>
        <w:t>8:00</w:t>
      </w:r>
      <w:r>
        <w:rPr>
          <w:rFonts w:hint="eastAsia"/>
          <w:color w:val="000000"/>
          <w:sz w:val="28"/>
          <w:szCs w:val="28"/>
          <w:highlight w:val="none"/>
          <w:u w:val="single"/>
        </w:rPr>
        <w:t>～</w:t>
      </w:r>
      <w:r>
        <w:rPr>
          <w:color w:val="000000"/>
          <w:sz w:val="28"/>
          <w:szCs w:val="28"/>
          <w:highlight w:val="none"/>
          <w:u w:val="single"/>
        </w:rPr>
        <w:t>12:00</w:t>
      </w:r>
      <w:r>
        <w:rPr>
          <w:rFonts w:hint="eastAsia"/>
          <w:color w:val="000000"/>
          <w:sz w:val="28"/>
          <w:szCs w:val="28"/>
          <w:highlight w:val="none"/>
          <w:u w:val="single"/>
        </w:rPr>
        <w:t>、下午</w:t>
      </w:r>
      <w:r>
        <w:rPr>
          <w:color w:val="000000"/>
          <w:sz w:val="28"/>
          <w:szCs w:val="28"/>
          <w:highlight w:val="none"/>
          <w:u w:val="single"/>
        </w:rPr>
        <w:t>14:30</w:t>
      </w:r>
      <w:r>
        <w:rPr>
          <w:rFonts w:hint="eastAsia"/>
          <w:color w:val="000000"/>
          <w:sz w:val="28"/>
          <w:szCs w:val="28"/>
          <w:highlight w:val="none"/>
          <w:u w:val="single"/>
        </w:rPr>
        <w:t>～</w:t>
      </w:r>
      <w:r>
        <w:rPr>
          <w:color w:val="000000"/>
          <w:sz w:val="28"/>
          <w:szCs w:val="28"/>
          <w:highlight w:val="none"/>
          <w:u w:val="single"/>
        </w:rPr>
        <w:t>17:30</w:t>
      </w:r>
      <w:r>
        <w:rPr>
          <w:rFonts w:hint="eastAsia"/>
          <w:color w:val="000000"/>
          <w:sz w:val="28"/>
          <w:szCs w:val="28"/>
          <w:highlight w:val="none"/>
          <w:u w:val="single"/>
        </w:rPr>
        <w:t>受理</w:t>
      </w:r>
      <w:r>
        <w:rPr>
          <w:color w:val="000000"/>
          <w:sz w:val="28"/>
          <w:szCs w:val="28"/>
          <w:highlight w:val="none"/>
          <w:u w:val="single"/>
        </w:rPr>
        <w:t>投标工作</w:t>
      </w:r>
      <w:r>
        <w:rPr>
          <w:rFonts w:hint="eastAsia"/>
          <w:color w:val="000000"/>
          <w:sz w:val="28"/>
          <w:szCs w:val="28"/>
          <w:highlight w:val="none"/>
          <w:u w:val="single"/>
        </w:rPr>
        <w:t>，节假日除外）。</w:t>
      </w:r>
    </w:p>
    <w:p w14:paraId="5075282D">
      <w:pPr>
        <w:pStyle w:val="8"/>
        <w:shd w:val="clear" w:color="auto" w:fill="FFFFFF"/>
        <w:spacing w:before="0" w:beforeAutospacing="0" w:after="0" w:afterAutospacing="0"/>
        <w:ind w:firstLine="560" w:firstLineChars="200"/>
        <w:rPr>
          <w:rFonts w:cs="Times New Roman"/>
          <w:color w:val="000000"/>
          <w:sz w:val="28"/>
          <w:szCs w:val="28"/>
          <w:highlight w:val="none"/>
        </w:rPr>
      </w:pPr>
      <w:r>
        <w:rPr>
          <w:color w:val="000000"/>
          <w:sz w:val="28"/>
          <w:szCs w:val="28"/>
          <w:highlight w:val="none"/>
        </w:rPr>
        <w:t>4</w:t>
      </w:r>
      <w:r>
        <w:rPr>
          <w:rFonts w:hint="eastAsia"/>
          <w:color w:val="000000"/>
          <w:sz w:val="28"/>
          <w:szCs w:val="28"/>
          <w:highlight w:val="none"/>
        </w:rPr>
        <w:t>、开标地点：宜昌市中心人民医院招标办。</w:t>
      </w:r>
    </w:p>
    <w:p w14:paraId="3993388A">
      <w:pPr>
        <w:pStyle w:val="8"/>
        <w:shd w:val="clear" w:color="auto" w:fill="FFFFFF"/>
        <w:spacing w:before="0" w:beforeAutospacing="0" w:after="0" w:afterAutospacing="0"/>
        <w:rPr>
          <w:rFonts w:cs="Times New Roman"/>
          <w:color w:val="000000"/>
          <w:sz w:val="28"/>
          <w:szCs w:val="28"/>
          <w:highlight w:val="none"/>
        </w:rPr>
      </w:pPr>
      <w:r>
        <w:rPr>
          <w:rStyle w:val="12"/>
          <w:rFonts w:hint="eastAsia"/>
          <w:color w:val="000000"/>
          <w:sz w:val="28"/>
          <w:szCs w:val="28"/>
          <w:highlight w:val="none"/>
        </w:rPr>
        <w:t>四、发布公告媒介</w:t>
      </w:r>
    </w:p>
    <w:p w14:paraId="5FECE48A">
      <w:pPr>
        <w:pStyle w:val="8"/>
        <w:shd w:val="clear" w:color="auto" w:fill="FFFFFF"/>
        <w:wordWrap w:val="0"/>
        <w:spacing w:before="0" w:beforeAutospacing="0" w:after="0" w:afterAutospacing="0"/>
        <w:ind w:firstLine="560" w:firstLineChars="200"/>
        <w:rPr>
          <w:rFonts w:cs="Times New Roman"/>
          <w:color w:val="000000"/>
          <w:sz w:val="28"/>
          <w:szCs w:val="28"/>
          <w:highlight w:val="none"/>
        </w:rPr>
      </w:pPr>
      <w:r>
        <w:rPr>
          <w:rFonts w:hint="eastAsia"/>
          <w:color w:val="000000"/>
          <w:sz w:val="28"/>
          <w:szCs w:val="28"/>
          <w:highlight w:val="none"/>
        </w:rPr>
        <w:t>本次公告仅在宜昌市中心人民医院官网（https://www.yczxyy.com/）上发布，信息以本网站发布为准。</w:t>
      </w:r>
    </w:p>
    <w:p w14:paraId="1E087D3E">
      <w:pPr>
        <w:pStyle w:val="8"/>
        <w:shd w:val="clear" w:color="auto" w:fill="FFFFFF"/>
        <w:spacing w:before="0" w:beforeAutospacing="0" w:after="0" w:afterAutospacing="0"/>
        <w:rPr>
          <w:rFonts w:cs="Times New Roman"/>
          <w:color w:val="000000"/>
          <w:sz w:val="28"/>
          <w:szCs w:val="28"/>
          <w:highlight w:val="none"/>
        </w:rPr>
      </w:pPr>
      <w:r>
        <w:rPr>
          <w:rStyle w:val="12"/>
          <w:rFonts w:hint="eastAsia"/>
          <w:color w:val="000000"/>
          <w:sz w:val="28"/>
          <w:szCs w:val="28"/>
          <w:highlight w:val="none"/>
        </w:rPr>
        <w:t>五、联系方式</w:t>
      </w:r>
    </w:p>
    <w:p w14:paraId="46B977B5">
      <w:pPr>
        <w:pStyle w:val="8"/>
        <w:shd w:val="clear" w:color="auto" w:fill="FFFFFF"/>
        <w:spacing w:before="0" w:beforeAutospacing="0" w:after="0" w:afterAutospacing="0"/>
        <w:ind w:firstLine="560" w:firstLineChars="200"/>
        <w:rPr>
          <w:rFonts w:cs="Times New Roman"/>
          <w:color w:val="000000"/>
          <w:sz w:val="28"/>
          <w:szCs w:val="28"/>
          <w:highlight w:val="none"/>
        </w:rPr>
      </w:pPr>
      <w:r>
        <w:rPr>
          <w:rFonts w:hint="eastAsia"/>
          <w:color w:val="000000"/>
          <w:sz w:val="28"/>
          <w:szCs w:val="28"/>
          <w:highlight w:val="none"/>
        </w:rPr>
        <w:t>采</w:t>
      </w:r>
      <w:r>
        <w:rPr>
          <w:color w:val="000000"/>
          <w:sz w:val="28"/>
          <w:szCs w:val="28"/>
          <w:highlight w:val="none"/>
        </w:rPr>
        <w:t xml:space="preserve"> </w:t>
      </w:r>
      <w:r>
        <w:rPr>
          <w:rFonts w:hint="eastAsia"/>
          <w:color w:val="000000"/>
          <w:sz w:val="28"/>
          <w:szCs w:val="28"/>
          <w:highlight w:val="none"/>
        </w:rPr>
        <w:t>购</w:t>
      </w:r>
      <w:r>
        <w:rPr>
          <w:color w:val="000000"/>
          <w:sz w:val="28"/>
          <w:szCs w:val="28"/>
          <w:highlight w:val="none"/>
        </w:rPr>
        <w:t xml:space="preserve"> </w:t>
      </w:r>
      <w:r>
        <w:rPr>
          <w:rFonts w:hint="eastAsia"/>
          <w:color w:val="000000"/>
          <w:sz w:val="28"/>
          <w:szCs w:val="28"/>
          <w:highlight w:val="none"/>
        </w:rPr>
        <w:t>人：宜昌市中心人民医院</w:t>
      </w:r>
    </w:p>
    <w:p w14:paraId="54323FD5">
      <w:pPr>
        <w:pStyle w:val="8"/>
        <w:shd w:val="clear" w:color="auto" w:fill="FFFFFF"/>
        <w:spacing w:before="0" w:beforeAutospacing="0" w:after="0" w:afterAutospacing="0"/>
        <w:ind w:firstLine="560" w:firstLineChars="200"/>
        <w:rPr>
          <w:rFonts w:cs="Times New Roman"/>
          <w:color w:val="000000"/>
          <w:sz w:val="28"/>
          <w:szCs w:val="28"/>
          <w:highlight w:val="none"/>
        </w:rPr>
      </w:pPr>
      <w:r>
        <w:rPr>
          <w:rFonts w:hint="eastAsia"/>
          <w:color w:val="000000"/>
          <w:sz w:val="28"/>
          <w:szCs w:val="28"/>
          <w:highlight w:val="none"/>
        </w:rPr>
        <w:t>地</w:t>
      </w:r>
      <w:r>
        <w:rPr>
          <w:rFonts w:cs="Times New Roman"/>
          <w:color w:val="000000"/>
          <w:sz w:val="28"/>
          <w:szCs w:val="28"/>
          <w:highlight w:val="none"/>
        </w:rPr>
        <w:t>  </w:t>
      </w:r>
      <w:r>
        <w:rPr>
          <w:rFonts w:hint="eastAsia"/>
          <w:color w:val="000000"/>
          <w:sz w:val="28"/>
          <w:szCs w:val="28"/>
          <w:highlight w:val="none"/>
        </w:rPr>
        <w:t>址：宜昌市夷陵大道</w:t>
      </w:r>
      <w:r>
        <w:rPr>
          <w:color w:val="000000"/>
          <w:sz w:val="28"/>
          <w:szCs w:val="28"/>
          <w:highlight w:val="none"/>
        </w:rPr>
        <w:t xml:space="preserve"> 183 </w:t>
      </w:r>
      <w:r>
        <w:rPr>
          <w:rFonts w:hint="eastAsia"/>
          <w:color w:val="000000"/>
          <w:sz w:val="28"/>
          <w:szCs w:val="28"/>
          <w:highlight w:val="none"/>
        </w:rPr>
        <w:t>号</w:t>
      </w:r>
    </w:p>
    <w:p w14:paraId="26C7A97E">
      <w:pPr>
        <w:pStyle w:val="8"/>
        <w:shd w:val="clear" w:color="auto" w:fill="FFFFFF"/>
        <w:spacing w:before="0" w:beforeAutospacing="0" w:after="0" w:afterAutospacing="0"/>
        <w:ind w:firstLine="560" w:firstLineChars="200"/>
        <w:rPr>
          <w:rFonts w:cs="Times New Roman"/>
          <w:color w:val="000000"/>
          <w:sz w:val="28"/>
          <w:szCs w:val="28"/>
          <w:highlight w:val="none"/>
        </w:rPr>
      </w:pPr>
      <w:r>
        <w:rPr>
          <w:rFonts w:hint="eastAsia"/>
          <w:color w:val="000000"/>
          <w:sz w:val="28"/>
          <w:szCs w:val="28"/>
          <w:highlight w:val="none"/>
        </w:rPr>
        <w:t>联</w:t>
      </w:r>
      <w:r>
        <w:rPr>
          <w:color w:val="000000"/>
          <w:sz w:val="28"/>
          <w:szCs w:val="28"/>
          <w:highlight w:val="none"/>
        </w:rPr>
        <w:t xml:space="preserve"> </w:t>
      </w:r>
      <w:r>
        <w:rPr>
          <w:rFonts w:hint="eastAsia"/>
          <w:color w:val="000000"/>
          <w:sz w:val="28"/>
          <w:szCs w:val="28"/>
          <w:highlight w:val="none"/>
        </w:rPr>
        <w:t>系</w:t>
      </w:r>
      <w:r>
        <w:rPr>
          <w:color w:val="000000"/>
          <w:sz w:val="28"/>
          <w:szCs w:val="28"/>
          <w:highlight w:val="none"/>
        </w:rPr>
        <w:t xml:space="preserve"> </w:t>
      </w:r>
      <w:r>
        <w:rPr>
          <w:rFonts w:hint="eastAsia"/>
          <w:color w:val="000000"/>
          <w:sz w:val="28"/>
          <w:szCs w:val="28"/>
          <w:highlight w:val="none"/>
        </w:rPr>
        <w:t>人：</w:t>
      </w:r>
      <w:r>
        <w:rPr>
          <w:rFonts w:hint="eastAsia"/>
          <w:color w:val="000000"/>
          <w:sz w:val="28"/>
          <w:szCs w:val="28"/>
          <w:highlight w:val="none"/>
        </w:rPr>
        <w:t>张老师</w:t>
      </w:r>
      <w:r>
        <w:rPr>
          <w:color w:val="000000"/>
          <w:sz w:val="28"/>
          <w:szCs w:val="28"/>
          <w:highlight w:val="none"/>
        </w:rPr>
        <w:t>/</w:t>
      </w:r>
      <w:r>
        <w:rPr>
          <w:rFonts w:hint="eastAsia"/>
          <w:color w:val="000000"/>
          <w:sz w:val="28"/>
          <w:szCs w:val="28"/>
          <w:highlight w:val="none"/>
        </w:rPr>
        <w:t>高老师</w:t>
      </w:r>
    </w:p>
    <w:p w14:paraId="1E04F5F8">
      <w:pPr>
        <w:ind w:firstLine="560" w:firstLineChars="200"/>
        <w:jc w:val="left"/>
        <w:rPr>
          <w:rFonts w:hint="default" w:ascii="黑体" w:eastAsia="宋体" w:cs="黑体"/>
          <w:color w:val="000000"/>
          <w:sz w:val="44"/>
          <w:szCs w:val="44"/>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olor w:val="000000"/>
          <w:sz w:val="28"/>
          <w:szCs w:val="28"/>
          <w:highlight w:val="none"/>
        </w:rPr>
        <w:t>联系电话：</w:t>
      </w:r>
      <w:r>
        <w:rPr>
          <w:rFonts w:ascii="宋体" w:hAnsi="宋体"/>
          <w:color w:val="000000"/>
          <w:sz w:val="28"/>
          <w:szCs w:val="28"/>
          <w:highlight w:val="none"/>
        </w:rPr>
        <w:t>0717-6483506 15572742587</w:t>
      </w:r>
      <w:r>
        <w:rPr>
          <w:rFonts w:ascii="宋体" w:hAnsi="宋体"/>
          <w:color w:val="000000"/>
          <w:sz w:val="28"/>
          <w:szCs w:val="28"/>
          <w:highlight w:val="none"/>
        </w:rPr>
        <w:t>/0717-</w:t>
      </w:r>
      <w:r>
        <w:rPr>
          <w:rFonts w:hint="eastAsia" w:ascii="宋体" w:hAnsi="宋体"/>
          <w:color w:val="000000"/>
          <w:sz w:val="28"/>
          <w:szCs w:val="28"/>
          <w:highlight w:val="none"/>
          <w:lang w:val="en-US" w:eastAsia="zh-CN"/>
        </w:rPr>
        <w:t>6227301</w:t>
      </w:r>
    </w:p>
    <w:p w14:paraId="1C3E00FD">
      <w:pPr>
        <w:jc w:val="center"/>
        <w:rPr>
          <w:rFonts w:ascii="黑体" w:eastAsia="黑体" w:cs="Times New Roman"/>
          <w:color w:val="000000"/>
          <w:sz w:val="44"/>
          <w:szCs w:val="44"/>
          <w:highlight w:val="none"/>
        </w:rPr>
      </w:pPr>
      <w:r>
        <w:rPr>
          <w:rFonts w:hint="eastAsia" w:ascii="黑体" w:eastAsia="黑体" w:cs="黑体"/>
          <w:color w:val="000000"/>
          <w:sz w:val="44"/>
          <w:szCs w:val="44"/>
          <w:highlight w:val="none"/>
        </w:rPr>
        <w:t>宜昌市中心人民医院</w:t>
      </w:r>
    </w:p>
    <w:p w14:paraId="11B89825">
      <w:pPr>
        <w:jc w:val="center"/>
        <w:rPr>
          <w:rFonts w:ascii="黑体" w:eastAsia="黑体" w:cs="Times New Roman"/>
          <w:color w:val="000000"/>
          <w:sz w:val="44"/>
          <w:szCs w:val="44"/>
          <w:highlight w:val="none"/>
        </w:rPr>
      </w:pPr>
      <w:r>
        <w:rPr>
          <w:rFonts w:hint="eastAsia" w:ascii="黑体" w:eastAsia="黑体" w:cs="黑体"/>
          <w:color w:val="000000"/>
          <w:sz w:val="44"/>
          <w:szCs w:val="44"/>
          <w:highlight w:val="none"/>
        </w:rPr>
        <w:t>采购文件</w:t>
      </w:r>
    </w:p>
    <w:p w14:paraId="71B179B0">
      <w:pPr>
        <w:rPr>
          <w:rFonts w:ascii="宋体" w:cs="Times New Roman"/>
          <w:b/>
          <w:bCs/>
          <w:color w:val="000000"/>
          <w:sz w:val="28"/>
          <w:szCs w:val="28"/>
          <w:highlight w:val="none"/>
        </w:rPr>
      </w:pPr>
      <w:r>
        <w:rPr>
          <w:rFonts w:hint="eastAsia" w:ascii="宋体" w:hAnsi="宋体" w:cs="宋体"/>
          <w:b/>
          <w:bCs/>
          <w:color w:val="000000"/>
          <w:sz w:val="28"/>
          <w:szCs w:val="28"/>
          <w:highlight w:val="none"/>
        </w:rPr>
        <w:t>一、采购内容</w:t>
      </w:r>
    </w:p>
    <w:p w14:paraId="40964242">
      <w:pPr>
        <w:ind w:firstLine="560" w:firstLineChars="200"/>
        <w:rPr>
          <w:rFonts w:ascii="宋体" w:cs="Times New Roman"/>
          <w:color w:val="000000"/>
          <w:sz w:val="28"/>
          <w:szCs w:val="28"/>
          <w:highlight w:val="none"/>
        </w:rPr>
      </w:pPr>
      <w:r>
        <w:rPr>
          <w:rFonts w:ascii="宋体" w:hAnsi="宋体" w:cs="宋体"/>
          <w:color w:val="000000"/>
          <w:sz w:val="28"/>
          <w:szCs w:val="28"/>
          <w:highlight w:val="none"/>
        </w:rPr>
        <w:t>1</w:t>
      </w:r>
      <w:r>
        <w:rPr>
          <w:rFonts w:hint="eastAsia" w:ascii="宋体" w:hAnsi="宋体" w:cs="宋体"/>
          <w:color w:val="000000"/>
          <w:sz w:val="28"/>
          <w:szCs w:val="28"/>
          <w:highlight w:val="none"/>
        </w:rPr>
        <w:t>、项目编号：</w:t>
      </w:r>
      <w:r>
        <w:rPr>
          <w:rFonts w:hint="eastAsia"/>
          <w:color w:val="000000"/>
          <w:sz w:val="28"/>
          <w:szCs w:val="28"/>
          <w:highlight w:val="none"/>
        </w:rPr>
        <w:t>YCZXYYZB-2024-A3034</w:t>
      </w:r>
    </w:p>
    <w:p w14:paraId="5F78B86A">
      <w:pPr>
        <w:ind w:firstLine="560" w:firstLineChars="200"/>
        <w:rPr>
          <w:rFonts w:ascii="宋体" w:cs="Times New Roman"/>
          <w:color w:val="000000"/>
          <w:sz w:val="28"/>
          <w:szCs w:val="28"/>
          <w:highlight w:val="none"/>
        </w:rPr>
      </w:pPr>
      <w:r>
        <w:rPr>
          <w:rFonts w:ascii="宋体" w:hAnsi="宋体" w:cs="宋体"/>
          <w:color w:val="000000"/>
          <w:sz w:val="28"/>
          <w:szCs w:val="28"/>
          <w:highlight w:val="none"/>
        </w:rPr>
        <w:t>2</w:t>
      </w:r>
      <w:r>
        <w:rPr>
          <w:rFonts w:hint="eastAsia" w:ascii="宋体" w:hAnsi="宋体" w:cs="宋体"/>
          <w:color w:val="000000"/>
          <w:sz w:val="28"/>
          <w:szCs w:val="28"/>
          <w:highlight w:val="none"/>
        </w:rPr>
        <w:t>、项目名称：</w:t>
      </w:r>
      <w:r>
        <w:rPr>
          <w:rFonts w:hint="eastAsia"/>
          <w:color w:val="000000"/>
          <w:sz w:val="28"/>
          <w:szCs w:val="28"/>
          <w:highlight w:val="none"/>
        </w:rPr>
        <w:t>宜昌市中心人民医院</w:t>
      </w:r>
      <w:r>
        <w:rPr>
          <w:rFonts w:hint="eastAsia" w:ascii="宋体" w:hAnsi="宋体" w:cs="宋体"/>
          <w:color w:val="000000"/>
          <w:sz w:val="28"/>
          <w:szCs w:val="28"/>
          <w:highlight w:val="none"/>
        </w:rPr>
        <w:t>西区行政楼6号会议室更换话筒及配套音响设备</w:t>
      </w:r>
    </w:p>
    <w:p w14:paraId="35479D90">
      <w:pPr>
        <w:widowControl/>
        <w:spacing w:line="500" w:lineRule="exact"/>
        <w:ind w:firstLine="560" w:firstLineChars="200"/>
        <w:jc w:val="left"/>
        <w:rPr>
          <w:rFonts w:ascii="宋体" w:hAnsi="宋体" w:cs="宋体"/>
          <w:color w:val="000000"/>
          <w:kern w:val="0"/>
          <w:sz w:val="28"/>
          <w:szCs w:val="28"/>
          <w:highlight w:val="none"/>
        </w:rPr>
      </w:pPr>
      <w:r>
        <w:rPr>
          <w:rFonts w:ascii="宋体" w:hAnsi="宋体" w:cs="宋体"/>
          <w:color w:val="000000"/>
          <w:kern w:val="0"/>
          <w:sz w:val="28"/>
          <w:szCs w:val="28"/>
          <w:highlight w:val="none"/>
        </w:rPr>
        <w:t>3</w:t>
      </w:r>
      <w:r>
        <w:rPr>
          <w:rFonts w:hint="eastAsia" w:ascii="宋体" w:hAnsi="宋体" w:cs="宋体"/>
          <w:color w:val="000000"/>
          <w:kern w:val="0"/>
          <w:sz w:val="28"/>
          <w:szCs w:val="28"/>
          <w:highlight w:val="none"/>
        </w:rPr>
        <w:t>、项目预算：46</w:t>
      </w:r>
      <w:r>
        <w:rPr>
          <w:rFonts w:ascii="宋体" w:hAnsi="宋体" w:cs="宋体"/>
          <w:color w:val="000000"/>
          <w:kern w:val="0"/>
          <w:sz w:val="28"/>
          <w:szCs w:val="28"/>
          <w:highlight w:val="none"/>
        </w:rPr>
        <w:t>000</w:t>
      </w:r>
      <w:r>
        <w:rPr>
          <w:rFonts w:hint="eastAsia" w:ascii="宋体" w:hAnsi="宋体" w:cs="宋体"/>
          <w:color w:val="000000"/>
          <w:kern w:val="0"/>
          <w:sz w:val="28"/>
          <w:szCs w:val="28"/>
          <w:highlight w:val="none"/>
        </w:rPr>
        <w:t>元，超过此价格为无效投标。</w:t>
      </w:r>
      <w:r>
        <w:rPr>
          <w:rFonts w:hint="eastAsia" w:ascii="宋体" w:hAnsi="宋体" w:cs="宋体"/>
          <w:b/>
          <w:color w:val="000000"/>
          <w:kern w:val="0"/>
          <w:sz w:val="28"/>
          <w:szCs w:val="28"/>
          <w:highlight w:val="none"/>
        </w:rPr>
        <w:t>投标人进行一次报价，资格性和符合性审查合格后，以最低价确定产品供应商及供应价格。</w:t>
      </w:r>
      <w:r>
        <w:rPr>
          <w:rFonts w:hint="eastAsia" w:ascii="宋体" w:hAnsi="宋体" w:cs="宋体"/>
          <w:color w:val="000000"/>
          <w:kern w:val="0"/>
          <w:sz w:val="28"/>
          <w:szCs w:val="28"/>
          <w:highlight w:val="none"/>
        </w:rPr>
        <w:t>投标人报价为合同包干价，</w:t>
      </w:r>
      <w:r>
        <w:rPr>
          <w:rFonts w:ascii="宋体" w:hAnsi="宋体" w:cs="宋体"/>
          <w:color w:val="000000"/>
          <w:kern w:val="0"/>
          <w:sz w:val="28"/>
          <w:szCs w:val="28"/>
          <w:highlight w:val="none"/>
        </w:rPr>
        <w:t>需考虑项目执行中</w:t>
      </w:r>
      <w:r>
        <w:rPr>
          <w:rFonts w:hint="eastAsia" w:ascii="宋体" w:hAnsi="宋体" w:cs="宋体"/>
          <w:color w:val="000000"/>
          <w:kern w:val="0"/>
          <w:sz w:val="28"/>
          <w:szCs w:val="28"/>
          <w:highlight w:val="none"/>
        </w:rPr>
        <w:t>可能发生</w:t>
      </w:r>
      <w:r>
        <w:rPr>
          <w:rFonts w:ascii="宋体" w:hAnsi="宋体" w:cs="宋体"/>
          <w:color w:val="000000"/>
          <w:kern w:val="0"/>
          <w:sz w:val="28"/>
          <w:szCs w:val="28"/>
          <w:highlight w:val="none"/>
        </w:rPr>
        <w:t>事宜</w:t>
      </w:r>
      <w:r>
        <w:rPr>
          <w:rFonts w:hint="eastAsia" w:ascii="宋体" w:hAnsi="宋体" w:cs="宋体"/>
          <w:color w:val="000000"/>
          <w:kern w:val="0"/>
          <w:sz w:val="28"/>
          <w:szCs w:val="28"/>
          <w:highlight w:val="none"/>
        </w:rPr>
        <w:t>的费用</w:t>
      </w:r>
      <w:r>
        <w:rPr>
          <w:rFonts w:ascii="宋体" w:hAnsi="宋体" w:cs="宋体"/>
          <w:color w:val="000000"/>
          <w:kern w:val="0"/>
          <w:sz w:val="28"/>
          <w:szCs w:val="28"/>
          <w:highlight w:val="none"/>
        </w:rPr>
        <w:t>，</w:t>
      </w:r>
      <w:r>
        <w:rPr>
          <w:rFonts w:hint="eastAsia" w:ascii="宋体" w:hAnsi="宋体" w:cs="宋体"/>
          <w:color w:val="000000"/>
          <w:kern w:val="0"/>
          <w:sz w:val="28"/>
          <w:szCs w:val="28"/>
          <w:highlight w:val="none"/>
        </w:rPr>
        <w:t>项目执行过程中不再增加任何费用。</w:t>
      </w:r>
    </w:p>
    <w:p w14:paraId="17747C19">
      <w:pPr>
        <w:widowControl/>
        <w:spacing w:line="500" w:lineRule="exact"/>
        <w:jc w:val="left"/>
        <w:rPr>
          <w:rFonts w:ascii="宋体" w:cs="Times New Roman"/>
          <w:b/>
          <w:bCs/>
          <w:color w:val="000000"/>
          <w:kern w:val="0"/>
          <w:sz w:val="28"/>
          <w:szCs w:val="28"/>
          <w:highlight w:val="none"/>
        </w:rPr>
      </w:pPr>
      <w:r>
        <w:rPr>
          <w:rFonts w:hint="eastAsia" w:ascii="宋体" w:hAnsi="宋体" w:cs="宋体"/>
          <w:b/>
          <w:bCs/>
          <w:color w:val="000000"/>
          <w:kern w:val="0"/>
          <w:sz w:val="28"/>
          <w:szCs w:val="28"/>
          <w:highlight w:val="none"/>
        </w:rPr>
        <w:t>二、项目资格要求</w:t>
      </w:r>
    </w:p>
    <w:p w14:paraId="6AC99C4D">
      <w:pPr>
        <w:widowControl/>
        <w:spacing w:line="500" w:lineRule="exact"/>
        <w:ind w:firstLine="560" w:firstLineChars="200"/>
        <w:jc w:val="left"/>
        <w:rPr>
          <w:rFonts w:ascii="宋体" w:hAnsi="宋体"/>
          <w:color w:val="000000"/>
          <w:kern w:val="0"/>
          <w:sz w:val="28"/>
          <w:szCs w:val="28"/>
          <w:highlight w:val="none"/>
        </w:rPr>
      </w:pPr>
      <w:r>
        <w:rPr>
          <w:rFonts w:hint="eastAsia" w:ascii="宋体" w:hAnsi="宋体" w:cs="宋体"/>
          <w:color w:val="000000"/>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537E3247">
      <w:pPr>
        <w:widowControl/>
        <w:spacing w:line="500" w:lineRule="exact"/>
        <w:ind w:firstLine="560" w:firstLineChars="200"/>
        <w:jc w:val="left"/>
        <w:rPr>
          <w:rFonts w:ascii="宋体" w:hAnsi="宋体"/>
          <w:color w:val="000000"/>
          <w:sz w:val="28"/>
          <w:szCs w:val="28"/>
          <w:highlight w:val="none"/>
          <w:lang w:val="zh-CN"/>
        </w:rPr>
      </w:pPr>
      <w:r>
        <w:rPr>
          <w:rFonts w:hint="eastAsia" w:ascii="宋体" w:hAnsi="宋体"/>
          <w:color w:val="000000"/>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2B5BB4D2">
      <w:pPr>
        <w:widowControl/>
        <w:spacing w:line="500" w:lineRule="exact"/>
        <w:ind w:firstLine="560" w:firstLineChars="200"/>
        <w:jc w:val="left"/>
        <w:rPr>
          <w:rFonts w:ascii="宋体" w:hAnsi="宋体" w:cs="宋体"/>
          <w:color w:val="000000"/>
          <w:kern w:val="0"/>
          <w:sz w:val="28"/>
          <w:szCs w:val="28"/>
          <w:highlight w:val="none"/>
        </w:rPr>
      </w:pPr>
      <w:r>
        <w:rPr>
          <w:rFonts w:hint="eastAsia" w:ascii="宋体" w:hAnsi="宋体"/>
          <w:color w:val="000000"/>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7834ACC2">
      <w:pPr>
        <w:widowControl/>
        <w:spacing w:line="500" w:lineRule="exact"/>
        <w:ind w:firstLine="560" w:firstLineChars="200"/>
        <w:jc w:val="left"/>
        <w:rPr>
          <w:rFonts w:ascii="宋体" w:hAnsi="宋体" w:cs="宋体"/>
          <w:color w:val="000000"/>
          <w:kern w:val="0"/>
          <w:sz w:val="28"/>
          <w:szCs w:val="28"/>
          <w:highlight w:val="none"/>
        </w:rPr>
      </w:pPr>
      <w:r>
        <w:rPr>
          <w:rFonts w:ascii="宋体" w:hAnsi="宋体" w:cs="宋体"/>
          <w:color w:val="000000"/>
          <w:kern w:val="0"/>
          <w:sz w:val="28"/>
          <w:szCs w:val="28"/>
          <w:highlight w:val="none"/>
        </w:rPr>
        <w:t>4</w:t>
      </w:r>
      <w:r>
        <w:rPr>
          <w:rFonts w:hint="eastAsia" w:ascii="宋体" w:hAnsi="宋体" w:cs="宋体"/>
          <w:color w:val="000000"/>
          <w:kern w:val="0"/>
          <w:sz w:val="28"/>
          <w:szCs w:val="28"/>
          <w:highlight w:val="none"/>
        </w:rPr>
        <w:t>、本项目不接受联合体参加投标，投标人</w:t>
      </w:r>
      <w:r>
        <w:rPr>
          <w:rFonts w:ascii="宋体" w:hAnsi="宋体" w:cs="宋体"/>
          <w:color w:val="000000"/>
          <w:kern w:val="0"/>
          <w:sz w:val="28"/>
          <w:szCs w:val="28"/>
          <w:highlight w:val="none"/>
        </w:rPr>
        <w:t>中标后不允许分包</w:t>
      </w:r>
      <w:r>
        <w:rPr>
          <w:rFonts w:hint="eastAsia" w:ascii="宋体" w:hAnsi="宋体" w:cs="宋体"/>
          <w:color w:val="000000"/>
          <w:kern w:val="0"/>
          <w:sz w:val="28"/>
          <w:szCs w:val="28"/>
          <w:highlight w:val="none"/>
        </w:rPr>
        <w:t>。</w:t>
      </w:r>
    </w:p>
    <w:p w14:paraId="50EB3586">
      <w:pPr>
        <w:widowControl/>
        <w:spacing w:line="500" w:lineRule="exact"/>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三、采购需求</w:t>
      </w:r>
    </w:p>
    <w:p w14:paraId="6A7148C4">
      <w:pPr>
        <w:widowControl/>
        <w:spacing w:line="500" w:lineRule="exact"/>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3.1项目</w:t>
      </w:r>
      <w:r>
        <w:rPr>
          <w:rFonts w:ascii="宋体" w:hAnsi="宋体" w:cs="宋体"/>
          <w:b/>
          <w:bCs/>
          <w:color w:val="000000"/>
          <w:kern w:val="0"/>
          <w:sz w:val="28"/>
          <w:szCs w:val="28"/>
          <w:highlight w:val="none"/>
        </w:rPr>
        <w:t>概况</w:t>
      </w:r>
    </w:p>
    <w:p w14:paraId="6F64156B">
      <w:pPr>
        <w:widowControl/>
        <w:spacing w:line="500" w:lineRule="exact"/>
        <w:ind w:firstLine="560" w:firstLineChars="200"/>
        <w:jc w:val="left"/>
        <w:rPr>
          <w:rFonts w:ascii="宋体" w:hAnsi="宋体" w:cs="宋体"/>
          <w:bCs/>
          <w:color w:val="000000"/>
          <w:kern w:val="0"/>
          <w:sz w:val="28"/>
          <w:szCs w:val="28"/>
          <w:highlight w:val="none"/>
        </w:rPr>
      </w:pPr>
      <w:r>
        <w:rPr>
          <w:rFonts w:hint="eastAsia" w:ascii="宋体" w:hAnsi="宋体" w:cs="宋体"/>
          <w:bCs/>
          <w:color w:val="000000"/>
          <w:kern w:val="0"/>
          <w:sz w:val="28"/>
          <w:szCs w:val="28"/>
          <w:highlight w:val="none"/>
        </w:rPr>
        <w:t>院伍家院区西区行政楼6楼会议室日常会议使用频繁，现用话筒效果不佳，影响办公效率，应相关部门要求现需更换16只无线话筒及配套音响主机。</w:t>
      </w:r>
    </w:p>
    <w:p w14:paraId="30B47274">
      <w:pPr>
        <w:widowControl/>
        <w:spacing w:line="500" w:lineRule="exact"/>
        <w:jc w:val="left"/>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rPr>
        <w:t>3</w:t>
      </w:r>
      <w:r>
        <w:rPr>
          <w:rFonts w:ascii="宋体" w:hAnsi="宋体" w:cs="宋体"/>
          <w:b/>
          <w:bCs/>
          <w:color w:val="000000"/>
          <w:kern w:val="0"/>
          <w:sz w:val="28"/>
          <w:szCs w:val="28"/>
          <w:highlight w:val="none"/>
        </w:rPr>
        <w:t>.2</w:t>
      </w:r>
      <w:r>
        <w:rPr>
          <w:rFonts w:hint="eastAsia" w:ascii="宋体" w:hAnsi="宋体" w:cs="宋体"/>
          <w:b/>
          <w:bCs/>
          <w:color w:val="000000"/>
          <w:kern w:val="0"/>
          <w:sz w:val="28"/>
          <w:szCs w:val="28"/>
          <w:highlight w:val="none"/>
        </w:rPr>
        <w:t>项目清单、技术、服务要求：</w:t>
      </w:r>
    </w:p>
    <w:p w14:paraId="75B620A1">
      <w:pPr>
        <w:autoSpaceDE w:val="0"/>
        <w:autoSpaceDN w:val="0"/>
        <w:adjustRightInd w:val="0"/>
        <w:contextualSpacing/>
        <w:outlineLvl w:val="0"/>
        <w:rPr>
          <w:rFonts w:ascii="宋体" w:hAnsi="宋体"/>
          <w:b/>
          <w:color w:val="000000"/>
          <w:sz w:val="28"/>
          <w:szCs w:val="28"/>
          <w:highlight w:val="none"/>
        </w:rPr>
      </w:pPr>
      <w:r>
        <w:rPr>
          <w:rFonts w:hint="eastAsia" w:ascii="宋体" w:hAnsi="宋体"/>
          <w:b/>
          <w:color w:val="000000"/>
          <w:sz w:val="28"/>
          <w:szCs w:val="28"/>
          <w:highlight w:val="none"/>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484"/>
        <w:gridCol w:w="1216"/>
        <w:gridCol w:w="1330"/>
        <w:gridCol w:w="1910"/>
      </w:tblGrid>
      <w:tr w14:paraId="605C09D3">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EB29A">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序号</w:t>
            </w:r>
          </w:p>
        </w:tc>
        <w:tc>
          <w:tcPr>
            <w:tcW w:w="3484" w:type="dxa"/>
            <w:tcBorders>
              <w:top w:val="single" w:color="auto" w:sz="4" w:space="0"/>
              <w:left w:val="nil"/>
              <w:bottom w:val="single" w:color="auto" w:sz="4" w:space="0"/>
              <w:right w:val="single" w:color="auto" w:sz="4" w:space="0"/>
            </w:tcBorders>
            <w:shd w:val="clear" w:color="auto" w:fill="auto"/>
            <w:vAlign w:val="center"/>
          </w:tcPr>
          <w:p w14:paraId="39E6B05D">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货物/服务名称</w:t>
            </w:r>
          </w:p>
        </w:tc>
        <w:tc>
          <w:tcPr>
            <w:tcW w:w="1216" w:type="dxa"/>
            <w:tcBorders>
              <w:top w:val="single" w:color="auto" w:sz="4" w:space="0"/>
              <w:left w:val="nil"/>
              <w:bottom w:val="single" w:color="auto" w:sz="4" w:space="0"/>
              <w:right w:val="single" w:color="auto" w:sz="4" w:space="0"/>
            </w:tcBorders>
            <w:shd w:val="clear" w:color="auto" w:fill="auto"/>
            <w:noWrap/>
            <w:vAlign w:val="center"/>
          </w:tcPr>
          <w:p w14:paraId="6208A145">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14:paraId="001FCAD5">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5EB4FD08">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备注</w:t>
            </w:r>
          </w:p>
        </w:tc>
      </w:tr>
      <w:tr w14:paraId="531F8F54">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14:paraId="45F1DDC9">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1</w:t>
            </w:r>
          </w:p>
        </w:tc>
        <w:tc>
          <w:tcPr>
            <w:tcW w:w="3484" w:type="dxa"/>
            <w:tcBorders>
              <w:top w:val="nil"/>
              <w:left w:val="nil"/>
              <w:bottom w:val="single" w:color="auto" w:sz="4" w:space="0"/>
              <w:right w:val="single" w:color="auto" w:sz="4" w:space="0"/>
            </w:tcBorders>
            <w:shd w:val="clear" w:color="000000" w:fill="FFFFFF"/>
            <w:vAlign w:val="center"/>
          </w:tcPr>
          <w:p w14:paraId="6AD644B4">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无线话筒及配套音响设备</w:t>
            </w:r>
          </w:p>
        </w:tc>
        <w:tc>
          <w:tcPr>
            <w:tcW w:w="1216" w:type="dxa"/>
            <w:tcBorders>
              <w:top w:val="nil"/>
              <w:left w:val="nil"/>
              <w:bottom w:val="single" w:color="auto" w:sz="4" w:space="0"/>
              <w:right w:val="single" w:color="auto" w:sz="4" w:space="0"/>
            </w:tcBorders>
            <w:shd w:val="clear" w:color="000000" w:fill="FFFFFF"/>
            <w:vAlign w:val="center"/>
          </w:tcPr>
          <w:p w14:paraId="3916A1AE">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1</w:t>
            </w:r>
          </w:p>
        </w:tc>
        <w:tc>
          <w:tcPr>
            <w:tcW w:w="1330" w:type="dxa"/>
            <w:tcBorders>
              <w:top w:val="nil"/>
              <w:left w:val="nil"/>
              <w:bottom w:val="single" w:color="auto" w:sz="4" w:space="0"/>
              <w:right w:val="single" w:color="auto" w:sz="4" w:space="0"/>
            </w:tcBorders>
            <w:shd w:val="clear" w:color="000000" w:fill="FFFFFF"/>
            <w:vAlign w:val="center"/>
          </w:tcPr>
          <w:p w14:paraId="34456674">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套</w:t>
            </w:r>
          </w:p>
        </w:tc>
        <w:tc>
          <w:tcPr>
            <w:tcW w:w="1910" w:type="dxa"/>
            <w:tcBorders>
              <w:top w:val="nil"/>
              <w:left w:val="nil"/>
              <w:bottom w:val="single" w:color="auto" w:sz="4" w:space="0"/>
              <w:right w:val="single" w:color="auto" w:sz="4" w:space="0"/>
            </w:tcBorders>
            <w:shd w:val="clear" w:color="auto" w:fill="auto"/>
            <w:vAlign w:val="center"/>
          </w:tcPr>
          <w:p w14:paraId="65784C9A">
            <w:pPr>
              <w:pStyle w:val="4"/>
              <w:tabs>
                <w:tab w:val="left" w:pos="3300"/>
                <w:tab w:val="left" w:pos="3630"/>
              </w:tabs>
              <w:contextualSpacing/>
              <w:jc w:val="center"/>
              <w:rPr>
                <w:rFonts w:hAnsi="宋体"/>
                <w:color w:val="000000"/>
                <w:spacing w:val="2"/>
                <w:sz w:val="28"/>
                <w:szCs w:val="28"/>
                <w:highlight w:val="none"/>
              </w:rPr>
            </w:pPr>
            <w:r>
              <w:rPr>
                <w:rFonts w:hint="eastAsia" w:hAnsi="宋体"/>
                <w:color w:val="000000"/>
                <w:spacing w:val="2"/>
                <w:sz w:val="28"/>
                <w:szCs w:val="28"/>
                <w:highlight w:val="none"/>
              </w:rPr>
              <w:t>　</w:t>
            </w:r>
          </w:p>
        </w:tc>
      </w:tr>
    </w:tbl>
    <w:p w14:paraId="439F8F98">
      <w:pPr>
        <w:autoSpaceDE w:val="0"/>
        <w:autoSpaceDN w:val="0"/>
        <w:adjustRightInd w:val="0"/>
        <w:contextualSpacing/>
        <w:outlineLvl w:val="0"/>
        <w:rPr>
          <w:rFonts w:ascii="宋体" w:hAnsi="宋体"/>
          <w:b/>
          <w:color w:val="000000"/>
          <w:sz w:val="28"/>
          <w:szCs w:val="28"/>
          <w:highlight w:val="none"/>
        </w:rPr>
      </w:pPr>
      <w:r>
        <w:rPr>
          <w:rFonts w:hint="eastAsia" w:ascii="宋体" w:hAnsi="宋体"/>
          <w:b/>
          <w:color w:val="000000"/>
          <w:sz w:val="28"/>
          <w:szCs w:val="28"/>
          <w:highlight w:val="none"/>
        </w:rPr>
        <w:t>（二）详细技术要求</w:t>
      </w:r>
    </w:p>
    <w:tbl>
      <w:tblPr>
        <w:tblStyle w:val="9"/>
        <w:tblW w:w="0" w:type="auto"/>
        <w:tblInd w:w="113" w:type="dxa"/>
        <w:tblLayout w:type="autofit"/>
        <w:tblCellMar>
          <w:top w:w="0" w:type="dxa"/>
          <w:left w:w="108" w:type="dxa"/>
          <w:bottom w:w="0" w:type="dxa"/>
          <w:right w:w="108" w:type="dxa"/>
        </w:tblCellMar>
      </w:tblPr>
      <w:tblGrid>
        <w:gridCol w:w="443"/>
        <w:gridCol w:w="937"/>
        <w:gridCol w:w="6113"/>
        <w:gridCol w:w="443"/>
        <w:gridCol w:w="473"/>
      </w:tblGrid>
      <w:tr w14:paraId="34C6703F">
        <w:tblPrEx>
          <w:tblCellMar>
            <w:top w:w="0" w:type="dxa"/>
            <w:left w:w="108" w:type="dxa"/>
            <w:bottom w:w="0" w:type="dxa"/>
            <w:right w:w="108" w:type="dxa"/>
          </w:tblCellMar>
        </w:tblPrEx>
        <w:trPr>
          <w:trHeight w:val="31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D05966">
            <w:pPr>
              <w:widowControl/>
              <w:jc w:val="center"/>
              <w:rPr>
                <w:rFonts w:ascii="微软雅黑" w:hAnsi="微软雅黑" w:eastAsia="微软雅黑" w:cs="宋体"/>
                <w:kern w:val="0"/>
                <w:sz w:val="20"/>
                <w:szCs w:val="20"/>
                <w:highlight w:val="none"/>
              </w:rPr>
            </w:pPr>
            <w:bookmarkStart w:id="0" w:name="RANGE!A1:E7"/>
            <w:r>
              <w:rPr>
                <w:rFonts w:hint="eastAsia" w:ascii="微软雅黑" w:hAnsi="微软雅黑" w:eastAsia="微软雅黑" w:cs="宋体"/>
                <w:kern w:val="0"/>
                <w:sz w:val="20"/>
                <w:szCs w:val="20"/>
                <w:highlight w:val="none"/>
              </w:rPr>
              <w:t>序号</w:t>
            </w:r>
            <w:bookmarkEnd w:id="0"/>
          </w:p>
        </w:tc>
        <w:tc>
          <w:tcPr>
            <w:tcW w:w="0" w:type="auto"/>
            <w:tcBorders>
              <w:top w:val="single" w:color="auto" w:sz="4" w:space="0"/>
              <w:left w:val="nil"/>
              <w:bottom w:val="single" w:color="auto" w:sz="4" w:space="0"/>
              <w:right w:val="single" w:color="auto" w:sz="4" w:space="0"/>
            </w:tcBorders>
            <w:shd w:val="clear" w:color="auto" w:fill="auto"/>
            <w:vAlign w:val="center"/>
          </w:tcPr>
          <w:p w14:paraId="33028F1F">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产品名称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043975DA">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参数</w:t>
            </w:r>
          </w:p>
        </w:tc>
        <w:tc>
          <w:tcPr>
            <w:tcW w:w="0" w:type="auto"/>
            <w:tcBorders>
              <w:top w:val="single" w:color="auto" w:sz="4" w:space="0"/>
              <w:left w:val="nil"/>
              <w:bottom w:val="single" w:color="auto" w:sz="4" w:space="0"/>
              <w:right w:val="single" w:color="auto" w:sz="4" w:space="0"/>
            </w:tcBorders>
            <w:shd w:val="clear" w:color="auto" w:fill="auto"/>
            <w:vAlign w:val="center"/>
          </w:tcPr>
          <w:p w14:paraId="2B6ADAA7">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单位</w:t>
            </w:r>
          </w:p>
        </w:tc>
        <w:tc>
          <w:tcPr>
            <w:tcW w:w="0" w:type="auto"/>
            <w:tcBorders>
              <w:top w:val="single" w:color="auto" w:sz="4" w:space="0"/>
              <w:left w:val="nil"/>
              <w:bottom w:val="single" w:color="auto" w:sz="4" w:space="0"/>
              <w:right w:val="single" w:color="auto" w:sz="4" w:space="0"/>
            </w:tcBorders>
            <w:shd w:val="clear" w:color="auto" w:fill="auto"/>
            <w:vAlign w:val="center"/>
          </w:tcPr>
          <w:p w14:paraId="3D5303D2">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数量</w:t>
            </w:r>
          </w:p>
        </w:tc>
      </w:tr>
      <w:tr w14:paraId="1F766B25">
        <w:tblPrEx>
          <w:tblCellMar>
            <w:top w:w="0" w:type="dxa"/>
            <w:left w:w="108" w:type="dxa"/>
            <w:bottom w:w="0" w:type="dxa"/>
            <w:right w:w="108" w:type="dxa"/>
          </w:tblCellMar>
        </w:tblPrEx>
        <w:trPr>
          <w:trHeight w:val="169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BCCFC60">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1</w:t>
            </w:r>
          </w:p>
        </w:tc>
        <w:tc>
          <w:tcPr>
            <w:tcW w:w="0" w:type="auto"/>
            <w:tcBorders>
              <w:top w:val="nil"/>
              <w:left w:val="nil"/>
              <w:bottom w:val="single" w:color="auto" w:sz="4" w:space="0"/>
              <w:right w:val="single" w:color="auto" w:sz="4" w:space="0"/>
            </w:tcBorders>
            <w:shd w:val="clear" w:color="auto" w:fill="auto"/>
            <w:vAlign w:val="center"/>
          </w:tcPr>
          <w:p w14:paraId="41FAC066">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无线会议系统主机</w:t>
            </w:r>
          </w:p>
        </w:tc>
        <w:tc>
          <w:tcPr>
            <w:tcW w:w="0" w:type="auto"/>
            <w:tcBorders>
              <w:top w:val="nil"/>
              <w:left w:val="nil"/>
              <w:bottom w:val="single" w:color="auto" w:sz="4" w:space="0"/>
              <w:right w:val="single" w:color="auto" w:sz="4" w:space="0"/>
            </w:tcBorders>
            <w:shd w:val="clear" w:color="auto" w:fill="auto"/>
            <w:vAlign w:val="center"/>
          </w:tcPr>
          <w:p w14:paraId="4BB3D482">
            <w:pPr>
              <w:widowControl/>
              <w:jc w:val="left"/>
              <w:rPr>
                <w:rFonts w:hint="eastAsia" w:ascii="微软雅黑" w:hAnsi="微软雅黑" w:eastAsia="微软雅黑" w:cs="宋体"/>
                <w:kern w:val="0"/>
                <w:sz w:val="18"/>
                <w:szCs w:val="18"/>
                <w:highlight w:val="none"/>
              </w:rPr>
            </w:pPr>
            <w:r>
              <w:rPr>
                <w:rFonts w:hint="eastAsia" w:ascii="微软雅黑" w:hAnsi="微软雅黑" w:eastAsia="微软雅黑" w:cs="宋体"/>
                <w:kern w:val="0"/>
                <w:sz w:val="18"/>
                <w:szCs w:val="18"/>
                <w:highlight w:val="none"/>
              </w:rPr>
              <w:t>1.采用数模实现声音信号传输，高保真，信噪比高，无声音延时。2.主控机采用全金属结构设计，庄重大方；列席单元采用工程塑料材质加上新颖的外型设计，内置天线，美观得体。3.音频信道和控制信道皆采用无线方式传送，无需铺设电缆，信号覆盖范园内可任意移动，对安装场所没任何影响。4.针对会议应用独立研发的数据通信算法，使信号范围内，系统响应速度不受主席和列席单元多少影响。用户可灵活增减主席和列席单元。5.超低功耗，列席单元大于8小时的连续发言时间和大于20小时的待机时间；5号普通电池或厂家原配镍氢电池均可使用。可选配智能充电器，有效保护电池，延长电池使用寿；6.命和确保安全。7.大屏幕LCD显示。分级菜单设计，使操作简明方便。且有诸多如电量显示和欠压警告，频率信道和信号指示等功能；8.内置新型防啸叫，高音提升，低音提升，激励器等功能，适合不同的扩声系统，使会议声音几近完美。9.采用FM调频ID,IP双重加密无线控制信号，U段音频传输技术。10.具有自动对频功能,无需单一操作，方便快捷。11.具备60个ID，250个IP的加密数据组合，在同一建筑物内可安装任意多套无线会议系统。12.明亮的OLED液晶显示操作屏幕，配有中英文语言菜单选择，功能完美，操作简便。13.超强的抗干扰功能，能有效阻隔环境中的电脑设备、移动电话和蓝牙设备等的影响。14.具备天线接口，机带天线有效覆盖范围约100米。与天线系统配合使用，传输信号特强。有效覆盖范围大于300米。15.适用于桌面或机架安装的19英寸(2U)机体。16.具有5种会议操作模式供选择：先进先出模式：达到单元开机预设数量后，最先开启的发言单元将被后来的单元取代发言。后进先出模式：达到单元开机预设数量后，最后开启的发言单元将被后来的单元取代发言。限制发言模式：达到单元开机预设数量后，剩下所有发言单元显示限制发言。主席专用模式：只允许一个发言者，并可设置限定发言单元的时间；当限定发言时间完毕后，将被其他代表单元抢去发言。申请发言模式：代表单元的发言需由主席单元或操作者批准，在此模式下，主席单元始终保持工作状态。17.可根据不同应用场景，可选配不同的拾音咪杆种类。18.主机技术指标: 电源输入:DC12V,≥1A ;消耗功率:&lt;6W ;工作温度-10℃~40℃ ; 主控机尺寸:480m×225×90mm;主控机重量:3.18kg。19.音频信道：通信方式:UHF无线方式(单向)；信道数:4路 ；频率范围:600MHz-800MHz；解调方式:FM；接收灵敏度:-100dBm。 20.控制信道：通信方式:UHF无线方式(双向)；信道数:60 ；频率范围:916MHz~928Mhz；调制方式:GFSK；接收灵敏度:-100dBm；辐射功率:≡+12dBm；频率偏差: 15ppm；数据速率:4.8Kbps。★21.所投产品制造行具有ISO9001:2015、ISO45001:2018、ISO14001:2015管理体系认证证书，提供证书原件彩色扫描件加盖制造商公章。★22.所投产品具有一种用于无线网会议系统的传声装置，提供国家权威机构出具的有效证明材料原件彩色扫描件加盖制造商鲜章。★23.所投产品具有物联网智慧无线数字会议系统控制软件著作权登记证书，提供国家权威机构出具的有效证明材料原件彩色扫描件加盖制造商鲜章。</w:t>
            </w:r>
          </w:p>
        </w:tc>
        <w:tc>
          <w:tcPr>
            <w:tcW w:w="0" w:type="auto"/>
            <w:tcBorders>
              <w:top w:val="nil"/>
              <w:left w:val="nil"/>
              <w:bottom w:val="single" w:color="auto" w:sz="4" w:space="0"/>
              <w:right w:val="single" w:color="auto" w:sz="4" w:space="0"/>
            </w:tcBorders>
            <w:shd w:val="clear" w:color="auto" w:fill="auto"/>
            <w:vAlign w:val="center"/>
          </w:tcPr>
          <w:p w14:paraId="4CEC55B1">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台</w:t>
            </w:r>
          </w:p>
        </w:tc>
        <w:tc>
          <w:tcPr>
            <w:tcW w:w="0" w:type="auto"/>
            <w:tcBorders>
              <w:top w:val="nil"/>
              <w:left w:val="nil"/>
              <w:bottom w:val="single" w:color="auto" w:sz="4" w:space="0"/>
              <w:right w:val="single" w:color="auto" w:sz="4" w:space="0"/>
            </w:tcBorders>
            <w:shd w:val="clear" w:color="auto" w:fill="auto"/>
            <w:vAlign w:val="center"/>
          </w:tcPr>
          <w:p w14:paraId="21A058AB">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1</w:t>
            </w:r>
          </w:p>
        </w:tc>
      </w:tr>
      <w:tr w14:paraId="7769BB36">
        <w:tblPrEx>
          <w:tblCellMar>
            <w:top w:w="0" w:type="dxa"/>
            <w:left w:w="108" w:type="dxa"/>
            <w:bottom w:w="0" w:type="dxa"/>
            <w:right w:w="108" w:type="dxa"/>
          </w:tblCellMar>
        </w:tblPrEx>
        <w:trPr>
          <w:trHeight w:val="1848"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CF927CF">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2</w:t>
            </w:r>
          </w:p>
        </w:tc>
        <w:tc>
          <w:tcPr>
            <w:tcW w:w="0" w:type="auto"/>
            <w:tcBorders>
              <w:top w:val="nil"/>
              <w:left w:val="nil"/>
              <w:bottom w:val="single" w:color="auto" w:sz="4" w:space="0"/>
              <w:right w:val="single" w:color="auto" w:sz="4" w:space="0"/>
            </w:tcBorders>
            <w:shd w:val="clear" w:color="auto" w:fill="auto"/>
            <w:vAlign w:val="center"/>
          </w:tcPr>
          <w:p w14:paraId="1D7900F9">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线会议系统主席单元（方管）</w:t>
            </w:r>
          </w:p>
        </w:tc>
        <w:tc>
          <w:tcPr>
            <w:tcW w:w="0" w:type="auto"/>
            <w:tcBorders>
              <w:top w:val="nil"/>
              <w:left w:val="nil"/>
              <w:bottom w:val="single" w:color="auto" w:sz="4" w:space="0"/>
              <w:right w:val="single" w:color="auto" w:sz="4" w:space="0"/>
            </w:tcBorders>
            <w:shd w:val="clear" w:color="auto" w:fill="auto"/>
            <w:vAlign w:val="center"/>
          </w:tcPr>
          <w:p w14:paraId="4F117D38">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1.技术指标：工作电源:DC2.8V-4.5V；消耗功率:≡380mW(发言状态) ；工作温度:-10℃~40℃ ；咪杆长:18CM(可定制长度) ；尺寸::165m*133m*68(不含咪杆) ；重量:0.70kg 。2.音频信道：通信方式:UHF无线方式(单向) ；频率范围 600MHZ-80OMH ；调制方式:FM；最大调制量:50K ；辐射功率:≤+12dBm；频率偏差:&lt;15pm；参考讲话距离:20cm~50cm。</w:t>
            </w:r>
          </w:p>
          <w:p w14:paraId="462722F4">
            <w:pPr>
              <w:widowControl/>
              <w:jc w:val="left"/>
              <w:rPr>
                <w:rFonts w:hint="eastAsia" w:ascii="微软雅黑" w:hAnsi="微软雅黑" w:eastAsia="微软雅黑" w:cs="宋体"/>
                <w:kern w:val="0"/>
                <w:sz w:val="18"/>
                <w:szCs w:val="18"/>
                <w:highlight w:val="none"/>
              </w:rPr>
            </w:pPr>
            <w:r>
              <w:rPr>
                <w:rFonts w:hint="eastAsia" w:ascii="微软雅黑" w:hAnsi="微软雅黑" w:eastAsia="微软雅黑" w:cs="宋体"/>
                <w:kern w:val="0"/>
                <w:sz w:val="18"/>
                <w:szCs w:val="18"/>
                <w:highlight w:val="none"/>
              </w:rPr>
              <w:t>3.控制信道：通信方式:无线方式(双向) ；信道数: 6 0 ；频率范围: 9 1 6 M z ~ 9 2 8 M；调制方式: G F S K ；接收灵敏度: - 1 0 0 0 m ；辐射功率:≤+ 1 2 d B m ；频率偏差: &lt; 1 5 p p m n ；数据速率: 4 . 8 K b p s。</w:t>
            </w:r>
          </w:p>
        </w:tc>
        <w:tc>
          <w:tcPr>
            <w:tcW w:w="0" w:type="auto"/>
            <w:tcBorders>
              <w:top w:val="nil"/>
              <w:left w:val="nil"/>
              <w:bottom w:val="single" w:color="auto" w:sz="4" w:space="0"/>
              <w:right w:val="single" w:color="auto" w:sz="4" w:space="0"/>
            </w:tcBorders>
            <w:shd w:val="clear" w:color="auto" w:fill="auto"/>
            <w:vAlign w:val="center"/>
          </w:tcPr>
          <w:p w14:paraId="6674C3F4">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套</w:t>
            </w:r>
          </w:p>
        </w:tc>
        <w:tc>
          <w:tcPr>
            <w:tcW w:w="0" w:type="auto"/>
            <w:tcBorders>
              <w:top w:val="nil"/>
              <w:left w:val="nil"/>
              <w:bottom w:val="single" w:color="auto" w:sz="4" w:space="0"/>
              <w:right w:val="single" w:color="auto" w:sz="4" w:space="0"/>
            </w:tcBorders>
            <w:shd w:val="clear" w:color="auto" w:fill="auto"/>
            <w:vAlign w:val="center"/>
          </w:tcPr>
          <w:p w14:paraId="288E5543">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1</w:t>
            </w:r>
          </w:p>
        </w:tc>
      </w:tr>
      <w:tr w14:paraId="731BAC90">
        <w:tblPrEx>
          <w:tblCellMar>
            <w:top w:w="0" w:type="dxa"/>
            <w:left w:w="108" w:type="dxa"/>
            <w:bottom w:w="0" w:type="dxa"/>
            <w:right w:w="108" w:type="dxa"/>
          </w:tblCellMar>
        </w:tblPrEx>
        <w:trPr>
          <w:trHeight w:val="1848"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E3FF896">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3</w:t>
            </w:r>
          </w:p>
        </w:tc>
        <w:tc>
          <w:tcPr>
            <w:tcW w:w="0" w:type="auto"/>
            <w:tcBorders>
              <w:top w:val="nil"/>
              <w:left w:val="nil"/>
              <w:bottom w:val="single" w:color="auto" w:sz="4" w:space="0"/>
              <w:right w:val="single" w:color="auto" w:sz="4" w:space="0"/>
            </w:tcBorders>
            <w:shd w:val="clear" w:color="auto" w:fill="auto"/>
            <w:vAlign w:val="center"/>
          </w:tcPr>
          <w:p w14:paraId="6730509B">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无线会议系统客席单元（方管）</w:t>
            </w:r>
          </w:p>
        </w:tc>
        <w:tc>
          <w:tcPr>
            <w:tcW w:w="0" w:type="auto"/>
            <w:tcBorders>
              <w:top w:val="nil"/>
              <w:left w:val="nil"/>
              <w:bottom w:val="single" w:color="auto" w:sz="4" w:space="0"/>
              <w:right w:val="single" w:color="auto" w:sz="4" w:space="0"/>
            </w:tcBorders>
            <w:shd w:val="clear" w:color="auto" w:fill="auto"/>
            <w:vAlign w:val="center"/>
          </w:tcPr>
          <w:p w14:paraId="13BCFD71">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1.技术指标：工作电源:DC2.8V-4.5V；消耗功率:≡380mW(发言状态) ；工作温度:-10℃~40℃ ；咪杆长:18CM(可定制长度) ；尺寸::165m*133m*68(不含咪杆) ；重量:0.70kg 。2.音频信道：通信方式:UHF无线方式(单向) ；频率范围 600MHZ-80OMH ；调制方式:FM；最大调制量:50K ；辐射功率:≤+12dBm；频率偏差:&lt;15pm；参考讲话距离:20cm~50cm。</w:t>
            </w:r>
          </w:p>
          <w:p w14:paraId="43913A67">
            <w:pPr>
              <w:widowControl/>
              <w:jc w:val="left"/>
              <w:rPr>
                <w:rFonts w:hint="eastAsia" w:ascii="微软雅黑" w:hAnsi="微软雅黑" w:eastAsia="微软雅黑" w:cs="宋体"/>
                <w:kern w:val="0"/>
                <w:sz w:val="18"/>
                <w:szCs w:val="18"/>
                <w:highlight w:val="none"/>
              </w:rPr>
            </w:pPr>
            <w:r>
              <w:rPr>
                <w:rFonts w:hint="eastAsia" w:ascii="微软雅黑" w:hAnsi="微软雅黑" w:eastAsia="微软雅黑" w:cs="宋体"/>
                <w:kern w:val="0"/>
                <w:sz w:val="18"/>
                <w:szCs w:val="18"/>
                <w:highlight w:val="none"/>
              </w:rPr>
              <w:t>3.控制信道：通信方式:无线方式(双向) ；信道数: 6 0 ；频率范围: 9 1 6 M z ~ 9 2 8 M；调制方式: G F S K ；接收灵敏度: - 1 0 0 0 m ；辐射功率:≤+ 1 2 d B m ；频率偏差: &lt; 1 5 p p m n ；数据速率: 4 . 8 K b p s。</w:t>
            </w:r>
          </w:p>
        </w:tc>
        <w:tc>
          <w:tcPr>
            <w:tcW w:w="0" w:type="auto"/>
            <w:tcBorders>
              <w:top w:val="nil"/>
              <w:left w:val="nil"/>
              <w:bottom w:val="single" w:color="auto" w:sz="4" w:space="0"/>
              <w:right w:val="single" w:color="auto" w:sz="4" w:space="0"/>
            </w:tcBorders>
            <w:shd w:val="clear" w:color="auto" w:fill="auto"/>
            <w:vAlign w:val="center"/>
          </w:tcPr>
          <w:p w14:paraId="357A5111">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套</w:t>
            </w:r>
          </w:p>
        </w:tc>
        <w:tc>
          <w:tcPr>
            <w:tcW w:w="0" w:type="auto"/>
            <w:tcBorders>
              <w:top w:val="nil"/>
              <w:left w:val="nil"/>
              <w:bottom w:val="single" w:color="auto" w:sz="4" w:space="0"/>
              <w:right w:val="single" w:color="auto" w:sz="4" w:space="0"/>
            </w:tcBorders>
            <w:shd w:val="clear" w:color="auto" w:fill="auto"/>
            <w:vAlign w:val="center"/>
          </w:tcPr>
          <w:p w14:paraId="3084D63D">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15</w:t>
            </w:r>
          </w:p>
        </w:tc>
      </w:tr>
      <w:tr w14:paraId="1395C46E">
        <w:tblPrEx>
          <w:tblCellMar>
            <w:top w:w="0" w:type="dxa"/>
            <w:left w:w="108" w:type="dxa"/>
            <w:bottom w:w="0" w:type="dxa"/>
            <w:right w:w="108" w:type="dxa"/>
          </w:tblCellMar>
        </w:tblPrEx>
        <w:trPr>
          <w:trHeight w:val="144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7B7F851">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4</w:t>
            </w:r>
          </w:p>
        </w:tc>
        <w:tc>
          <w:tcPr>
            <w:tcW w:w="0" w:type="auto"/>
            <w:tcBorders>
              <w:top w:val="nil"/>
              <w:left w:val="nil"/>
              <w:bottom w:val="single" w:color="auto" w:sz="4" w:space="0"/>
              <w:right w:val="single" w:color="auto" w:sz="4" w:space="0"/>
            </w:tcBorders>
            <w:shd w:val="clear" w:color="auto" w:fill="auto"/>
            <w:vAlign w:val="center"/>
          </w:tcPr>
          <w:p w14:paraId="37BDF366">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无线会议系统电源适配器</w:t>
            </w:r>
          </w:p>
        </w:tc>
        <w:tc>
          <w:tcPr>
            <w:tcW w:w="0" w:type="auto"/>
            <w:tcBorders>
              <w:top w:val="nil"/>
              <w:left w:val="nil"/>
              <w:bottom w:val="single" w:color="auto" w:sz="4" w:space="0"/>
              <w:right w:val="single" w:color="auto" w:sz="4" w:space="0"/>
            </w:tcBorders>
            <w:shd w:val="clear" w:color="auto" w:fill="auto"/>
            <w:vAlign w:val="center"/>
          </w:tcPr>
          <w:p w14:paraId="0D2F5DD5">
            <w:pPr>
              <w:widowControl/>
              <w:jc w:val="left"/>
              <w:rPr>
                <w:rFonts w:hint="eastAsia" w:ascii="微软雅黑" w:hAnsi="微软雅黑" w:eastAsia="微软雅黑" w:cs="宋体"/>
                <w:kern w:val="0"/>
                <w:sz w:val="18"/>
                <w:szCs w:val="18"/>
                <w:highlight w:val="none"/>
              </w:rPr>
            </w:pPr>
            <w:r>
              <w:rPr>
                <w:rFonts w:hint="eastAsia" w:ascii="微软雅黑" w:hAnsi="微软雅黑" w:eastAsia="微软雅黑" w:cs="宋体"/>
                <w:kern w:val="0"/>
                <w:sz w:val="18"/>
                <w:szCs w:val="18"/>
                <w:highlight w:val="none"/>
              </w:rPr>
              <w:t>1.单口单控，确保每接口互不干扰，过流保护。2.粗铜线，大电流，充电快，温度低。3.智能芯片，多重智能保护，每个接口加装智能芯片，确保在充电过程中发生数据线短路等意。外故障，自动切换电源输出，同时不影响其他端口使用。4.输出USB口：20/40。5.输出电压：5V。6.输出电流0.1A~2.4A。7.接口输入：AC220V 50/60hz。8.可同时充电20支主席或者是代表话筒，每路输出直流6伏，每次充电约3-4小时可充满。</w:t>
            </w:r>
          </w:p>
        </w:tc>
        <w:tc>
          <w:tcPr>
            <w:tcW w:w="0" w:type="auto"/>
            <w:tcBorders>
              <w:top w:val="nil"/>
              <w:left w:val="nil"/>
              <w:bottom w:val="single" w:color="auto" w:sz="4" w:space="0"/>
              <w:right w:val="single" w:color="auto" w:sz="4" w:space="0"/>
            </w:tcBorders>
            <w:shd w:val="clear" w:color="auto" w:fill="auto"/>
            <w:vAlign w:val="center"/>
          </w:tcPr>
          <w:p w14:paraId="6D2F7CAF">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台</w:t>
            </w:r>
          </w:p>
        </w:tc>
        <w:tc>
          <w:tcPr>
            <w:tcW w:w="0" w:type="auto"/>
            <w:tcBorders>
              <w:top w:val="nil"/>
              <w:left w:val="nil"/>
              <w:bottom w:val="single" w:color="auto" w:sz="4" w:space="0"/>
              <w:right w:val="single" w:color="auto" w:sz="4" w:space="0"/>
            </w:tcBorders>
            <w:shd w:val="clear" w:color="auto" w:fill="auto"/>
            <w:vAlign w:val="center"/>
          </w:tcPr>
          <w:p w14:paraId="51CF2A47">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1</w:t>
            </w:r>
          </w:p>
        </w:tc>
      </w:tr>
      <w:tr w14:paraId="1F13230C">
        <w:tblPrEx>
          <w:tblCellMar>
            <w:top w:w="0" w:type="dxa"/>
            <w:left w:w="108" w:type="dxa"/>
            <w:bottom w:w="0" w:type="dxa"/>
            <w:right w:w="108" w:type="dxa"/>
          </w:tblCellMar>
        </w:tblPrEx>
        <w:trPr>
          <w:trHeight w:val="264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39D733E">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5</w:t>
            </w:r>
          </w:p>
        </w:tc>
        <w:tc>
          <w:tcPr>
            <w:tcW w:w="0" w:type="auto"/>
            <w:tcBorders>
              <w:top w:val="nil"/>
              <w:left w:val="nil"/>
              <w:bottom w:val="single" w:color="auto" w:sz="4" w:space="0"/>
              <w:right w:val="single" w:color="auto" w:sz="4" w:space="0"/>
            </w:tcBorders>
            <w:shd w:val="clear" w:color="auto" w:fill="auto"/>
            <w:vAlign w:val="center"/>
          </w:tcPr>
          <w:p w14:paraId="7A5B1611">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天线强波器</w:t>
            </w:r>
          </w:p>
        </w:tc>
        <w:tc>
          <w:tcPr>
            <w:tcW w:w="0" w:type="auto"/>
            <w:tcBorders>
              <w:top w:val="nil"/>
              <w:left w:val="nil"/>
              <w:bottom w:val="single" w:color="auto" w:sz="4" w:space="0"/>
              <w:right w:val="single" w:color="auto" w:sz="4" w:space="0"/>
            </w:tcBorders>
            <w:shd w:val="clear" w:color="auto" w:fill="auto"/>
            <w:vAlign w:val="center"/>
          </w:tcPr>
          <w:p w14:paraId="4A0F7EB3">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1、射频有源线路放大器，提供射频信号的放大，以补偿在长距离高频连接线上的信号衰减，提高无线系统工作范围及稳定性，是一个理想的天线系统辅助器；</w:t>
            </w:r>
          </w:p>
          <w:p w14:paraId="189EF74F">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2、频率范围RF Carrier Frequency Range： 450~950MHz；</w:t>
            </w:r>
          </w:p>
          <w:p w14:paraId="352C5892">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3、3dB波束宽3 dB Beam Width：垂直面90度，水平面120度；</w:t>
            </w:r>
          </w:p>
          <w:p w14:paraId="0ED7F55D">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4、系统阻抗System impedance：50Ω；</w:t>
            </w:r>
          </w:p>
          <w:p w14:paraId="3900582D">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5、放大增益Amplification gain：15dB±1dB；</w:t>
            </w:r>
          </w:p>
          <w:p w14:paraId="02B3897C">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6、噪声指数Noise figure：&lt;2dB；</w:t>
            </w:r>
          </w:p>
          <w:p w14:paraId="2F1EB2F5">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7、输出三阶交调截取点Output  intercept point：+14dBm；</w:t>
            </w:r>
          </w:p>
          <w:p w14:paraId="5898CA25">
            <w:pPr>
              <w:widowControl/>
              <w:jc w:val="left"/>
              <w:rPr>
                <w:rFonts w:hint="eastAsia" w:ascii="微软雅黑" w:hAnsi="微软雅黑" w:eastAsia="微软雅黑" w:cs="宋体"/>
                <w:kern w:val="0"/>
                <w:sz w:val="18"/>
                <w:szCs w:val="18"/>
                <w:highlight w:val="none"/>
                <w:lang w:eastAsia="zh-CN"/>
              </w:rPr>
            </w:pPr>
            <w:r>
              <w:rPr>
                <w:rFonts w:hint="eastAsia" w:ascii="微软雅黑" w:hAnsi="微软雅黑" w:eastAsia="微软雅黑" w:cs="宋体"/>
                <w:kern w:val="0"/>
                <w:sz w:val="18"/>
                <w:szCs w:val="18"/>
                <w:highlight w:val="none"/>
              </w:rPr>
              <w:t>8、电源供电Power：9~12V/80mA DC；</w:t>
            </w:r>
          </w:p>
          <w:p w14:paraId="136A96D2">
            <w:pPr>
              <w:widowControl/>
              <w:jc w:val="left"/>
              <w:rPr>
                <w:rFonts w:hint="eastAsia" w:ascii="微软雅黑" w:hAnsi="微软雅黑" w:eastAsia="微软雅黑" w:cs="宋体"/>
                <w:kern w:val="0"/>
                <w:sz w:val="18"/>
                <w:szCs w:val="18"/>
                <w:highlight w:val="none"/>
              </w:rPr>
            </w:pPr>
            <w:r>
              <w:rPr>
                <w:rFonts w:hint="eastAsia" w:ascii="微软雅黑" w:hAnsi="微软雅黑" w:eastAsia="微软雅黑" w:cs="宋体"/>
                <w:kern w:val="0"/>
                <w:sz w:val="18"/>
                <w:szCs w:val="18"/>
                <w:highlight w:val="none"/>
              </w:rPr>
              <w:t>9、接头Connector：BNC。</w:t>
            </w:r>
          </w:p>
        </w:tc>
        <w:tc>
          <w:tcPr>
            <w:tcW w:w="0" w:type="auto"/>
            <w:tcBorders>
              <w:top w:val="nil"/>
              <w:left w:val="nil"/>
              <w:bottom w:val="single" w:color="auto" w:sz="4" w:space="0"/>
              <w:right w:val="single" w:color="auto" w:sz="4" w:space="0"/>
            </w:tcBorders>
            <w:shd w:val="clear" w:color="auto" w:fill="auto"/>
            <w:vAlign w:val="center"/>
          </w:tcPr>
          <w:p w14:paraId="7B28A783">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台</w:t>
            </w:r>
          </w:p>
        </w:tc>
        <w:tc>
          <w:tcPr>
            <w:tcW w:w="0" w:type="auto"/>
            <w:tcBorders>
              <w:top w:val="nil"/>
              <w:left w:val="nil"/>
              <w:bottom w:val="single" w:color="auto" w:sz="4" w:space="0"/>
              <w:right w:val="single" w:color="auto" w:sz="4" w:space="0"/>
            </w:tcBorders>
            <w:shd w:val="clear" w:color="auto" w:fill="auto"/>
            <w:vAlign w:val="center"/>
          </w:tcPr>
          <w:p w14:paraId="61AF59C1">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1</w:t>
            </w:r>
          </w:p>
        </w:tc>
      </w:tr>
      <w:tr w14:paraId="181BFAC2">
        <w:tblPrEx>
          <w:tblCellMar>
            <w:top w:w="0" w:type="dxa"/>
            <w:left w:w="108" w:type="dxa"/>
            <w:bottom w:w="0" w:type="dxa"/>
            <w:right w:w="108" w:type="dxa"/>
          </w:tblCellMar>
        </w:tblPrEx>
        <w:trPr>
          <w:trHeight w:val="4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C344659">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7</w:t>
            </w:r>
          </w:p>
        </w:tc>
        <w:tc>
          <w:tcPr>
            <w:tcW w:w="0" w:type="auto"/>
            <w:tcBorders>
              <w:top w:val="nil"/>
              <w:left w:val="nil"/>
              <w:bottom w:val="single" w:color="auto" w:sz="4" w:space="0"/>
              <w:right w:val="single" w:color="auto" w:sz="4" w:space="0"/>
            </w:tcBorders>
            <w:shd w:val="clear" w:color="auto" w:fill="auto"/>
            <w:vAlign w:val="center"/>
          </w:tcPr>
          <w:p w14:paraId="3C7B86A5">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安装辅材和人工</w:t>
            </w:r>
          </w:p>
        </w:tc>
        <w:tc>
          <w:tcPr>
            <w:tcW w:w="0" w:type="auto"/>
            <w:tcBorders>
              <w:top w:val="nil"/>
              <w:left w:val="nil"/>
              <w:bottom w:val="single" w:color="auto" w:sz="4" w:space="0"/>
              <w:right w:val="single" w:color="auto" w:sz="4" w:space="0"/>
            </w:tcBorders>
            <w:shd w:val="clear" w:color="auto" w:fill="auto"/>
            <w:vAlign w:val="center"/>
          </w:tcPr>
          <w:p w14:paraId="69E9384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包含硬件运输、安装、调试及配套材料。</w:t>
            </w:r>
          </w:p>
        </w:tc>
        <w:tc>
          <w:tcPr>
            <w:tcW w:w="0" w:type="auto"/>
            <w:tcBorders>
              <w:top w:val="nil"/>
              <w:left w:val="nil"/>
              <w:bottom w:val="single" w:color="auto" w:sz="4" w:space="0"/>
              <w:right w:val="single" w:color="auto" w:sz="4" w:space="0"/>
            </w:tcBorders>
            <w:shd w:val="clear" w:color="auto" w:fill="auto"/>
            <w:vAlign w:val="center"/>
          </w:tcPr>
          <w:p w14:paraId="332057C1">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批</w:t>
            </w:r>
          </w:p>
        </w:tc>
        <w:tc>
          <w:tcPr>
            <w:tcW w:w="0" w:type="auto"/>
            <w:tcBorders>
              <w:top w:val="nil"/>
              <w:left w:val="nil"/>
              <w:bottom w:val="single" w:color="auto" w:sz="4" w:space="0"/>
              <w:right w:val="single" w:color="auto" w:sz="4" w:space="0"/>
            </w:tcBorders>
            <w:shd w:val="clear" w:color="auto" w:fill="auto"/>
            <w:vAlign w:val="center"/>
          </w:tcPr>
          <w:p w14:paraId="7AD352CA">
            <w:pPr>
              <w:widowControl/>
              <w:jc w:val="center"/>
              <w:rPr>
                <w:rFonts w:hint="eastAsia" w:ascii="微软雅黑" w:hAnsi="微软雅黑" w:eastAsia="微软雅黑" w:cs="宋体"/>
                <w:kern w:val="0"/>
                <w:sz w:val="20"/>
                <w:szCs w:val="20"/>
                <w:highlight w:val="none"/>
              </w:rPr>
            </w:pPr>
            <w:r>
              <w:rPr>
                <w:rFonts w:hint="eastAsia" w:ascii="微软雅黑" w:hAnsi="微软雅黑" w:eastAsia="微软雅黑" w:cs="宋体"/>
                <w:kern w:val="0"/>
                <w:sz w:val="20"/>
                <w:szCs w:val="20"/>
                <w:highlight w:val="none"/>
              </w:rPr>
              <w:t>1</w:t>
            </w:r>
          </w:p>
        </w:tc>
      </w:tr>
    </w:tbl>
    <w:p w14:paraId="1C69EE76">
      <w:pPr>
        <w:autoSpaceDE w:val="0"/>
        <w:autoSpaceDN w:val="0"/>
        <w:adjustRightInd w:val="0"/>
        <w:contextualSpacing/>
        <w:outlineLvl w:val="0"/>
        <w:rPr>
          <w:rFonts w:hint="eastAsia" w:ascii="宋体" w:hAnsi="宋体"/>
          <w:b/>
          <w:color w:val="000000"/>
          <w:sz w:val="28"/>
          <w:szCs w:val="28"/>
          <w:highlight w:val="none"/>
        </w:rPr>
      </w:pPr>
    </w:p>
    <w:p w14:paraId="5FE411D3">
      <w:pPr>
        <w:jc w:val="left"/>
        <w:rPr>
          <w:rFonts w:ascii="宋体" w:hAnsi="宋体" w:cs="宋体"/>
          <w:b/>
          <w:color w:val="000000"/>
          <w:kern w:val="0"/>
          <w:sz w:val="28"/>
          <w:szCs w:val="24"/>
          <w:highlight w:val="none"/>
        </w:rPr>
      </w:pPr>
      <w:r>
        <w:rPr>
          <w:rFonts w:hint="eastAsia" w:ascii="宋体" w:hAnsi="宋体" w:cs="宋体"/>
          <w:b/>
          <w:color w:val="000000"/>
          <w:kern w:val="0"/>
          <w:sz w:val="28"/>
          <w:szCs w:val="24"/>
          <w:highlight w:val="none"/>
        </w:rPr>
        <w:t>3.</w:t>
      </w:r>
      <w:r>
        <w:rPr>
          <w:rFonts w:ascii="宋体" w:hAnsi="宋体" w:cs="宋体"/>
          <w:b/>
          <w:color w:val="000000"/>
          <w:kern w:val="0"/>
          <w:sz w:val="28"/>
          <w:szCs w:val="24"/>
          <w:highlight w:val="none"/>
        </w:rPr>
        <w:t>3</w:t>
      </w:r>
      <w:r>
        <w:rPr>
          <w:rFonts w:hint="eastAsia" w:ascii="宋体" w:hAnsi="宋体" w:cs="宋体"/>
          <w:b/>
          <w:color w:val="000000"/>
          <w:kern w:val="0"/>
          <w:sz w:val="28"/>
          <w:szCs w:val="24"/>
          <w:highlight w:val="none"/>
        </w:rPr>
        <w:t>商务要求</w:t>
      </w:r>
    </w:p>
    <w:p w14:paraId="1EE36891">
      <w:pPr>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1、报价包括更换、安装、调试、验收合格、维护等一切费用，如供应商成交后发现未预见事宜，可能需要增加的设备材料或其它费用全部由成交供应商自行解决，采购人不再追加价款。</w:t>
      </w:r>
    </w:p>
    <w:p w14:paraId="152F57DF">
      <w:pPr>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2、 请参与报价的协议供应商严格按照采购人需求的商品、规格型号及技术参数进行报价，任何一项不符合要求的，均为不响应采购人要求，视为废标；</w:t>
      </w:r>
    </w:p>
    <w:p w14:paraId="544ACDA4">
      <w:pPr>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pPr>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4、投标方必须严格按照规格参数投标，诺在投标或后期供货中出现参数不符合（即每一项参数必须大于等于且任何一项小于或不符合招标参数视为不符合）的产品，招标方有权无条件终止供货合同。</w:t>
      </w:r>
    </w:p>
    <w:p w14:paraId="71A3B72E">
      <w:pPr>
        <w:jc w:val="left"/>
        <w:rPr>
          <w:rFonts w:ascii="宋体" w:hAnsi="宋体" w:cs="宋体"/>
          <w:color w:val="000000"/>
          <w:kern w:val="0"/>
          <w:sz w:val="28"/>
          <w:szCs w:val="28"/>
          <w:highlight w:val="none"/>
        </w:rPr>
      </w:pPr>
      <w:r>
        <w:rPr>
          <w:rFonts w:hint="eastAsia" w:ascii="宋体" w:hAnsi="宋体" w:cs="宋体"/>
          <w:b/>
          <w:color w:val="000000"/>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366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0B74889">
            <w:pPr>
              <w:spacing w:line="460" w:lineRule="exact"/>
              <w:jc w:val="center"/>
              <w:rPr>
                <w:rFonts w:ascii="宋体" w:hAnsi="宋体"/>
                <w:b/>
                <w:color w:val="000000"/>
                <w:sz w:val="24"/>
                <w:szCs w:val="24"/>
                <w:highlight w:val="none"/>
              </w:rPr>
            </w:pPr>
            <w:r>
              <w:rPr>
                <w:rFonts w:hint="eastAsia" w:ascii="宋体" w:hAnsi="宋体"/>
                <w:b/>
                <w:color w:val="000000"/>
                <w:sz w:val="24"/>
                <w:szCs w:val="24"/>
                <w:highlight w:val="none"/>
              </w:rPr>
              <w:t>审查内容</w:t>
            </w:r>
          </w:p>
        </w:tc>
        <w:tc>
          <w:tcPr>
            <w:tcW w:w="4586" w:type="dxa"/>
            <w:tcBorders>
              <w:left w:val="single" w:color="auto" w:sz="4" w:space="0"/>
            </w:tcBorders>
            <w:vAlign w:val="center"/>
          </w:tcPr>
          <w:p w14:paraId="02668E1C">
            <w:pPr>
              <w:spacing w:line="460" w:lineRule="exact"/>
              <w:jc w:val="center"/>
              <w:rPr>
                <w:rFonts w:ascii="宋体" w:hAnsi="宋体"/>
                <w:b/>
                <w:color w:val="000000"/>
                <w:sz w:val="24"/>
                <w:szCs w:val="24"/>
                <w:highlight w:val="none"/>
              </w:rPr>
            </w:pPr>
            <w:r>
              <w:rPr>
                <w:rFonts w:hint="eastAsia" w:ascii="宋体" w:hAnsi="宋体"/>
                <w:b/>
                <w:color w:val="000000"/>
                <w:sz w:val="24"/>
                <w:szCs w:val="24"/>
                <w:highlight w:val="none"/>
              </w:rPr>
              <w:t>评审因素</w:t>
            </w:r>
          </w:p>
        </w:tc>
      </w:tr>
      <w:tr w14:paraId="3DCB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BD395CC">
            <w:pPr>
              <w:spacing w:line="460" w:lineRule="exact"/>
              <w:rPr>
                <w:rFonts w:ascii="宋体" w:hAnsi="宋体"/>
                <w:color w:val="000000"/>
                <w:sz w:val="24"/>
                <w:szCs w:val="24"/>
                <w:highlight w:val="none"/>
              </w:rPr>
            </w:pPr>
            <w:r>
              <w:rPr>
                <w:rFonts w:hint="eastAsia" w:ascii="宋体" w:hAnsi="宋体"/>
                <w:color w:val="000000"/>
                <w:sz w:val="24"/>
                <w:szCs w:val="24"/>
                <w:highlight w:val="none"/>
              </w:rPr>
              <w:t>资格性</w:t>
            </w:r>
            <w:r>
              <w:rPr>
                <w:rFonts w:ascii="宋体" w:hAnsi="宋体"/>
                <w:color w:val="000000"/>
                <w:sz w:val="24"/>
                <w:szCs w:val="24"/>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F26AED0">
            <w:pPr>
              <w:spacing w:line="460" w:lineRule="exact"/>
              <w:rPr>
                <w:rFonts w:ascii="宋体" w:hAnsi="宋体"/>
                <w:color w:val="000000"/>
                <w:sz w:val="24"/>
                <w:szCs w:val="24"/>
                <w:highlight w:val="none"/>
              </w:rPr>
            </w:pPr>
            <w:r>
              <w:rPr>
                <w:rFonts w:hint="eastAsia" w:ascii="宋体" w:hAnsi="宋体"/>
                <w:color w:val="000000"/>
                <w:sz w:val="24"/>
                <w:szCs w:val="24"/>
                <w:highlight w:val="none"/>
              </w:rPr>
              <w:t>具有独立承担民事责任的能力</w:t>
            </w:r>
          </w:p>
        </w:tc>
        <w:tc>
          <w:tcPr>
            <w:tcW w:w="4586" w:type="dxa"/>
            <w:tcBorders>
              <w:left w:val="single" w:color="auto" w:sz="4" w:space="0"/>
            </w:tcBorders>
            <w:vAlign w:val="center"/>
          </w:tcPr>
          <w:p w14:paraId="0A0D5D93">
            <w:pPr>
              <w:spacing w:line="460" w:lineRule="exact"/>
              <w:rPr>
                <w:rFonts w:ascii="宋体" w:hAnsi="宋体"/>
                <w:color w:val="000000"/>
                <w:sz w:val="24"/>
                <w:szCs w:val="24"/>
                <w:highlight w:val="none"/>
              </w:rPr>
            </w:pPr>
            <w:r>
              <w:rPr>
                <w:rFonts w:hint="eastAsia" w:ascii="宋体" w:hAnsi="宋体"/>
                <w:color w:val="000000"/>
                <w:sz w:val="24"/>
                <w:szCs w:val="24"/>
                <w:highlight w:val="none"/>
              </w:rPr>
              <w:t>供应商具有有效的营业执照或事业单位法人证书或社会团体法人登记证书或执业许可证或自然人身份证明等证明文件（供应商根据自身情况提供对应的证明材料）</w:t>
            </w:r>
          </w:p>
        </w:tc>
      </w:tr>
      <w:tr w14:paraId="6705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5BB9C2">
            <w:pPr>
              <w:spacing w:line="460" w:lineRule="exact"/>
              <w:rPr>
                <w:rFonts w:ascii="宋体" w:hAnsi="宋体"/>
                <w:color w:val="000000"/>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F222F6">
            <w:pPr>
              <w:spacing w:line="460" w:lineRule="exact"/>
              <w:rPr>
                <w:rFonts w:ascii="宋体" w:hAnsi="宋体"/>
                <w:color w:val="000000"/>
                <w:sz w:val="24"/>
                <w:szCs w:val="24"/>
                <w:highlight w:val="none"/>
              </w:rPr>
            </w:pPr>
            <w:r>
              <w:rPr>
                <w:rFonts w:hint="eastAsia" w:ascii="宋体" w:hAnsi="宋体"/>
                <w:color w:val="000000"/>
                <w:sz w:val="24"/>
                <w:szCs w:val="24"/>
                <w:highlight w:val="none"/>
              </w:rPr>
              <w:t>主体信用记录</w:t>
            </w:r>
          </w:p>
        </w:tc>
        <w:tc>
          <w:tcPr>
            <w:tcW w:w="4586" w:type="dxa"/>
            <w:tcBorders>
              <w:left w:val="single" w:color="auto" w:sz="4" w:space="0"/>
            </w:tcBorders>
            <w:vAlign w:val="center"/>
          </w:tcPr>
          <w:p w14:paraId="42342F41">
            <w:pPr>
              <w:spacing w:line="460" w:lineRule="exact"/>
              <w:rPr>
                <w:rFonts w:ascii="宋体" w:hAnsi="宋体"/>
                <w:color w:val="000000"/>
                <w:sz w:val="24"/>
                <w:szCs w:val="24"/>
                <w:highlight w:val="none"/>
              </w:rPr>
            </w:pPr>
            <w:r>
              <w:rPr>
                <w:rFonts w:hint="eastAsia" w:ascii="宋体" w:hAnsi="宋体"/>
                <w:color w:val="000000"/>
                <w:sz w:val="24"/>
                <w:szCs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7367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D410EA4">
            <w:pPr>
              <w:spacing w:line="460" w:lineRule="exact"/>
              <w:rPr>
                <w:rFonts w:ascii="宋体" w:hAnsi="宋体"/>
                <w:color w:val="000000"/>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3DB9AF2">
            <w:pPr>
              <w:spacing w:line="460" w:lineRule="exact"/>
              <w:rPr>
                <w:rFonts w:ascii="宋体" w:hAnsi="宋体"/>
                <w:color w:val="000000"/>
                <w:sz w:val="24"/>
                <w:szCs w:val="24"/>
                <w:highlight w:val="none"/>
              </w:rPr>
            </w:pPr>
            <w:r>
              <w:rPr>
                <w:rFonts w:hint="eastAsia" w:ascii="宋体" w:hAnsi="宋体"/>
                <w:color w:val="000000"/>
                <w:sz w:val="24"/>
                <w:szCs w:val="24"/>
                <w:highlight w:val="none"/>
              </w:rPr>
              <w:t>公正性</w:t>
            </w:r>
          </w:p>
        </w:tc>
        <w:tc>
          <w:tcPr>
            <w:tcW w:w="4586" w:type="dxa"/>
            <w:tcBorders>
              <w:left w:val="single" w:color="auto" w:sz="4" w:space="0"/>
            </w:tcBorders>
            <w:vAlign w:val="center"/>
          </w:tcPr>
          <w:p w14:paraId="3AD408EF">
            <w:pPr>
              <w:spacing w:line="460" w:lineRule="exact"/>
              <w:rPr>
                <w:rFonts w:ascii="宋体" w:hAnsi="宋体"/>
                <w:color w:val="000000"/>
                <w:sz w:val="24"/>
                <w:szCs w:val="24"/>
                <w:highlight w:val="none"/>
              </w:rPr>
            </w:pPr>
            <w:r>
              <w:rPr>
                <w:rFonts w:hint="eastAsia" w:ascii="宋体" w:hAnsi="宋体"/>
                <w:color w:val="000000"/>
                <w:sz w:val="24"/>
                <w:szCs w:val="24"/>
                <w:highlight w:val="none"/>
              </w:rPr>
              <w:t>单位负责人为同一人或者存在直接控股、管理关系的不同供应商，不得参加本项目同一合同项下的采购活动（供应商</w:t>
            </w:r>
            <w:r>
              <w:rPr>
                <w:rFonts w:ascii="宋体" w:hAnsi="宋体"/>
                <w:color w:val="000000"/>
                <w:sz w:val="24"/>
                <w:szCs w:val="24"/>
                <w:highlight w:val="none"/>
              </w:rPr>
              <w:t>提供承诺函加盖公章</w:t>
            </w:r>
            <w:r>
              <w:rPr>
                <w:rFonts w:hint="eastAsia" w:ascii="宋体" w:hAnsi="宋体"/>
                <w:color w:val="000000"/>
                <w:sz w:val="24"/>
                <w:szCs w:val="24"/>
                <w:highlight w:val="none"/>
              </w:rPr>
              <w:t>，</w:t>
            </w:r>
            <w:r>
              <w:rPr>
                <w:rFonts w:ascii="宋体" w:hAnsi="宋体"/>
                <w:color w:val="000000"/>
                <w:sz w:val="24"/>
                <w:szCs w:val="24"/>
                <w:highlight w:val="none"/>
              </w:rPr>
              <w:t>格式附后）</w:t>
            </w:r>
            <w:r>
              <w:rPr>
                <w:rFonts w:hint="eastAsia" w:ascii="宋体" w:hAnsi="宋体"/>
                <w:color w:val="000000"/>
                <w:sz w:val="24"/>
                <w:szCs w:val="24"/>
                <w:highlight w:val="none"/>
              </w:rPr>
              <w:t>。</w:t>
            </w:r>
          </w:p>
        </w:tc>
      </w:tr>
      <w:tr w14:paraId="65A1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8EDC45B">
            <w:pPr>
              <w:spacing w:line="460" w:lineRule="exact"/>
              <w:rPr>
                <w:rFonts w:ascii="宋体" w:hAnsi="宋体"/>
                <w:color w:val="000000"/>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492D012">
            <w:pPr>
              <w:spacing w:line="460" w:lineRule="exact"/>
              <w:rPr>
                <w:rFonts w:ascii="宋体" w:hAnsi="宋体"/>
                <w:color w:val="000000"/>
                <w:sz w:val="24"/>
                <w:szCs w:val="24"/>
                <w:highlight w:val="none"/>
              </w:rPr>
            </w:pPr>
            <w:r>
              <w:rPr>
                <w:rFonts w:hint="eastAsia" w:ascii="宋体" w:hAnsi="宋体"/>
                <w:color w:val="000000"/>
                <w:sz w:val="24"/>
                <w:szCs w:val="24"/>
                <w:highlight w:val="none"/>
              </w:rPr>
              <w:t>联合体</w:t>
            </w:r>
          </w:p>
        </w:tc>
        <w:tc>
          <w:tcPr>
            <w:tcW w:w="4586" w:type="dxa"/>
            <w:tcBorders>
              <w:left w:val="single" w:color="auto" w:sz="4" w:space="0"/>
            </w:tcBorders>
            <w:vAlign w:val="center"/>
          </w:tcPr>
          <w:p w14:paraId="0F45036E">
            <w:pPr>
              <w:spacing w:line="460" w:lineRule="exact"/>
              <w:rPr>
                <w:rFonts w:ascii="宋体" w:hAnsi="宋体"/>
                <w:color w:val="000000"/>
                <w:sz w:val="24"/>
                <w:szCs w:val="24"/>
                <w:highlight w:val="none"/>
              </w:rPr>
            </w:pPr>
            <w:r>
              <w:rPr>
                <w:rFonts w:hint="eastAsia" w:ascii="宋体" w:hAnsi="宋体"/>
                <w:color w:val="000000"/>
                <w:sz w:val="24"/>
                <w:szCs w:val="24"/>
                <w:highlight w:val="none"/>
              </w:rPr>
              <w:t>本项目不接受联合体投标，投标人中标后不允许分包</w:t>
            </w:r>
          </w:p>
        </w:tc>
      </w:tr>
      <w:tr w14:paraId="7F1A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8D2B471">
            <w:pPr>
              <w:spacing w:line="460" w:lineRule="exact"/>
              <w:rPr>
                <w:rFonts w:ascii="宋体" w:hAnsi="宋体"/>
                <w:color w:val="000000"/>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6613DF9">
            <w:pPr>
              <w:spacing w:line="460" w:lineRule="exact"/>
              <w:jc w:val="center"/>
              <w:rPr>
                <w:rFonts w:ascii="宋体" w:hAnsi="宋体"/>
                <w:color w:val="000000"/>
                <w:sz w:val="24"/>
                <w:szCs w:val="24"/>
                <w:highlight w:val="none"/>
              </w:rPr>
            </w:pPr>
          </w:p>
        </w:tc>
        <w:tc>
          <w:tcPr>
            <w:tcW w:w="4586" w:type="dxa"/>
            <w:tcBorders>
              <w:left w:val="single" w:color="auto" w:sz="4" w:space="0"/>
            </w:tcBorders>
            <w:vAlign w:val="center"/>
          </w:tcPr>
          <w:p w14:paraId="1B935B17">
            <w:pPr>
              <w:spacing w:line="460" w:lineRule="exact"/>
              <w:jc w:val="center"/>
              <w:rPr>
                <w:rFonts w:ascii="宋体" w:hAnsi="宋体"/>
                <w:color w:val="000000"/>
                <w:sz w:val="24"/>
                <w:szCs w:val="24"/>
                <w:highlight w:val="none"/>
              </w:rPr>
            </w:pPr>
          </w:p>
        </w:tc>
      </w:tr>
      <w:tr w14:paraId="5765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F4F142D">
            <w:pPr>
              <w:spacing w:line="460" w:lineRule="exact"/>
              <w:rPr>
                <w:rFonts w:ascii="宋体" w:hAnsi="宋体"/>
                <w:color w:val="000000"/>
                <w:sz w:val="24"/>
                <w:szCs w:val="24"/>
                <w:highlight w:val="none"/>
              </w:rPr>
            </w:pPr>
            <w:r>
              <w:rPr>
                <w:rFonts w:hint="eastAsia" w:ascii="宋体" w:hAnsi="宋体"/>
                <w:color w:val="000000"/>
                <w:sz w:val="24"/>
                <w:szCs w:val="24"/>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C5D140">
            <w:pPr>
              <w:spacing w:line="460" w:lineRule="exact"/>
              <w:rPr>
                <w:rFonts w:ascii="宋体" w:hAnsi="宋体"/>
                <w:color w:val="000000"/>
                <w:sz w:val="24"/>
                <w:szCs w:val="24"/>
                <w:highlight w:val="none"/>
              </w:rPr>
            </w:pPr>
            <w:r>
              <w:rPr>
                <w:rFonts w:hint="eastAsia" w:ascii="宋体" w:hAnsi="宋体"/>
                <w:color w:val="000000"/>
                <w:sz w:val="24"/>
                <w:szCs w:val="24"/>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AF941FE">
            <w:pPr>
              <w:spacing w:line="460" w:lineRule="exact"/>
              <w:rPr>
                <w:rFonts w:ascii="宋体" w:hAnsi="宋体"/>
                <w:color w:val="000000"/>
                <w:sz w:val="24"/>
                <w:szCs w:val="24"/>
                <w:highlight w:val="none"/>
              </w:rPr>
            </w:pPr>
            <w:r>
              <w:rPr>
                <w:rFonts w:hint="eastAsia" w:ascii="宋体" w:hAnsi="宋体"/>
                <w:color w:val="000000"/>
                <w:sz w:val="24"/>
                <w:szCs w:val="24"/>
                <w:highlight w:val="none"/>
              </w:rPr>
              <w:t>与营业执照等其他证件一致</w:t>
            </w:r>
          </w:p>
        </w:tc>
      </w:tr>
      <w:tr w14:paraId="2429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B1A4AEE">
            <w:pPr>
              <w:spacing w:line="460" w:lineRule="exact"/>
              <w:rPr>
                <w:rFonts w:ascii="宋体" w:hAnsi="宋体"/>
                <w:color w:val="000000"/>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B98E02">
            <w:pPr>
              <w:spacing w:line="460" w:lineRule="exact"/>
              <w:rPr>
                <w:rFonts w:ascii="宋体" w:hAnsi="宋体"/>
                <w:color w:val="000000"/>
                <w:sz w:val="24"/>
                <w:szCs w:val="24"/>
                <w:highlight w:val="none"/>
              </w:rPr>
            </w:pPr>
            <w:r>
              <w:rPr>
                <w:rFonts w:hint="eastAsia" w:ascii="宋体" w:hAnsi="宋体"/>
                <w:color w:val="000000"/>
                <w:sz w:val="24"/>
                <w:szCs w:val="24"/>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B89E52D">
            <w:pPr>
              <w:spacing w:line="460" w:lineRule="exact"/>
              <w:rPr>
                <w:rFonts w:ascii="宋体" w:hAnsi="宋体"/>
                <w:color w:val="000000"/>
                <w:sz w:val="24"/>
                <w:szCs w:val="24"/>
                <w:highlight w:val="none"/>
              </w:rPr>
            </w:pPr>
            <w:r>
              <w:rPr>
                <w:rFonts w:hint="eastAsia" w:ascii="宋体" w:hAnsi="宋体"/>
                <w:color w:val="000000"/>
                <w:sz w:val="24"/>
                <w:szCs w:val="24"/>
                <w:highlight w:val="none"/>
              </w:rPr>
              <w:t>按要求在规定区域加盖单位公章和签章</w:t>
            </w:r>
          </w:p>
        </w:tc>
      </w:tr>
      <w:tr w14:paraId="566F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73D875">
            <w:pPr>
              <w:spacing w:line="460" w:lineRule="exact"/>
              <w:rPr>
                <w:rFonts w:ascii="宋体" w:hAnsi="宋体"/>
                <w:color w:val="000000"/>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E440055">
            <w:pPr>
              <w:spacing w:line="460" w:lineRule="exact"/>
              <w:rPr>
                <w:rFonts w:ascii="宋体" w:hAnsi="宋体"/>
                <w:color w:val="000000"/>
                <w:sz w:val="24"/>
                <w:highlight w:val="none"/>
              </w:rPr>
            </w:pPr>
            <w:r>
              <w:rPr>
                <w:rFonts w:hint="eastAsia" w:ascii="宋体" w:hAnsi="宋体"/>
                <w:color w:val="000000"/>
                <w:sz w:val="24"/>
                <w:highlight w:val="none"/>
              </w:rPr>
              <w:t>投标人</w:t>
            </w:r>
            <w:r>
              <w:rPr>
                <w:rFonts w:ascii="宋体" w:hAnsi="宋体"/>
                <w:color w:val="000000"/>
                <w:sz w:val="24"/>
                <w:highlight w:val="none"/>
              </w:rPr>
              <w:t>身份证明</w:t>
            </w:r>
            <w:r>
              <w:rPr>
                <w:rFonts w:hint="eastAsia" w:ascii="宋体" w:hAnsi="宋体"/>
                <w:color w:val="000000"/>
                <w:sz w:val="24"/>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1CD9239">
            <w:pPr>
              <w:spacing w:line="460" w:lineRule="exact"/>
              <w:rPr>
                <w:rFonts w:ascii="宋体" w:hAnsi="宋体"/>
                <w:color w:val="000000"/>
                <w:sz w:val="24"/>
                <w:highlight w:val="none"/>
              </w:rPr>
            </w:pPr>
            <w:r>
              <w:rPr>
                <w:rFonts w:hint="eastAsia" w:ascii="宋体" w:hAnsi="宋体"/>
                <w:color w:val="000000"/>
                <w:sz w:val="24"/>
                <w:highlight w:val="none"/>
              </w:rPr>
              <w:t>具有法定代表人或其他组织或自然人等资格证明或法定代表人授权委托书</w:t>
            </w:r>
          </w:p>
        </w:tc>
      </w:tr>
      <w:tr w14:paraId="4477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B4CE9E8">
            <w:pPr>
              <w:spacing w:line="460" w:lineRule="exact"/>
              <w:rPr>
                <w:rFonts w:ascii="宋体" w:hAnsi="宋体"/>
                <w:color w:val="000000"/>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0B62108">
            <w:pPr>
              <w:spacing w:line="460" w:lineRule="exact"/>
              <w:rPr>
                <w:rFonts w:ascii="宋体" w:hAnsi="宋体"/>
                <w:color w:val="000000"/>
                <w:sz w:val="24"/>
                <w:szCs w:val="24"/>
                <w:highlight w:val="none"/>
              </w:rPr>
            </w:pPr>
            <w:r>
              <w:rPr>
                <w:rFonts w:hint="eastAsia" w:ascii="宋体" w:hAnsi="宋体"/>
                <w:color w:val="000000"/>
                <w:sz w:val="24"/>
                <w:szCs w:val="24"/>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61DE8C8">
            <w:pPr>
              <w:spacing w:line="460" w:lineRule="exact"/>
              <w:rPr>
                <w:rFonts w:ascii="宋体" w:hAnsi="宋体"/>
                <w:color w:val="000000"/>
                <w:sz w:val="24"/>
                <w:szCs w:val="24"/>
                <w:highlight w:val="none"/>
              </w:rPr>
            </w:pPr>
            <w:r>
              <w:rPr>
                <w:rFonts w:hint="eastAsia" w:ascii="宋体" w:hAnsi="宋体"/>
                <w:color w:val="000000"/>
                <w:sz w:val="24"/>
                <w:szCs w:val="24"/>
                <w:highlight w:val="none"/>
              </w:rPr>
              <w:t>投标报价唯一；投标报价未超过预算金额或者最高限价；投标报价合理</w:t>
            </w:r>
          </w:p>
        </w:tc>
      </w:tr>
      <w:tr w14:paraId="4562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81736F2">
            <w:pPr>
              <w:spacing w:line="460" w:lineRule="exact"/>
              <w:rPr>
                <w:rFonts w:ascii="宋体" w:hAnsi="宋体"/>
                <w:color w:val="000000"/>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DA3CB1D">
            <w:pPr>
              <w:spacing w:line="360" w:lineRule="exact"/>
              <w:jc w:val="left"/>
              <w:rPr>
                <w:rFonts w:ascii="宋体" w:hAnsi="宋体"/>
                <w:color w:val="000000"/>
                <w:sz w:val="24"/>
                <w:highlight w:val="none"/>
              </w:rPr>
            </w:pPr>
            <w:r>
              <w:rPr>
                <w:rFonts w:hint="eastAsia" w:ascii="宋体" w:hAnsi="宋体"/>
                <w:color w:val="000000"/>
                <w:sz w:val="24"/>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4FB3F246">
            <w:pPr>
              <w:spacing w:line="360" w:lineRule="exact"/>
              <w:jc w:val="left"/>
              <w:rPr>
                <w:rFonts w:ascii="宋体" w:hAnsi="宋体"/>
                <w:color w:val="000000"/>
                <w:sz w:val="24"/>
                <w:highlight w:val="none"/>
              </w:rPr>
            </w:pPr>
            <w:r>
              <w:rPr>
                <w:rFonts w:hint="eastAsia" w:ascii="宋体" w:hAnsi="宋体"/>
                <w:color w:val="000000"/>
                <w:sz w:val="24"/>
                <w:highlight w:val="none"/>
              </w:rPr>
              <w:t>符合采购文件要求</w:t>
            </w:r>
          </w:p>
        </w:tc>
      </w:tr>
      <w:tr w14:paraId="2040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653DE7EF">
            <w:pPr>
              <w:spacing w:line="460" w:lineRule="exact"/>
              <w:rPr>
                <w:rFonts w:ascii="宋体" w:hAnsi="宋体"/>
                <w:color w:val="000000"/>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2F7B4E9">
            <w:pPr>
              <w:spacing w:line="360" w:lineRule="exact"/>
              <w:jc w:val="left"/>
              <w:rPr>
                <w:rFonts w:ascii="宋体" w:hAnsi="宋体"/>
                <w:color w:val="000000"/>
                <w:sz w:val="24"/>
                <w:highlight w:val="none"/>
              </w:rPr>
            </w:pPr>
            <w:r>
              <w:rPr>
                <w:rFonts w:hint="eastAsia" w:ascii="宋体" w:hAnsi="宋体"/>
                <w:color w:val="000000"/>
                <w:sz w:val="24"/>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3E41680">
            <w:pPr>
              <w:spacing w:line="360" w:lineRule="exact"/>
              <w:jc w:val="left"/>
              <w:rPr>
                <w:rFonts w:ascii="宋体" w:hAnsi="宋体"/>
                <w:color w:val="000000"/>
                <w:sz w:val="24"/>
                <w:highlight w:val="none"/>
              </w:rPr>
            </w:pPr>
            <w:r>
              <w:rPr>
                <w:rFonts w:hint="eastAsia" w:ascii="宋体" w:hAnsi="宋体"/>
                <w:color w:val="000000"/>
                <w:sz w:val="24"/>
                <w:highlight w:val="none"/>
              </w:rPr>
              <w:t>符合法律、法规和采购文件中规定的其他实质性内容的</w:t>
            </w:r>
          </w:p>
        </w:tc>
      </w:tr>
    </w:tbl>
    <w:p w14:paraId="545C9C79">
      <w:pPr>
        <w:jc w:val="left"/>
        <w:rPr>
          <w:rFonts w:ascii="宋体" w:cs="Times New Roman"/>
          <w:b/>
          <w:bCs/>
          <w:color w:val="000000"/>
          <w:kern w:val="0"/>
          <w:sz w:val="28"/>
          <w:szCs w:val="28"/>
          <w:highlight w:val="none"/>
        </w:rPr>
      </w:pPr>
      <w:r>
        <w:rPr>
          <w:rFonts w:hint="eastAsia" w:ascii="宋体" w:hAnsi="宋体" w:cs="宋体"/>
          <w:b/>
          <w:bCs/>
          <w:color w:val="000000"/>
          <w:kern w:val="0"/>
          <w:sz w:val="28"/>
          <w:szCs w:val="28"/>
          <w:highlight w:val="none"/>
        </w:rPr>
        <w:t>五、投标人须提交的资料（所有</w:t>
      </w:r>
      <w:r>
        <w:rPr>
          <w:rFonts w:ascii="宋体" w:hAnsi="宋体" w:cs="宋体"/>
          <w:b/>
          <w:bCs/>
          <w:color w:val="000000"/>
          <w:kern w:val="0"/>
          <w:sz w:val="28"/>
          <w:szCs w:val="28"/>
          <w:highlight w:val="none"/>
        </w:rPr>
        <w:t>资料需加盖公章，否则视为无效</w:t>
      </w:r>
      <w:r>
        <w:rPr>
          <w:rFonts w:hint="eastAsia" w:ascii="宋体" w:hAnsi="宋体" w:cs="宋体"/>
          <w:b/>
          <w:bCs/>
          <w:color w:val="000000"/>
          <w:kern w:val="0"/>
          <w:sz w:val="28"/>
          <w:szCs w:val="28"/>
          <w:highlight w:val="none"/>
        </w:rPr>
        <w:t>）</w:t>
      </w:r>
    </w:p>
    <w:p w14:paraId="7FEBB55B">
      <w:pPr>
        <w:ind w:firstLine="560" w:firstLineChars="200"/>
        <w:jc w:val="left"/>
        <w:rPr>
          <w:rFonts w:ascii="宋体"/>
          <w:bCs/>
          <w:color w:val="000000"/>
          <w:kern w:val="0"/>
          <w:sz w:val="28"/>
          <w:szCs w:val="28"/>
          <w:highlight w:val="none"/>
        </w:rPr>
      </w:pPr>
      <w:r>
        <w:rPr>
          <w:rFonts w:hint="eastAsia" w:ascii="宋体" w:hAnsi="宋体" w:cs="宋体"/>
          <w:bCs/>
          <w:color w:val="000000"/>
          <w:kern w:val="0"/>
          <w:sz w:val="28"/>
          <w:szCs w:val="28"/>
          <w:highlight w:val="none"/>
        </w:rPr>
        <w:t>1、投标</w:t>
      </w:r>
      <w:r>
        <w:rPr>
          <w:rFonts w:ascii="宋体" w:hAnsi="宋体" w:cs="宋体"/>
          <w:bCs/>
          <w:color w:val="000000"/>
          <w:kern w:val="0"/>
          <w:sz w:val="28"/>
          <w:szCs w:val="28"/>
          <w:highlight w:val="none"/>
        </w:rPr>
        <w:t>文件</w:t>
      </w:r>
      <w:r>
        <w:rPr>
          <w:rFonts w:hint="eastAsia" w:ascii="宋体" w:hAnsi="宋体" w:cs="宋体"/>
          <w:bCs/>
          <w:color w:val="000000"/>
          <w:kern w:val="0"/>
          <w:sz w:val="28"/>
          <w:szCs w:val="28"/>
          <w:highlight w:val="none"/>
        </w:rPr>
        <w:t>封皮</w:t>
      </w:r>
    </w:p>
    <w:p w14:paraId="10995760">
      <w:pPr>
        <w:widowControl/>
        <w:spacing w:line="500" w:lineRule="exact"/>
        <w:ind w:firstLine="560" w:firstLineChars="200"/>
        <w:jc w:val="left"/>
        <w:rPr>
          <w:rFonts w:ascii="宋体"/>
          <w:color w:val="000000"/>
          <w:kern w:val="0"/>
          <w:sz w:val="28"/>
          <w:szCs w:val="28"/>
          <w:highlight w:val="none"/>
        </w:rPr>
      </w:pPr>
      <w:r>
        <w:rPr>
          <w:rFonts w:ascii="宋体" w:hAnsi="宋体" w:cs="宋体"/>
          <w:color w:val="000000"/>
          <w:kern w:val="0"/>
          <w:sz w:val="28"/>
          <w:szCs w:val="28"/>
          <w:highlight w:val="none"/>
        </w:rPr>
        <w:t>2</w:t>
      </w:r>
      <w:r>
        <w:rPr>
          <w:rFonts w:hint="eastAsia" w:ascii="宋体" w:hAnsi="宋体" w:cs="宋体"/>
          <w:color w:val="000000"/>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color w:val="000000"/>
          <w:kern w:val="0"/>
          <w:sz w:val="28"/>
          <w:szCs w:val="28"/>
          <w:highlight w:val="none"/>
        </w:rPr>
        <w:t>（供应商根据自身情况提供对应的证明材料复印件）</w:t>
      </w:r>
      <w:r>
        <w:rPr>
          <w:rFonts w:hint="eastAsia" w:ascii="宋体" w:hAnsi="宋体" w:cs="宋体"/>
          <w:color w:val="000000"/>
          <w:kern w:val="0"/>
          <w:sz w:val="28"/>
          <w:szCs w:val="28"/>
          <w:highlight w:val="none"/>
        </w:rPr>
        <w:t>。</w:t>
      </w:r>
    </w:p>
    <w:p w14:paraId="65B9C654">
      <w:pPr>
        <w:widowControl/>
        <w:shd w:val="clear" w:color="auto" w:fill="FFFFFF"/>
        <w:spacing w:line="500" w:lineRule="exact"/>
        <w:ind w:firstLine="560" w:firstLineChars="200"/>
        <w:jc w:val="left"/>
        <w:rPr>
          <w:rFonts w:ascii="宋体"/>
          <w:color w:val="000000"/>
          <w:kern w:val="0"/>
          <w:sz w:val="28"/>
          <w:szCs w:val="28"/>
          <w:highlight w:val="none"/>
        </w:rPr>
      </w:pPr>
      <w:r>
        <w:rPr>
          <w:rFonts w:ascii="宋体" w:hAnsi="宋体" w:cs="宋体"/>
          <w:color w:val="000000"/>
          <w:kern w:val="0"/>
          <w:sz w:val="28"/>
          <w:szCs w:val="28"/>
          <w:highlight w:val="none"/>
        </w:rPr>
        <w:t>3</w:t>
      </w:r>
      <w:r>
        <w:rPr>
          <w:rFonts w:hint="eastAsia" w:ascii="宋体" w:hAnsi="宋体" w:cs="宋体"/>
          <w:color w:val="000000"/>
          <w:kern w:val="0"/>
          <w:sz w:val="28"/>
          <w:szCs w:val="28"/>
          <w:highlight w:val="none"/>
        </w:rPr>
        <w:t>、参与</w:t>
      </w:r>
      <w:r>
        <w:rPr>
          <w:rFonts w:ascii="宋体" w:hAnsi="宋体" w:cs="宋体"/>
          <w:color w:val="000000"/>
          <w:kern w:val="0"/>
          <w:sz w:val="28"/>
          <w:szCs w:val="28"/>
          <w:highlight w:val="none"/>
        </w:rPr>
        <w:t>投标</w:t>
      </w:r>
      <w:r>
        <w:rPr>
          <w:rFonts w:hint="eastAsia" w:ascii="宋体" w:hAnsi="宋体" w:cs="宋体"/>
          <w:color w:val="000000"/>
          <w:kern w:val="0"/>
          <w:sz w:val="28"/>
          <w:szCs w:val="28"/>
          <w:highlight w:val="none"/>
        </w:rPr>
        <w:t>时需具有法定代表人或其他组织或自然人等资格证明文件，法定代表人或其他组织或自然人不能</w:t>
      </w:r>
      <w:r>
        <w:rPr>
          <w:rFonts w:ascii="宋体" w:hAnsi="宋体" w:cs="宋体"/>
          <w:color w:val="000000"/>
          <w:kern w:val="0"/>
          <w:sz w:val="28"/>
          <w:szCs w:val="28"/>
          <w:highlight w:val="none"/>
        </w:rPr>
        <w:t>亲自投标</w:t>
      </w:r>
      <w:r>
        <w:rPr>
          <w:rFonts w:hint="eastAsia" w:ascii="宋体" w:hAnsi="宋体" w:cs="宋体"/>
          <w:color w:val="000000"/>
          <w:kern w:val="0"/>
          <w:sz w:val="28"/>
          <w:szCs w:val="28"/>
          <w:highlight w:val="none"/>
        </w:rPr>
        <w:t>的</w:t>
      </w:r>
      <w:r>
        <w:rPr>
          <w:rFonts w:ascii="宋体" w:hAnsi="宋体" w:cs="宋体"/>
          <w:color w:val="000000"/>
          <w:kern w:val="0"/>
          <w:sz w:val="28"/>
          <w:szCs w:val="28"/>
          <w:highlight w:val="none"/>
        </w:rPr>
        <w:t>，可以</w:t>
      </w:r>
      <w:r>
        <w:rPr>
          <w:rFonts w:hint="eastAsia" w:ascii="宋体" w:hAnsi="宋体" w:cs="宋体"/>
          <w:color w:val="000000"/>
          <w:kern w:val="0"/>
          <w:sz w:val="28"/>
          <w:szCs w:val="28"/>
          <w:highlight w:val="none"/>
        </w:rPr>
        <w:t>授权</w:t>
      </w:r>
      <w:r>
        <w:rPr>
          <w:rFonts w:ascii="宋体" w:hAnsi="宋体" w:cs="宋体"/>
          <w:color w:val="000000"/>
          <w:kern w:val="0"/>
          <w:sz w:val="28"/>
          <w:szCs w:val="28"/>
          <w:highlight w:val="none"/>
        </w:rPr>
        <w:t>他人进行投标，需提供授权</w:t>
      </w:r>
      <w:r>
        <w:rPr>
          <w:rFonts w:hint="eastAsia" w:ascii="宋体" w:hAnsi="宋体" w:cs="宋体"/>
          <w:color w:val="000000"/>
          <w:kern w:val="0"/>
          <w:sz w:val="28"/>
          <w:szCs w:val="28"/>
          <w:highlight w:val="none"/>
        </w:rPr>
        <w:t>委托书。</w:t>
      </w:r>
      <w:r>
        <w:rPr>
          <w:rFonts w:hint="eastAsia" w:ascii="宋体" w:hAnsi="宋体" w:cs="宋体"/>
          <w:b/>
          <w:color w:val="000000"/>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color w:val="000000"/>
          <w:kern w:val="0"/>
          <w:sz w:val="28"/>
          <w:szCs w:val="28"/>
          <w:highlight w:val="none"/>
        </w:rPr>
        <w:t>。</w:t>
      </w:r>
    </w:p>
    <w:p w14:paraId="22FA7728">
      <w:pPr>
        <w:widowControl/>
        <w:shd w:val="clear" w:color="auto" w:fill="FFFFFF"/>
        <w:spacing w:line="500" w:lineRule="exact"/>
        <w:ind w:firstLine="560" w:firstLineChars="200"/>
        <w:jc w:val="left"/>
        <w:rPr>
          <w:rFonts w:ascii="宋体" w:hAnsi="宋体" w:cs="宋体"/>
          <w:color w:val="000000"/>
          <w:kern w:val="0"/>
          <w:sz w:val="28"/>
          <w:szCs w:val="28"/>
          <w:highlight w:val="none"/>
        </w:rPr>
      </w:pPr>
      <w:r>
        <w:rPr>
          <w:rFonts w:ascii="宋体" w:hAnsi="宋体" w:cs="宋体"/>
          <w:color w:val="000000"/>
          <w:kern w:val="0"/>
          <w:sz w:val="28"/>
          <w:szCs w:val="28"/>
          <w:highlight w:val="none"/>
        </w:rPr>
        <w:t>4</w:t>
      </w:r>
      <w:r>
        <w:rPr>
          <w:rFonts w:hint="eastAsia" w:ascii="宋体" w:hAnsi="宋体" w:cs="宋体"/>
          <w:color w:val="000000"/>
          <w:kern w:val="0"/>
          <w:sz w:val="28"/>
          <w:szCs w:val="28"/>
          <w:highlight w:val="none"/>
        </w:rPr>
        <w:t>、投标报价表。</w:t>
      </w:r>
    </w:p>
    <w:p w14:paraId="7DBA0FEC">
      <w:pPr>
        <w:widowControl/>
        <w:shd w:val="clear" w:color="auto" w:fill="FFFFFF"/>
        <w:spacing w:line="500" w:lineRule="exact"/>
        <w:ind w:firstLine="560" w:firstLineChars="200"/>
        <w:jc w:val="left"/>
        <w:rPr>
          <w:rFonts w:ascii="宋体" w:hAnsi="宋体" w:cs="宋体"/>
          <w:color w:val="000000"/>
          <w:kern w:val="0"/>
          <w:sz w:val="28"/>
          <w:szCs w:val="28"/>
          <w:highlight w:val="none"/>
        </w:rPr>
      </w:pPr>
      <w:r>
        <w:rPr>
          <w:rFonts w:ascii="宋体" w:hAnsi="宋体" w:cs="宋体"/>
          <w:color w:val="000000"/>
          <w:kern w:val="0"/>
          <w:sz w:val="28"/>
          <w:szCs w:val="28"/>
          <w:highlight w:val="none"/>
        </w:rPr>
        <w:t>5</w:t>
      </w:r>
      <w:r>
        <w:rPr>
          <w:rFonts w:hint="eastAsia" w:ascii="宋体" w:hAnsi="宋体" w:cs="宋体"/>
          <w:color w:val="000000"/>
          <w:kern w:val="0"/>
          <w:sz w:val="28"/>
          <w:szCs w:val="28"/>
          <w:highlight w:val="none"/>
        </w:rPr>
        <w:t>、以上</w:t>
      </w:r>
      <w:r>
        <w:rPr>
          <w:rFonts w:ascii="宋体" w:hAnsi="宋体" w:cs="宋体"/>
          <w:color w:val="000000"/>
          <w:kern w:val="0"/>
          <w:sz w:val="28"/>
          <w:szCs w:val="28"/>
          <w:highlight w:val="none"/>
        </w:rPr>
        <w:t>几项为基本资料，</w:t>
      </w:r>
      <w:r>
        <w:rPr>
          <w:rFonts w:hint="eastAsia" w:ascii="宋体" w:hAnsi="宋体" w:cs="宋体"/>
          <w:color w:val="000000"/>
          <w:kern w:val="0"/>
          <w:sz w:val="28"/>
          <w:szCs w:val="28"/>
          <w:highlight w:val="none"/>
        </w:rPr>
        <w:t>是必须提供的</w:t>
      </w:r>
      <w:r>
        <w:rPr>
          <w:rFonts w:ascii="宋体" w:hAnsi="宋体" w:cs="宋体"/>
          <w:color w:val="000000"/>
          <w:kern w:val="0"/>
          <w:sz w:val="28"/>
          <w:szCs w:val="28"/>
          <w:highlight w:val="none"/>
        </w:rPr>
        <w:t>。投标人</w:t>
      </w:r>
      <w:r>
        <w:rPr>
          <w:rFonts w:hint="eastAsia" w:ascii="宋体" w:hAnsi="宋体" w:cs="宋体"/>
          <w:color w:val="000000"/>
          <w:kern w:val="0"/>
          <w:sz w:val="28"/>
          <w:szCs w:val="28"/>
          <w:highlight w:val="none"/>
        </w:rPr>
        <w:t>还</w:t>
      </w:r>
      <w:r>
        <w:rPr>
          <w:rFonts w:ascii="宋体" w:hAnsi="宋体" w:cs="宋体"/>
          <w:color w:val="000000"/>
          <w:kern w:val="0"/>
          <w:sz w:val="28"/>
          <w:szCs w:val="28"/>
          <w:highlight w:val="none"/>
        </w:rPr>
        <w:t>应当根据项目的</w:t>
      </w:r>
      <w:r>
        <w:rPr>
          <w:rFonts w:hint="eastAsia" w:ascii="宋体" w:hAnsi="宋体" w:cs="宋体"/>
          <w:color w:val="000000"/>
          <w:kern w:val="0"/>
          <w:sz w:val="28"/>
          <w:szCs w:val="28"/>
          <w:highlight w:val="none"/>
        </w:rPr>
        <w:t>具体</w:t>
      </w:r>
      <w:r>
        <w:rPr>
          <w:rFonts w:ascii="宋体" w:hAnsi="宋体" w:cs="宋体"/>
          <w:color w:val="000000"/>
          <w:kern w:val="0"/>
          <w:sz w:val="28"/>
          <w:szCs w:val="28"/>
          <w:highlight w:val="none"/>
        </w:rPr>
        <w:t>要求，提供</w:t>
      </w:r>
      <w:r>
        <w:rPr>
          <w:rFonts w:hint="eastAsia" w:ascii="宋体" w:hAnsi="宋体" w:cs="宋体"/>
          <w:color w:val="000000"/>
          <w:kern w:val="0"/>
          <w:sz w:val="28"/>
          <w:szCs w:val="28"/>
          <w:highlight w:val="none"/>
        </w:rPr>
        <w:t>认为需要提供的其他</w:t>
      </w:r>
      <w:r>
        <w:rPr>
          <w:rFonts w:ascii="宋体" w:hAnsi="宋体" w:cs="宋体"/>
          <w:color w:val="000000"/>
          <w:kern w:val="0"/>
          <w:sz w:val="28"/>
          <w:szCs w:val="28"/>
          <w:highlight w:val="none"/>
        </w:rPr>
        <w:t>相关证明材料</w:t>
      </w:r>
      <w:r>
        <w:rPr>
          <w:rFonts w:hint="eastAsia" w:ascii="宋体" w:hAnsi="宋体" w:cs="宋体"/>
          <w:color w:val="000000"/>
          <w:kern w:val="0"/>
          <w:sz w:val="28"/>
          <w:szCs w:val="28"/>
          <w:highlight w:val="none"/>
        </w:rPr>
        <w:t>。</w:t>
      </w:r>
    </w:p>
    <w:p w14:paraId="6601BB21">
      <w:pPr>
        <w:widowControl/>
        <w:shd w:val="clear" w:color="auto" w:fill="FFFFFF"/>
        <w:spacing w:line="500" w:lineRule="exact"/>
        <w:ind w:firstLine="560" w:firstLineChars="200"/>
        <w:jc w:val="left"/>
        <w:rPr>
          <w:rFonts w:ascii="宋体" w:cs="Times New Roman"/>
          <w:color w:val="000000"/>
          <w:kern w:val="0"/>
          <w:sz w:val="28"/>
          <w:szCs w:val="28"/>
          <w:highlight w:val="none"/>
        </w:rPr>
      </w:pPr>
      <w:r>
        <w:rPr>
          <w:rFonts w:ascii="宋体"/>
          <w:color w:val="000000"/>
          <w:kern w:val="0"/>
          <w:sz w:val="28"/>
          <w:szCs w:val="28"/>
          <w:highlight w:val="none"/>
        </w:rPr>
        <w:t>6</w:t>
      </w:r>
      <w:r>
        <w:rPr>
          <w:rFonts w:hint="eastAsia" w:ascii="宋体"/>
          <w:color w:val="000000"/>
          <w:kern w:val="0"/>
          <w:sz w:val="28"/>
          <w:szCs w:val="28"/>
          <w:highlight w:val="none"/>
        </w:rPr>
        <w:t>、投标人应当编制投标文件正本一份</w:t>
      </w:r>
      <w:r>
        <w:rPr>
          <w:rFonts w:hint="eastAsia" w:ascii="宋体"/>
          <w:color w:val="000000"/>
          <w:kern w:val="0"/>
          <w:sz w:val="28"/>
          <w:szCs w:val="28"/>
          <w:highlight w:val="none"/>
          <w:lang w:eastAsia="zh-CN"/>
        </w:rPr>
        <w:t>，</w:t>
      </w:r>
      <w:r>
        <w:rPr>
          <w:rFonts w:hint="eastAsia" w:ascii="宋体"/>
          <w:color w:val="000000"/>
          <w:kern w:val="0"/>
          <w:sz w:val="28"/>
          <w:szCs w:val="28"/>
          <w:highlight w:val="none"/>
          <w:lang w:val="en-US" w:eastAsia="zh-CN"/>
        </w:rPr>
        <w:t>与正本一致的副本一份</w:t>
      </w:r>
      <w:r>
        <w:rPr>
          <w:rFonts w:hint="eastAsia" w:ascii="宋体"/>
          <w:color w:val="000000"/>
          <w:kern w:val="0"/>
          <w:sz w:val="28"/>
          <w:szCs w:val="28"/>
          <w:highlight w:val="none"/>
        </w:rPr>
        <w:t>。投标文件不得行间插字、涂改或增删。如有修改错漏处，必须由投标文件签署人签字或盖章，否则视为无效文件。上述投标资料需装入档案袋，密封盖章。</w:t>
      </w:r>
    </w:p>
    <w:p w14:paraId="6B74DE7E">
      <w:pPr>
        <w:spacing w:line="400" w:lineRule="exact"/>
        <w:ind w:left="-141" w:leftChars="-67" w:right="-197" w:rightChars="-94"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91FBCE4">
      <w:pPr>
        <w:spacing w:line="340" w:lineRule="exact"/>
        <w:ind w:right="-197" w:rightChars="-94"/>
        <w:rPr>
          <w:rFonts w:ascii="宋体" w:hAnsi="宋体" w:cs="宋体"/>
          <w:color w:val="000000"/>
          <w:kern w:val="0"/>
          <w:sz w:val="28"/>
          <w:szCs w:val="28"/>
          <w:highlight w:val="none"/>
        </w:rPr>
        <w:sectPr>
          <w:pgSz w:w="11906" w:h="16838"/>
          <w:pgMar w:top="1440" w:right="1800" w:bottom="1440" w:left="1800" w:header="851" w:footer="992" w:gutter="0"/>
          <w:cols w:space="720" w:num="1"/>
          <w:docGrid w:type="lines" w:linePitch="312" w:charSpace="0"/>
        </w:sectPr>
      </w:pPr>
    </w:p>
    <w:bookmarkEnd w:id="1"/>
    <w:p w14:paraId="7582A56E">
      <w:pPr>
        <w:pStyle w:val="2"/>
        <w:jc w:val="center"/>
        <w:rPr>
          <w:color w:val="000000"/>
          <w:highlight w:val="none"/>
        </w:rPr>
      </w:pPr>
      <w:bookmarkStart w:id="2" w:name="_Toc456291537"/>
      <w:bookmarkStart w:id="3" w:name="_Toc456291479"/>
      <w:bookmarkStart w:id="4" w:name="_Toc456291354"/>
      <w:bookmarkStart w:id="5" w:name="_Toc456291165"/>
      <w:bookmarkStart w:id="6" w:name="_Toc456291280"/>
      <w:bookmarkStart w:id="7" w:name="_Toc462487372"/>
      <w:bookmarkStart w:id="8" w:name="_Toc456291260"/>
      <w:r>
        <w:rPr>
          <w:rFonts w:hint="eastAsia"/>
          <w:color w:val="000000"/>
          <w:highlight w:val="none"/>
        </w:rPr>
        <w:t>投标文件</w:t>
      </w:r>
      <w:bookmarkEnd w:id="2"/>
      <w:bookmarkEnd w:id="3"/>
      <w:bookmarkEnd w:id="4"/>
      <w:bookmarkEnd w:id="5"/>
      <w:bookmarkEnd w:id="6"/>
      <w:bookmarkEnd w:id="7"/>
      <w:bookmarkEnd w:id="8"/>
      <w:r>
        <w:rPr>
          <w:rFonts w:hint="eastAsia"/>
          <w:color w:val="000000"/>
          <w:highlight w:val="none"/>
        </w:rPr>
        <w:t>封皮</w:t>
      </w:r>
    </w:p>
    <w:p w14:paraId="30116213">
      <w:pPr>
        <w:rPr>
          <w:rFonts w:ascii="宋体" w:hAnsi="宋体"/>
          <w:color w:val="000000"/>
          <w:highlight w:val="none"/>
        </w:rPr>
      </w:pPr>
    </w:p>
    <w:p w14:paraId="25EC4926">
      <w:pPr>
        <w:pStyle w:val="25"/>
        <w:jc w:val="center"/>
        <w:rPr>
          <w:rFonts w:ascii="黑体" w:hAnsi="黑体" w:eastAsia="黑体"/>
          <w:b/>
          <w:bCs/>
          <w:color w:val="000000"/>
          <w:sz w:val="44"/>
          <w:szCs w:val="44"/>
          <w:highlight w:val="none"/>
        </w:rPr>
      </w:pPr>
    </w:p>
    <w:p w14:paraId="74BEECE6">
      <w:pPr>
        <w:pStyle w:val="25"/>
        <w:jc w:val="center"/>
        <w:rPr>
          <w:rFonts w:ascii="黑体" w:hAnsi="黑体" w:eastAsia="黑体"/>
          <w:b/>
          <w:bCs/>
          <w:color w:val="000000"/>
          <w:sz w:val="44"/>
          <w:szCs w:val="44"/>
          <w:highlight w:val="none"/>
        </w:rPr>
      </w:pPr>
    </w:p>
    <w:p w14:paraId="5B93394D">
      <w:pPr>
        <w:pStyle w:val="25"/>
        <w:rPr>
          <w:rFonts w:ascii="楷体_GB2312" w:eastAsia="楷体_GB2312"/>
          <w:b/>
          <w:bCs/>
          <w:color w:val="000000"/>
          <w:sz w:val="54"/>
          <w:highlight w:val="none"/>
        </w:rPr>
      </w:pPr>
    </w:p>
    <w:p w14:paraId="3A0A21A7">
      <w:pPr>
        <w:pStyle w:val="25"/>
        <w:jc w:val="center"/>
        <w:rPr>
          <w:rFonts w:ascii="黑体" w:hAnsi="黑体" w:eastAsia="黑体"/>
          <w:b/>
          <w:bCs/>
          <w:color w:val="000000"/>
          <w:sz w:val="88"/>
          <w:szCs w:val="88"/>
          <w:highlight w:val="none"/>
        </w:rPr>
      </w:pPr>
      <w:r>
        <w:rPr>
          <w:rFonts w:hint="eastAsia" w:ascii="黑体" w:hAnsi="黑体" w:eastAsia="黑体"/>
          <w:b/>
          <w:bCs/>
          <w:color w:val="000000"/>
          <w:sz w:val="88"/>
          <w:szCs w:val="88"/>
          <w:highlight w:val="none"/>
        </w:rPr>
        <w:t>投标文件</w:t>
      </w:r>
    </w:p>
    <w:p w14:paraId="31B9E5FA">
      <w:pPr>
        <w:pStyle w:val="25"/>
        <w:spacing w:line="500" w:lineRule="exact"/>
        <w:rPr>
          <w:rFonts w:ascii="楷体_GB2312" w:eastAsia="楷体_GB2312"/>
          <w:b/>
          <w:color w:val="000000"/>
          <w:sz w:val="32"/>
          <w:szCs w:val="32"/>
          <w:highlight w:val="none"/>
        </w:rPr>
      </w:pPr>
    </w:p>
    <w:p w14:paraId="43B86749">
      <w:pPr>
        <w:pStyle w:val="25"/>
        <w:spacing w:line="500" w:lineRule="exact"/>
        <w:ind w:firstLine="562" w:firstLineChars="200"/>
        <w:rPr>
          <w:rFonts w:ascii="楷体_GB2312" w:eastAsia="楷体_GB2312"/>
          <w:b/>
          <w:color w:val="000000"/>
          <w:sz w:val="28"/>
          <w:highlight w:val="none"/>
        </w:rPr>
      </w:pPr>
    </w:p>
    <w:p w14:paraId="145F2F98">
      <w:pPr>
        <w:pStyle w:val="25"/>
        <w:spacing w:line="500" w:lineRule="exact"/>
        <w:ind w:firstLine="560" w:firstLineChars="200"/>
        <w:rPr>
          <w:rFonts w:ascii="楷体_GB2312" w:eastAsia="楷体_GB2312"/>
          <w:color w:val="000000"/>
          <w:sz w:val="28"/>
          <w:highlight w:val="none"/>
        </w:rPr>
      </w:pPr>
    </w:p>
    <w:p w14:paraId="22B1860E">
      <w:pPr>
        <w:pStyle w:val="25"/>
        <w:spacing w:line="500" w:lineRule="exact"/>
        <w:ind w:firstLine="560" w:firstLineChars="200"/>
        <w:rPr>
          <w:rFonts w:ascii="楷体_GB2312" w:eastAsia="楷体_GB2312"/>
          <w:color w:val="000000"/>
          <w:sz w:val="28"/>
          <w:highlight w:val="none"/>
        </w:rPr>
      </w:pPr>
    </w:p>
    <w:p w14:paraId="0F708488">
      <w:pPr>
        <w:pStyle w:val="25"/>
        <w:spacing w:line="500" w:lineRule="exact"/>
        <w:ind w:firstLine="560" w:firstLineChars="200"/>
        <w:rPr>
          <w:rFonts w:ascii="楷体_GB2312" w:eastAsia="楷体_GB2312"/>
          <w:color w:val="000000"/>
          <w:sz w:val="28"/>
          <w:highlight w:val="none"/>
        </w:rPr>
      </w:pPr>
    </w:p>
    <w:p w14:paraId="6A9906C8">
      <w:pPr>
        <w:pStyle w:val="25"/>
        <w:spacing w:line="500" w:lineRule="exact"/>
        <w:ind w:firstLine="560" w:firstLineChars="200"/>
        <w:rPr>
          <w:rFonts w:ascii="楷体_GB2312" w:eastAsia="楷体_GB2312"/>
          <w:color w:val="000000"/>
          <w:sz w:val="28"/>
          <w:highlight w:val="none"/>
        </w:rPr>
      </w:pPr>
    </w:p>
    <w:p w14:paraId="0BA61B66">
      <w:pPr>
        <w:pStyle w:val="25"/>
        <w:spacing w:line="500" w:lineRule="exact"/>
        <w:ind w:firstLine="560" w:firstLineChars="200"/>
        <w:rPr>
          <w:rFonts w:ascii="楷体_GB2312" w:eastAsia="楷体_GB2312"/>
          <w:color w:val="000000"/>
          <w:sz w:val="28"/>
          <w:highlight w:val="none"/>
        </w:rPr>
      </w:pPr>
    </w:p>
    <w:p w14:paraId="7E75CB61">
      <w:pPr>
        <w:pStyle w:val="25"/>
        <w:spacing w:line="500" w:lineRule="exact"/>
        <w:ind w:firstLine="560" w:firstLineChars="200"/>
        <w:rPr>
          <w:rFonts w:ascii="楷体_GB2312" w:eastAsia="楷体_GB2312"/>
          <w:color w:val="000000"/>
          <w:sz w:val="28"/>
          <w:highlight w:val="none"/>
        </w:rPr>
      </w:pPr>
    </w:p>
    <w:p w14:paraId="08083257">
      <w:pPr>
        <w:pStyle w:val="25"/>
        <w:spacing w:line="360" w:lineRule="auto"/>
        <w:ind w:left="141" w:leftChars="67"/>
        <w:rPr>
          <w:rFonts w:ascii="黑体" w:hAnsi="黑体" w:eastAsia="黑体"/>
          <w:b/>
          <w:bCs/>
          <w:color w:val="000000"/>
          <w:sz w:val="44"/>
          <w:szCs w:val="44"/>
          <w:highlight w:val="none"/>
          <w:u w:val="single"/>
        </w:rPr>
      </w:pPr>
      <w:r>
        <w:rPr>
          <w:rFonts w:hint="eastAsia" w:ascii="黑体" w:hAnsi="黑体" w:eastAsia="黑体"/>
          <w:b/>
          <w:color w:val="000000"/>
          <w:sz w:val="44"/>
          <w:szCs w:val="44"/>
          <w:highlight w:val="none"/>
        </w:rPr>
        <w:t>项目编号：</w:t>
      </w:r>
      <w:r>
        <w:rPr>
          <w:rFonts w:hint="eastAsia" w:ascii="黑体" w:hAnsi="黑体" w:eastAsia="黑体"/>
          <w:b/>
          <w:color w:val="000000"/>
          <w:sz w:val="44"/>
          <w:szCs w:val="44"/>
          <w:highlight w:val="none"/>
          <w:u w:val="single"/>
        </w:rPr>
        <w:t>__________________________</w:t>
      </w:r>
    </w:p>
    <w:p w14:paraId="3D7FEEE0">
      <w:pPr>
        <w:pStyle w:val="25"/>
        <w:spacing w:line="360" w:lineRule="auto"/>
        <w:ind w:left="141" w:leftChars="67"/>
        <w:rPr>
          <w:rFonts w:ascii="黑体" w:hAnsi="黑体" w:eastAsia="黑体"/>
          <w:b/>
          <w:color w:val="000000"/>
          <w:sz w:val="44"/>
          <w:szCs w:val="44"/>
          <w:highlight w:val="none"/>
          <w:u w:val="single"/>
        </w:rPr>
      </w:pPr>
      <w:r>
        <w:rPr>
          <w:rFonts w:hint="eastAsia" w:ascii="黑体" w:hAnsi="黑体" w:eastAsia="黑体"/>
          <w:b/>
          <w:color w:val="000000"/>
          <w:sz w:val="44"/>
          <w:szCs w:val="44"/>
          <w:highlight w:val="none"/>
        </w:rPr>
        <w:t>项目名称：</w:t>
      </w:r>
      <w:r>
        <w:rPr>
          <w:rFonts w:hint="eastAsia" w:ascii="黑体" w:hAnsi="黑体" w:eastAsia="黑体"/>
          <w:b/>
          <w:color w:val="000000"/>
          <w:sz w:val="44"/>
          <w:szCs w:val="44"/>
          <w:highlight w:val="none"/>
          <w:u w:val="single"/>
        </w:rPr>
        <w:t>__________________________</w:t>
      </w:r>
    </w:p>
    <w:p w14:paraId="6FFBD4D9">
      <w:pPr>
        <w:pStyle w:val="25"/>
        <w:spacing w:line="360" w:lineRule="auto"/>
        <w:ind w:left="141" w:leftChars="67"/>
        <w:rPr>
          <w:rFonts w:ascii="黑体" w:hAnsi="黑体" w:eastAsia="黑体"/>
          <w:b/>
          <w:color w:val="000000"/>
          <w:sz w:val="44"/>
          <w:szCs w:val="44"/>
          <w:highlight w:val="none"/>
          <w:u w:val="single"/>
        </w:rPr>
      </w:pPr>
      <w:r>
        <w:rPr>
          <w:rFonts w:hint="eastAsia" w:ascii="黑体" w:hAnsi="黑体" w:eastAsia="黑体"/>
          <w:b/>
          <w:color w:val="000000"/>
          <w:sz w:val="44"/>
          <w:szCs w:val="44"/>
          <w:highlight w:val="none"/>
        </w:rPr>
        <w:t>供应商名称：</w:t>
      </w:r>
      <w:r>
        <w:rPr>
          <w:rFonts w:hint="eastAsia" w:ascii="黑体" w:hAnsi="黑体" w:eastAsia="黑体"/>
          <w:b/>
          <w:color w:val="000000"/>
          <w:sz w:val="44"/>
          <w:szCs w:val="44"/>
          <w:highlight w:val="none"/>
          <w:u w:val="single"/>
        </w:rPr>
        <w:t>________________</w:t>
      </w:r>
      <w:r>
        <w:rPr>
          <w:rFonts w:hint="eastAsia" w:ascii="黑体" w:hAnsi="黑体" w:eastAsia="黑体"/>
          <w:b/>
          <w:color w:val="000000"/>
          <w:sz w:val="44"/>
          <w:szCs w:val="44"/>
          <w:highlight w:val="none"/>
        </w:rPr>
        <w:t>（签章）</w:t>
      </w:r>
    </w:p>
    <w:p w14:paraId="2B2181FE">
      <w:pPr>
        <w:pStyle w:val="25"/>
        <w:spacing w:line="360" w:lineRule="auto"/>
        <w:ind w:left="141" w:leftChars="67"/>
        <w:rPr>
          <w:rFonts w:ascii="黑体" w:hAnsi="黑体" w:eastAsia="黑体"/>
          <w:b/>
          <w:bCs/>
          <w:color w:val="000000"/>
          <w:sz w:val="44"/>
          <w:szCs w:val="44"/>
          <w:highlight w:val="none"/>
          <w:u w:val="single"/>
        </w:rPr>
      </w:pPr>
      <w:r>
        <w:rPr>
          <w:rFonts w:hint="eastAsia" w:ascii="黑体" w:hAnsi="黑体" w:eastAsia="黑体"/>
          <w:b/>
          <w:bCs/>
          <w:color w:val="000000"/>
          <w:sz w:val="44"/>
          <w:szCs w:val="44"/>
          <w:highlight w:val="none"/>
        </w:rPr>
        <w:t xml:space="preserve">日  </w:t>
      </w:r>
      <w:r>
        <w:rPr>
          <w:rFonts w:ascii="黑体" w:hAnsi="黑体" w:eastAsia="黑体"/>
          <w:b/>
          <w:bCs/>
          <w:color w:val="000000"/>
          <w:sz w:val="44"/>
          <w:szCs w:val="44"/>
          <w:highlight w:val="none"/>
        </w:rPr>
        <w:t xml:space="preserve">  </w:t>
      </w:r>
      <w:r>
        <w:rPr>
          <w:rFonts w:hint="eastAsia" w:ascii="黑体" w:hAnsi="黑体" w:eastAsia="黑体"/>
          <w:b/>
          <w:bCs/>
          <w:color w:val="000000"/>
          <w:sz w:val="44"/>
          <w:szCs w:val="44"/>
          <w:highlight w:val="none"/>
        </w:rPr>
        <w:t>期：</w:t>
      </w:r>
      <w:r>
        <w:rPr>
          <w:rFonts w:hint="eastAsia" w:ascii="黑体" w:hAnsi="黑体" w:eastAsia="黑体"/>
          <w:b/>
          <w:bCs/>
          <w:color w:val="000000"/>
          <w:sz w:val="44"/>
          <w:szCs w:val="44"/>
          <w:highlight w:val="none"/>
          <w:u w:val="single"/>
        </w:rPr>
        <w:t xml:space="preserve">        </w:t>
      </w:r>
      <w:r>
        <w:rPr>
          <w:rFonts w:hint="eastAsia" w:ascii="黑体" w:hAnsi="黑体" w:eastAsia="黑体"/>
          <w:b/>
          <w:bCs/>
          <w:color w:val="000000"/>
          <w:sz w:val="44"/>
          <w:szCs w:val="44"/>
          <w:highlight w:val="none"/>
        </w:rPr>
        <w:t>年</w:t>
      </w:r>
      <w:r>
        <w:rPr>
          <w:rFonts w:hint="eastAsia" w:ascii="黑体" w:hAnsi="黑体" w:eastAsia="黑体"/>
          <w:b/>
          <w:bCs/>
          <w:color w:val="000000"/>
          <w:sz w:val="44"/>
          <w:szCs w:val="44"/>
          <w:highlight w:val="none"/>
          <w:u w:val="single"/>
        </w:rPr>
        <w:t xml:space="preserve">      </w:t>
      </w:r>
      <w:r>
        <w:rPr>
          <w:rFonts w:hint="eastAsia" w:ascii="黑体" w:hAnsi="黑体" w:eastAsia="黑体"/>
          <w:b/>
          <w:bCs/>
          <w:color w:val="000000"/>
          <w:sz w:val="44"/>
          <w:szCs w:val="44"/>
          <w:highlight w:val="none"/>
        </w:rPr>
        <w:t>月</w:t>
      </w:r>
      <w:r>
        <w:rPr>
          <w:rFonts w:hint="eastAsia" w:ascii="黑体" w:hAnsi="黑体" w:eastAsia="黑体"/>
          <w:b/>
          <w:bCs/>
          <w:color w:val="000000"/>
          <w:sz w:val="44"/>
          <w:szCs w:val="44"/>
          <w:highlight w:val="none"/>
          <w:u w:val="single"/>
        </w:rPr>
        <w:t xml:space="preserve">      </w:t>
      </w:r>
      <w:r>
        <w:rPr>
          <w:rFonts w:hint="eastAsia" w:ascii="黑体" w:hAnsi="黑体" w:eastAsia="黑体"/>
          <w:b/>
          <w:bCs/>
          <w:color w:val="000000"/>
          <w:sz w:val="44"/>
          <w:szCs w:val="44"/>
          <w:highlight w:val="none"/>
        </w:rPr>
        <w:t>日</w:t>
      </w:r>
    </w:p>
    <w:p w14:paraId="3F84BC2C">
      <w:pPr>
        <w:ind w:left="-141" w:leftChars="-67" w:right="-197" w:rightChars="-94" w:firstLine="883" w:firstLineChars="200"/>
        <w:jc w:val="center"/>
        <w:rPr>
          <w:rFonts w:ascii="宋体" w:hAnsi="宋体"/>
          <w:b/>
          <w:color w:val="000000"/>
          <w:sz w:val="44"/>
          <w:highlight w:val="none"/>
        </w:rPr>
      </w:pPr>
    </w:p>
    <w:p w14:paraId="6233C816">
      <w:pPr>
        <w:ind w:left="-141" w:leftChars="-67" w:right="-197" w:rightChars="-94" w:firstLine="883" w:firstLineChars="200"/>
        <w:jc w:val="center"/>
        <w:rPr>
          <w:rFonts w:ascii="宋体" w:hAnsi="宋体"/>
          <w:b/>
          <w:color w:val="000000"/>
          <w:sz w:val="44"/>
          <w:highlight w:val="none"/>
        </w:rPr>
      </w:pPr>
    </w:p>
    <w:p w14:paraId="778FE79A">
      <w:pPr>
        <w:ind w:left="-141" w:leftChars="-67" w:right="-197" w:rightChars="-94" w:firstLine="883" w:firstLineChars="200"/>
        <w:jc w:val="center"/>
        <w:rPr>
          <w:rFonts w:ascii="宋体" w:hAnsi="宋体"/>
          <w:b/>
          <w:color w:val="000000"/>
          <w:sz w:val="44"/>
          <w:highlight w:val="none"/>
        </w:rPr>
      </w:pPr>
    </w:p>
    <w:p w14:paraId="66B50990">
      <w:pPr>
        <w:spacing w:line="360" w:lineRule="auto"/>
        <w:jc w:val="center"/>
        <w:rPr>
          <w:rFonts w:ascii="宋体" w:hAnsi="宋体"/>
          <w:b/>
          <w:color w:val="000000"/>
          <w:sz w:val="28"/>
          <w:highlight w:val="none"/>
        </w:rPr>
      </w:pPr>
      <w:r>
        <w:rPr>
          <w:rFonts w:hint="eastAsia" w:ascii="宋体" w:hAnsi="宋体"/>
          <w:b/>
          <w:color w:val="000000"/>
          <w:sz w:val="28"/>
          <w:highlight w:val="none"/>
        </w:rPr>
        <w:t>法定代表人资格证明书</w:t>
      </w:r>
    </w:p>
    <w:p w14:paraId="4A3CB4A6">
      <w:pPr>
        <w:spacing w:line="360" w:lineRule="auto"/>
        <w:rPr>
          <w:rFonts w:ascii="宋体" w:hAnsi="宋体"/>
          <w:color w:val="000000"/>
          <w:sz w:val="24"/>
          <w:highlight w:val="none"/>
        </w:rPr>
      </w:pPr>
    </w:p>
    <w:p w14:paraId="15EB2E42">
      <w:pPr>
        <w:pStyle w:val="28"/>
        <w:adjustRightInd w:val="0"/>
        <w:snapToGrid w:val="0"/>
        <w:spacing w:line="500" w:lineRule="exact"/>
        <w:jc w:val="left"/>
        <w:rPr>
          <w:rFonts w:ascii="宋体" w:hAnsi="宋体"/>
          <w:color w:val="000000"/>
          <w:szCs w:val="28"/>
          <w:highlight w:val="none"/>
        </w:rPr>
      </w:pPr>
      <w:r>
        <w:rPr>
          <w:rFonts w:hint="eastAsia" w:ascii="宋体" w:hAnsi="宋体"/>
          <w:color w:val="000000"/>
          <w:szCs w:val="28"/>
          <w:highlight w:val="none"/>
          <w:u w:val="single"/>
        </w:rPr>
        <w:t>宜昌市中心</w:t>
      </w:r>
      <w:r>
        <w:rPr>
          <w:rFonts w:ascii="宋体" w:hAnsi="宋体"/>
          <w:color w:val="000000"/>
          <w:szCs w:val="28"/>
          <w:highlight w:val="none"/>
          <w:u w:val="single"/>
        </w:rPr>
        <w:t>人民医院</w:t>
      </w:r>
      <w:r>
        <w:rPr>
          <w:rFonts w:hint="eastAsia" w:ascii="宋体" w:hAnsi="宋体"/>
          <w:color w:val="000000"/>
          <w:szCs w:val="28"/>
          <w:highlight w:val="none"/>
        </w:rPr>
        <w:t>：</w:t>
      </w:r>
    </w:p>
    <w:p w14:paraId="7A5A474E">
      <w:pPr>
        <w:pStyle w:val="28"/>
        <w:adjustRightInd w:val="0"/>
        <w:snapToGrid w:val="0"/>
        <w:spacing w:line="500" w:lineRule="exact"/>
        <w:ind w:left="0" w:firstLine="560" w:firstLineChars="200"/>
        <w:jc w:val="left"/>
        <w:rPr>
          <w:rFonts w:ascii="宋体" w:hAnsi="宋体"/>
          <w:color w:val="000000"/>
          <w:szCs w:val="28"/>
          <w:highlight w:val="none"/>
        </w:rPr>
      </w:pPr>
      <w:r>
        <w:rPr>
          <w:rFonts w:hint="eastAsia" w:ascii="宋体" w:hAnsi="宋体"/>
          <w:color w:val="000000"/>
          <w:szCs w:val="28"/>
          <w:highlight w:val="none"/>
        </w:rPr>
        <w:t>兹有</w:t>
      </w:r>
      <w:r>
        <w:rPr>
          <w:rFonts w:hint="eastAsia" w:ascii="宋体" w:hAnsi="宋体"/>
          <w:color w:val="000000"/>
          <w:szCs w:val="28"/>
          <w:highlight w:val="none"/>
          <w:u w:val="single"/>
        </w:rPr>
        <w:t xml:space="preserve">          （姓名</w:t>
      </w:r>
      <w:r>
        <w:rPr>
          <w:rFonts w:ascii="宋体" w:hAnsi="宋体"/>
          <w:color w:val="000000"/>
          <w:szCs w:val="28"/>
          <w:highlight w:val="none"/>
          <w:u w:val="single"/>
        </w:rPr>
        <w:t>）</w:t>
      </w:r>
      <w:r>
        <w:rPr>
          <w:rFonts w:hint="eastAsia" w:ascii="宋体" w:hAnsi="宋体"/>
          <w:color w:val="000000"/>
          <w:szCs w:val="28"/>
          <w:highlight w:val="none"/>
        </w:rPr>
        <w:t>同志为</w:t>
      </w:r>
      <w:r>
        <w:rPr>
          <w:rFonts w:hint="eastAsia" w:ascii="宋体" w:hAnsi="宋体"/>
          <w:color w:val="000000"/>
          <w:szCs w:val="28"/>
          <w:highlight w:val="none"/>
          <w:u w:val="single"/>
        </w:rPr>
        <w:t xml:space="preserve">             （单位</w:t>
      </w:r>
      <w:r>
        <w:rPr>
          <w:rFonts w:ascii="宋体" w:hAnsi="宋体"/>
          <w:color w:val="000000"/>
          <w:szCs w:val="28"/>
          <w:highlight w:val="none"/>
          <w:u w:val="single"/>
        </w:rPr>
        <w:t>）</w:t>
      </w:r>
      <w:r>
        <w:rPr>
          <w:rFonts w:hint="eastAsia" w:ascii="宋体" w:hAnsi="宋体"/>
          <w:color w:val="000000"/>
          <w:szCs w:val="28"/>
          <w:highlight w:val="none"/>
        </w:rPr>
        <w:t xml:space="preserve">法定代表人，代表我单位办理一切社会公务事宜，具有法律效力。 </w:t>
      </w:r>
    </w:p>
    <w:p w14:paraId="746E776A">
      <w:pPr>
        <w:pStyle w:val="28"/>
        <w:adjustRightInd w:val="0"/>
        <w:snapToGrid w:val="0"/>
        <w:spacing w:line="500" w:lineRule="exact"/>
        <w:ind w:left="0" w:firstLine="560" w:firstLineChars="200"/>
        <w:jc w:val="left"/>
        <w:rPr>
          <w:rFonts w:ascii="宋体" w:hAnsi="宋体"/>
          <w:color w:val="000000"/>
          <w:szCs w:val="28"/>
          <w:highlight w:val="none"/>
        </w:rPr>
      </w:pPr>
      <w:r>
        <w:rPr>
          <w:rFonts w:hint="eastAsia" w:ascii="宋体" w:hAnsi="宋体"/>
          <w:color w:val="000000"/>
          <w:szCs w:val="28"/>
          <w:highlight w:val="none"/>
        </w:rPr>
        <w:t xml:space="preserve">附法定代表人基本情况： </w:t>
      </w:r>
    </w:p>
    <w:p w14:paraId="4CE815EB">
      <w:pPr>
        <w:pStyle w:val="28"/>
        <w:adjustRightInd w:val="0"/>
        <w:snapToGrid w:val="0"/>
        <w:spacing w:line="500" w:lineRule="exact"/>
        <w:ind w:left="0" w:firstLine="560" w:firstLineChars="200"/>
        <w:jc w:val="left"/>
        <w:rPr>
          <w:rFonts w:ascii="宋体" w:hAnsi="宋体"/>
          <w:color w:val="000000"/>
          <w:szCs w:val="28"/>
          <w:highlight w:val="none"/>
          <w:u w:val="single"/>
        </w:rPr>
      </w:pPr>
      <w:r>
        <w:rPr>
          <w:rFonts w:hint="eastAsia" w:ascii="宋体" w:hAnsi="宋体"/>
          <w:color w:val="000000"/>
          <w:szCs w:val="28"/>
          <w:highlight w:val="none"/>
        </w:rPr>
        <w:t>姓名：</w:t>
      </w:r>
      <w:r>
        <w:rPr>
          <w:rFonts w:hint="eastAsia" w:ascii="宋体" w:hAnsi="宋体"/>
          <w:color w:val="000000"/>
          <w:szCs w:val="28"/>
          <w:highlight w:val="none"/>
          <w:u w:val="single"/>
        </w:rPr>
        <w:t xml:space="preserve">                   </w:t>
      </w:r>
    </w:p>
    <w:p w14:paraId="7E9DAE4F">
      <w:pPr>
        <w:pStyle w:val="28"/>
        <w:adjustRightInd w:val="0"/>
        <w:snapToGrid w:val="0"/>
        <w:spacing w:line="500" w:lineRule="exact"/>
        <w:ind w:left="0" w:firstLine="560" w:firstLineChars="200"/>
        <w:jc w:val="left"/>
        <w:rPr>
          <w:rFonts w:ascii="宋体" w:hAnsi="宋体"/>
          <w:color w:val="000000"/>
          <w:szCs w:val="28"/>
          <w:highlight w:val="none"/>
        </w:rPr>
      </w:pPr>
      <w:r>
        <w:rPr>
          <w:rFonts w:hint="eastAsia" w:ascii="宋体" w:hAnsi="宋体"/>
          <w:color w:val="000000"/>
          <w:szCs w:val="28"/>
          <w:highlight w:val="none"/>
        </w:rPr>
        <w:t>身份证号码：</w:t>
      </w:r>
      <w:r>
        <w:rPr>
          <w:rFonts w:hint="eastAsia" w:ascii="宋体" w:hAnsi="宋体"/>
          <w:color w:val="000000"/>
          <w:szCs w:val="28"/>
          <w:highlight w:val="none"/>
          <w:u w:val="single"/>
        </w:rPr>
        <w:t xml:space="preserve">                     </w:t>
      </w:r>
    </w:p>
    <w:p w14:paraId="02351A05">
      <w:pPr>
        <w:pStyle w:val="28"/>
        <w:adjustRightInd w:val="0"/>
        <w:snapToGrid w:val="0"/>
        <w:spacing w:line="500" w:lineRule="exact"/>
        <w:ind w:left="0" w:firstLine="560" w:firstLineChars="200"/>
        <w:jc w:val="left"/>
        <w:rPr>
          <w:rFonts w:ascii="宋体" w:hAnsi="宋体"/>
          <w:color w:val="000000"/>
          <w:szCs w:val="28"/>
          <w:highlight w:val="none"/>
        </w:rPr>
      </w:pPr>
      <w:r>
        <w:rPr>
          <w:rFonts w:hint="eastAsia" w:ascii="宋体" w:hAnsi="宋体"/>
          <w:color w:val="000000"/>
          <w:szCs w:val="28"/>
          <w:highlight w:val="none"/>
        </w:rPr>
        <w:t>通讯地址：</w:t>
      </w:r>
      <w:r>
        <w:rPr>
          <w:rFonts w:hint="eastAsia" w:ascii="宋体" w:hAnsi="宋体"/>
          <w:color w:val="000000"/>
          <w:szCs w:val="28"/>
          <w:highlight w:val="none"/>
          <w:u w:val="single"/>
        </w:rPr>
        <w:t xml:space="preserve">                       </w:t>
      </w:r>
    </w:p>
    <w:p w14:paraId="4A33D51B">
      <w:pPr>
        <w:pStyle w:val="28"/>
        <w:adjustRightInd w:val="0"/>
        <w:snapToGrid w:val="0"/>
        <w:spacing w:line="500" w:lineRule="exact"/>
        <w:ind w:left="0" w:firstLine="560" w:firstLineChars="200"/>
        <w:jc w:val="left"/>
        <w:rPr>
          <w:rFonts w:ascii="宋体" w:hAnsi="宋体"/>
          <w:color w:val="000000"/>
          <w:szCs w:val="28"/>
          <w:highlight w:val="none"/>
        </w:rPr>
      </w:pPr>
      <w:r>
        <w:rPr>
          <w:rFonts w:hint="eastAsia" w:ascii="宋体" w:hAnsi="宋体"/>
          <w:color w:val="000000"/>
          <w:szCs w:val="28"/>
          <w:highlight w:val="none"/>
        </w:rPr>
        <w:t>电话号码：</w:t>
      </w:r>
      <w:r>
        <w:rPr>
          <w:rFonts w:hint="eastAsia" w:ascii="宋体" w:hAnsi="宋体"/>
          <w:color w:val="000000"/>
          <w:szCs w:val="28"/>
          <w:highlight w:val="none"/>
          <w:u w:val="single"/>
        </w:rPr>
        <w:t xml:space="preserve">                   </w:t>
      </w:r>
      <w:r>
        <w:rPr>
          <w:rFonts w:hint="eastAsia" w:ascii="宋体" w:hAnsi="宋体"/>
          <w:color w:val="000000"/>
          <w:szCs w:val="28"/>
          <w:highlight w:val="none"/>
        </w:rPr>
        <w:t>邮政编码：</w:t>
      </w:r>
      <w:r>
        <w:rPr>
          <w:rFonts w:hint="eastAsia" w:ascii="宋体" w:hAnsi="宋体"/>
          <w:color w:val="000000"/>
          <w:szCs w:val="28"/>
          <w:highlight w:val="none"/>
          <w:u w:val="single"/>
        </w:rPr>
        <w:t xml:space="preserve">               </w:t>
      </w:r>
    </w:p>
    <w:p w14:paraId="41835BDB">
      <w:pPr>
        <w:pStyle w:val="28"/>
        <w:adjustRightInd w:val="0"/>
        <w:snapToGrid w:val="0"/>
        <w:spacing w:line="500" w:lineRule="exact"/>
        <w:rPr>
          <w:rFonts w:ascii="宋体" w:hAnsi="宋体"/>
          <w:color w:val="000000"/>
          <w:szCs w:val="28"/>
          <w:highlight w:val="none"/>
        </w:rPr>
      </w:pPr>
      <w:r>
        <w:rPr>
          <w:rFonts w:hint="eastAsia" w:ascii="宋体" w:hAnsi="宋体"/>
          <w:color w:val="000000"/>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E00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767B261">
            <w:pPr>
              <w:pStyle w:val="28"/>
              <w:adjustRightInd w:val="0"/>
              <w:snapToGrid w:val="0"/>
              <w:spacing w:line="500" w:lineRule="exact"/>
              <w:jc w:val="center"/>
              <w:rPr>
                <w:rFonts w:ascii="宋体" w:hAnsi="宋体"/>
                <w:color w:val="000000"/>
                <w:szCs w:val="28"/>
                <w:highlight w:val="none"/>
              </w:rPr>
            </w:pPr>
          </w:p>
          <w:p w14:paraId="10331A91">
            <w:pPr>
              <w:pStyle w:val="28"/>
              <w:adjustRightInd w:val="0"/>
              <w:snapToGrid w:val="0"/>
              <w:spacing w:line="500" w:lineRule="exact"/>
              <w:jc w:val="center"/>
              <w:rPr>
                <w:rFonts w:ascii="宋体" w:hAnsi="宋体"/>
                <w:color w:val="000000"/>
                <w:szCs w:val="28"/>
                <w:highlight w:val="none"/>
              </w:rPr>
            </w:pPr>
            <w:r>
              <w:rPr>
                <w:rFonts w:hint="eastAsia" w:ascii="宋体" w:hAnsi="宋体"/>
                <w:color w:val="000000"/>
                <w:szCs w:val="28"/>
                <w:highlight w:val="none"/>
              </w:rPr>
              <w:t>法定代表人《居民身份证》扫描件</w:t>
            </w:r>
          </w:p>
          <w:p w14:paraId="138EF2A9">
            <w:pPr>
              <w:pStyle w:val="28"/>
              <w:adjustRightInd w:val="0"/>
              <w:snapToGrid w:val="0"/>
              <w:spacing w:line="500" w:lineRule="exact"/>
              <w:jc w:val="center"/>
              <w:rPr>
                <w:rFonts w:ascii="宋体" w:hAnsi="宋体"/>
                <w:color w:val="000000"/>
                <w:szCs w:val="28"/>
                <w:highlight w:val="none"/>
              </w:rPr>
            </w:pPr>
          </w:p>
        </w:tc>
      </w:tr>
    </w:tbl>
    <w:p w14:paraId="1288817E">
      <w:pPr>
        <w:pStyle w:val="28"/>
        <w:adjustRightInd w:val="0"/>
        <w:snapToGrid w:val="0"/>
        <w:spacing w:line="500" w:lineRule="exact"/>
        <w:rPr>
          <w:rFonts w:ascii="宋体" w:hAnsi="宋体"/>
          <w:color w:val="000000"/>
          <w:szCs w:val="28"/>
          <w:highlight w:val="none"/>
        </w:rPr>
      </w:pPr>
    </w:p>
    <w:p w14:paraId="19DC7673">
      <w:pPr>
        <w:pStyle w:val="28"/>
        <w:adjustRightInd w:val="0"/>
        <w:snapToGrid w:val="0"/>
        <w:spacing w:line="500" w:lineRule="exact"/>
        <w:ind w:left="0" w:firstLine="560" w:firstLineChars="200"/>
        <w:jc w:val="left"/>
        <w:rPr>
          <w:rFonts w:ascii="宋体" w:hAnsi="宋体"/>
          <w:color w:val="000000"/>
          <w:szCs w:val="28"/>
          <w:highlight w:val="none"/>
        </w:rPr>
      </w:pPr>
      <w:r>
        <w:rPr>
          <w:rFonts w:hint="eastAsia" w:ascii="宋体" w:hAnsi="宋体"/>
          <w:color w:val="000000"/>
          <w:szCs w:val="28"/>
          <w:highlight w:val="none"/>
        </w:rPr>
        <w:t>供应商名称（盖章）：</w:t>
      </w:r>
      <w:r>
        <w:rPr>
          <w:rFonts w:hint="eastAsia" w:ascii="宋体" w:hAnsi="宋体"/>
          <w:color w:val="000000"/>
          <w:szCs w:val="28"/>
          <w:highlight w:val="none"/>
          <w:u w:val="single"/>
        </w:rPr>
        <w:t xml:space="preserve">   </w:t>
      </w:r>
      <w:r>
        <w:rPr>
          <w:rFonts w:ascii="宋体" w:hAnsi="宋体"/>
          <w:color w:val="000000"/>
          <w:szCs w:val="28"/>
          <w:highlight w:val="none"/>
          <w:u w:val="single"/>
        </w:rPr>
        <w:t xml:space="preserve">  </w:t>
      </w:r>
      <w:r>
        <w:rPr>
          <w:rFonts w:hint="eastAsia" w:ascii="宋体" w:hAnsi="宋体"/>
          <w:color w:val="000000"/>
          <w:szCs w:val="28"/>
          <w:highlight w:val="none"/>
          <w:u w:val="single"/>
        </w:rPr>
        <w:t xml:space="preserve">        </w:t>
      </w:r>
    </w:p>
    <w:p w14:paraId="39B8CBAE">
      <w:pPr>
        <w:pStyle w:val="28"/>
        <w:adjustRightInd w:val="0"/>
        <w:snapToGrid w:val="0"/>
        <w:spacing w:line="500" w:lineRule="exact"/>
        <w:ind w:left="0" w:firstLine="560" w:firstLineChars="200"/>
        <w:jc w:val="left"/>
        <w:rPr>
          <w:rFonts w:ascii="宋体" w:hAnsi="宋体"/>
          <w:color w:val="000000"/>
          <w:szCs w:val="28"/>
          <w:highlight w:val="none"/>
        </w:rPr>
      </w:pPr>
      <w:r>
        <w:rPr>
          <w:rFonts w:hint="eastAsia" w:ascii="宋体" w:hAnsi="宋体"/>
          <w:color w:val="000000"/>
          <w:szCs w:val="28"/>
          <w:highlight w:val="none"/>
        </w:rPr>
        <w:t>法定代表人（签章）：</w:t>
      </w:r>
      <w:r>
        <w:rPr>
          <w:rFonts w:hint="eastAsia" w:ascii="宋体" w:hAnsi="宋体"/>
          <w:color w:val="000000"/>
          <w:szCs w:val="28"/>
          <w:highlight w:val="none"/>
          <w:u w:val="single"/>
        </w:rPr>
        <w:t xml:space="preserve">       </w:t>
      </w:r>
      <w:r>
        <w:rPr>
          <w:rFonts w:ascii="宋体" w:hAnsi="宋体"/>
          <w:color w:val="000000"/>
          <w:szCs w:val="28"/>
          <w:highlight w:val="none"/>
          <w:u w:val="single"/>
        </w:rPr>
        <w:t xml:space="preserve">  </w:t>
      </w:r>
      <w:r>
        <w:rPr>
          <w:rFonts w:hint="eastAsia" w:ascii="宋体" w:hAnsi="宋体"/>
          <w:color w:val="000000"/>
          <w:szCs w:val="28"/>
          <w:highlight w:val="none"/>
          <w:u w:val="single"/>
        </w:rPr>
        <w:t xml:space="preserve">    </w:t>
      </w:r>
    </w:p>
    <w:p w14:paraId="016AAB01">
      <w:pPr>
        <w:pStyle w:val="28"/>
        <w:adjustRightInd w:val="0"/>
        <w:snapToGrid w:val="0"/>
        <w:spacing w:line="500" w:lineRule="exact"/>
        <w:ind w:left="0" w:firstLine="560" w:firstLineChars="200"/>
        <w:jc w:val="left"/>
        <w:rPr>
          <w:rFonts w:ascii="宋体" w:hAnsi="宋体"/>
          <w:color w:val="000000"/>
          <w:szCs w:val="28"/>
          <w:highlight w:val="none"/>
        </w:rPr>
      </w:pPr>
      <w:r>
        <w:rPr>
          <w:rFonts w:hint="eastAsia" w:ascii="宋体" w:hAnsi="宋体"/>
          <w:color w:val="000000"/>
          <w:szCs w:val="28"/>
          <w:highlight w:val="none"/>
        </w:rPr>
        <w:t>日期：</w:t>
      </w:r>
      <w:r>
        <w:rPr>
          <w:rFonts w:hint="eastAsia" w:ascii="宋体" w:hAnsi="宋体"/>
          <w:color w:val="000000"/>
          <w:szCs w:val="28"/>
          <w:highlight w:val="none"/>
          <w:u w:val="single"/>
        </w:rPr>
        <w:t xml:space="preserve">           </w:t>
      </w:r>
      <w:r>
        <w:rPr>
          <w:rFonts w:hint="eastAsia" w:ascii="宋体" w:hAnsi="宋体"/>
          <w:color w:val="000000"/>
          <w:szCs w:val="28"/>
          <w:highlight w:val="none"/>
        </w:rPr>
        <w:t>年</w:t>
      </w:r>
      <w:r>
        <w:rPr>
          <w:rFonts w:hint="eastAsia" w:ascii="宋体" w:hAnsi="宋体"/>
          <w:color w:val="000000"/>
          <w:szCs w:val="28"/>
          <w:highlight w:val="none"/>
          <w:u w:val="single"/>
        </w:rPr>
        <w:t xml:space="preserve">           </w:t>
      </w:r>
      <w:r>
        <w:rPr>
          <w:rFonts w:hint="eastAsia" w:ascii="宋体" w:hAnsi="宋体"/>
          <w:color w:val="000000"/>
          <w:szCs w:val="28"/>
          <w:highlight w:val="none"/>
        </w:rPr>
        <w:t>月</w:t>
      </w:r>
      <w:r>
        <w:rPr>
          <w:rFonts w:hint="eastAsia" w:ascii="宋体" w:hAnsi="宋体"/>
          <w:color w:val="000000"/>
          <w:szCs w:val="28"/>
          <w:highlight w:val="none"/>
          <w:u w:val="single"/>
        </w:rPr>
        <w:t xml:space="preserve">           </w:t>
      </w:r>
      <w:r>
        <w:rPr>
          <w:rFonts w:hint="eastAsia" w:ascii="宋体" w:hAnsi="宋体"/>
          <w:color w:val="000000"/>
          <w:szCs w:val="28"/>
          <w:highlight w:val="none"/>
        </w:rPr>
        <w:t>日</w:t>
      </w:r>
    </w:p>
    <w:p w14:paraId="742F0234">
      <w:pPr>
        <w:spacing w:line="360" w:lineRule="auto"/>
        <w:jc w:val="right"/>
        <w:rPr>
          <w:rFonts w:ascii="宋体" w:hAnsi="宋体"/>
          <w:color w:val="000000"/>
          <w:sz w:val="24"/>
          <w:highlight w:val="none"/>
        </w:rPr>
      </w:pPr>
    </w:p>
    <w:p w14:paraId="4A74719D">
      <w:pPr>
        <w:spacing w:line="360" w:lineRule="auto"/>
        <w:jc w:val="center"/>
        <w:rPr>
          <w:rFonts w:ascii="宋体" w:hAnsi="宋体"/>
          <w:b/>
          <w:color w:val="000000"/>
          <w:sz w:val="24"/>
          <w:highlight w:val="none"/>
        </w:rPr>
      </w:pPr>
      <w:r>
        <w:rPr>
          <w:rFonts w:hint="eastAsia" w:ascii="宋体" w:hAnsi="宋体"/>
          <w:b/>
          <w:color w:val="000000"/>
          <w:sz w:val="24"/>
          <w:highlight w:val="none"/>
        </w:rPr>
        <w:t>注</w:t>
      </w:r>
      <w:r>
        <w:rPr>
          <w:rFonts w:ascii="宋体" w:hAnsi="宋体"/>
          <w:b/>
          <w:color w:val="000000"/>
          <w:sz w:val="24"/>
          <w:highlight w:val="none"/>
        </w:rPr>
        <w:t>：</w:t>
      </w:r>
      <w:r>
        <w:rPr>
          <w:rFonts w:hint="eastAsia" w:ascii="宋体" w:hAnsi="宋体"/>
          <w:b/>
          <w:color w:val="000000"/>
          <w:sz w:val="24"/>
          <w:highlight w:val="none"/>
        </w:rPr>
        <w:t>本表适用于法定</w:t>
      </w:r>
      <w:r>
        <w:rPr>
          <w:rFonts w:ascii="宋体" w:hAnsi="宋体"/>
          <w:b/>
          <w:color w:val="000000"/>
          <w:sz w:val="24"/>
          <w:highlight w:val="none"/>
        </w:rPr>
        <w:t>代表</w:t>
      </w:r>
      <w:r>
        <w:rPr>
          <w:rFonts w:hint="eastAsia" w:ascii="宋体" w:hAnsi="宋体"/>
          <w:b/>
          <w:color w:val="000000"/>
          <w:sz w:val="24"/>
          <w:highlight w:val="none"/>
        </w:rPr>
        <w:t>人投标时</w:t>
      </w:r>
      <w:r>
        <w:rPr>
          <w:rFonts w:ascii="宋体" w:hAnsi="宋体"/>
          <w:b/>
          <w:color w:val="000000"/>
          <w:sz w:val="24"/>
          <w:highlight w:val="none"/>
        </w:rPr>
        <w:t>提供</w:t>
      </w:r>
    </w:p>
    <w:p w14:paraId="46A381DE">
      <w:pPr>
        <w:spacing w:line="360" w:lineRule="auto"/>
        <w:jc w:val="right"/>
        <w:rPr>
          <w:rFonts w:ascii="宋体" w:hAnsi="宋体"/>
          <w:color w:val="000000"/>
          <w:sz w:val="24"/>
          <w:highlight w:val="none"/>
        </w:rPr>
        <w:sectPr>
          <w:pgSz w:w="11906" w:h="16838"/>
          <w:pgMar w:top="1440" w:right="1800" w:bottom="1440" w:left="1800" w:header="851" w:footer="992" w:gutter="0"/>
          <w:cols w:space="720" w:num="1"/>
          <w:docGrid w:type="lines" w:linePitch="312" w:charSpace="0"/>
        </w:sectPr>
      </w:pPr>
    </w:p>
    <w:p w14:paraId="18B5C51A">
      <w:pPr>
        <w:pStyle w:val="27"/>
        <w:rPr>
          <w:color w:val="000000"/>
          <w:highlight w:val="none"/>
        </w:rPr>
      </w:pPr>
      <w:r>
        <w:rPr>
          <w:rFonts w:hint="eastAsia"/>
          <w:color w:val="000000"/>
          <w:highlight w:val="none"/>
        </w:rPr>
        <w:t xml:space="preserve">单位负责人资格证明文件 </w:t>
      </w:r>
    </w:p>
    <w:p w14:paraId="10573D68">
      <w:pPr>
        <w:pStyle w:val="28"/>
        <w:adjustRightInd w:val="0"/>
        <w:snapToGrid w:val="0"/>
        <w:spacing w:line="500" w:lineRule="exact"/>
        <w:rPr>
          <w:rFonts w:ascii="宋体" w:hAnsi="宋体"/>
          <w:color w:val="000000"/>
          <w:szCs w:val="28"/>
          <w:highlight w:val="none"/>
        </w:rPr>
      </w:pPr>
      <w:r>
        <w:rPr>
          <w:rFonts w:hint="eastAsia" w:ascii="宋体" w:hAnsi="宋体"/>
          <w:color w:val="000000"/>
          <w:szCs w:val="28"/>
          <w:highlight w:val="none"/>
          <w:u w:val="single"/>
        </w:rPr>
        <w:t>宜昌市中心</w:t>
      </w:r>
      <w:r>
        <w:rPr>
          <w:rFonts w:ascii="宋体" w:hAnsi="宋体"/>
          <w:color w:val="000000"/>
          <w:szCs w:val="28"/>
          <w:highlight w:val="none"/>
          <w:u w:val="single"/>
        </w:rPr>
        <w:t>人民医院</w:t>
      </w:r>
      <w:r>
        <w:rPr>
          <w:rFonts w:hint="eastAsia" w:ascii="宋体" w:hAnsi="宋体"/>
          <w:color w:val="000000"/>
          <w:szCs w:val="28"/>
          <w:highlight w:val="none"/>
        </w:rPr>
        <w:t>：</w:t>
      </w:r>
    </w:p>
    <w:p w14:paraId="7DDB72C7">
      <w:pPr>
        <w:pStyle w:val="28"/>
        <w:adjustRightInd w:val="0"/>
        <w:snapToGrid w:val="0"/>
        <w:spacing w:line="500" w:lineRule="exact"/>
        <w:ind w:left="0" w:firstLine="560" w:firstLineChars="200"/>
        <w:rPr>
          <w:rFonts w:ascii="宋体" w:hAnsi="宋体"/>
          <w:color w:val="000000"/>
          <w:szCs w:val="28"/>
          <w:highlight w:val="none"/>
        </w:rPr>
      </w:pPr>
      <w:r>
        <w:rPr>
          <w:rFonts w:hint="eastAsia" w:ascii="宋体" w:hAnsi="宋体"/>
          <w:color w:val="000000"/>
          <w:szCs w:val="28"/>
          <w:highlight w:val="none"/>
        </w:rPr>
        <w:t>兹有</w:t>
      </w:r>
      <w:r>
        <w:rPr>
          <w:rFonts w:hint="eastAsia" w:ascii="宋体" w:hAnsi="宋体"/>
          <w:color w:val="000000"/>
          <w:szCs w:val="28"/>
          <w:highlight w:val="none"/>
          <w:u w:val="single"/>
        </w:rPr>
        <w:t xml:space="preserve">          （姓名</w:t>
      </w:r>
      <w:r>
        <w:rPr>
          <w:rFonts w:ascii="宋体" w:hAnsi="宋体"/>
          <w:color w:val="000000"/>
          <w:szCs w:val="28"/>
          <w:highlight w:val="none"/>
          <w:u w:val="single"/>
        </w:rPr>
        <w:t>）</w:t>
      </w:r>
      <w:r>
        <w:rPr>
          <w:rFonts w:hint="eastAsia" w:ascii="宋体" w:hAnsi="宋体"/>
          <w:color w:val="000000"/>
          <w:szCs w:val="28"/>
          <w:highlight w:val="none"/>
        </w:rPr>
        <w:t>同志为</w:t>
      </w:r>
      <w:r>
        <w:rPr>
          <w:rFonts w:hint="eastAsia" w:ascii="宋体" w:hAnsi="宋体"/>
          <w:color w:val="000000"/>
          <w:szCs w:val="28"/>
          <w:highlight w:val="none"/>
          <w:u w:val="single"/>
        </w:rPr>
        <w:t xml:space="preserve">             （单位</w:t>
      </w:r>
      <w:r>
        <w:rPr>
          <w:rFonts w:ascii="宋体" w:hAnsi="宋体"/>
          <w:color w:val="000000"/>
          <w:szCs w:val="28"/>
          <w:highlight w:val="none"/>
          <w:u w:val="single"/>
        </w:rPr>
        <w:t>）</w:t>
      </w:r>
      <w:r>
        <w:rPr>
          <w:rFonts w:hint="eastAsia" w:ascii="宋体" w:hAnsi="宋体"/>
          <w:color w:val="000000"/>
          <w:szCs w:val="28"/>
          <w:highlight w:val="none"/>
        </w:rPr>
        <w:t xml:space="preserve">负责人，代表我单位办理一切社会公务事宜，具有法律效力。 </w:t>
      </w:r>
    </w:p>
    <w:p w14:paraId="66CF3EBE">
      <w:pPr>
        <w:pStyle w:val="28"/>
        <w:adjustRightInd w:val="0"/>
        <w:snapToGrid w:val="0"/>
        <w:spacing w:line="500" w:lineRule="exact"/>
        <w:ind w:left="1427" w:leftChars="304" w:hanging="789" w:hangingChars="282"/>
        <w:rPr>
          <w:rFonts w:ascii="宋体" w:hAnsi="宋体"/>
          <w:color w:val="000000"/>
          <w:szCs w:val="28"/>
          <w:highlight w:val="none"/>
        </w:rPr>
      </w:pPr>
      <w:r>
        <w:rPr>
          <w:rFonts w:hint="eastAsia" w:ascii="宋体" w:hAnsi="宋体"/>
          <w:color w:val="000000"/>
          <w:szCs w:val="28"/>
          <w:highlight w:val="none"/>
        </w:rPr>
        <w:t xml:space="preserve">附单位负责人基本情况： </w:t>
      </w:r>
    </w:p>
    <w:p w14:paraId="37A6E201">
      <w:pPr>
        <w:pStyle w:val="28"/>
        <w:adjustRightInd w:val="0"/>
        <w:snapToGrid w:val="0"/>
        <w:spacing w:line="500" w:lineRule="exact"/>
        <w:ind w:left="1070" w:leftChars="334" w:hanging="369" w:hangingChars="132"/>
        <w:rPr>
          <w:rFonts w:ascii="宋体" w:hAnsi="宋体"/>
          <w:color w:val="000000"/>
          <w:szCs w:val="28"/>
          <w:highlight w:val="none"/>
          <w:u w:val="single"/>
        </w:rPr>
      </w:pPr>
      <w:r>
        <w:rPr>
          <w:rFonts w:hint="eastAsia" w:ascii="宋体" w:hAnsi="宋体"/>
          <w:color w:val="000000"/>
          <w:szCs w:val="28"/>
          <w:highlight w:val="none"/>
        </w:rPr>
        <w:t>姓名：</w:t>
      </w:r>
      <w:r>
        <w:rPr>
          <w:rFonts w:hint="eastAsia" w:ascii="宋体" w:hAnsi="宋体"/>
          <w:color w:val="000000"/>
          <w:szCs w:val="28"/>
          <w:highlight w:val="none"/>
          <w:u w:val="single"/>
        </w:rPr>
        <w:t xml:space="preserve">              </w:t>
      </w:r>
      <w:r>
        <w:rPr>
          <w:rFonts w:hint="eastAsia" w:ascii="宋体" w:hAnsi="宋体"/>
          <w:color w:val="000000"/>
          <w:szCs w:val="28"/>
          <w:highlight w:val="none"/>
        </w:rPr>
        <w:t>职务：</w:t>
      </w:r>
      <w:r>
        <w:rPr>
          <w:rFonts w:hint="eastAsia" w:ascii="宋体" w:hAnsi="宋体"/>
          <w:color w:val="000000"/>
          <w:szCs w:val="28"/>
          <w:highlight w:val="none"/>
          <w:u w:val="single"/>
        </w:rPr>
        <w:t xml:space="preserve">         </w:t>
      </w:r>
    </w:p>
    <w:p w14:paraId="1839182F">
      <w:pPr>
        <w:pStyle w:val="28"/>
        <w:adjustRightInd w:val="0"/>
        <w:snapToGrid w:val="0"/>
        <w:spacing w:line="500" w:lineRule="exact"/>
        <w:ind w:left="1070" w:leftChars="334" w:hanging="369" w:hangingChars="132"/>
        <w:rPr>
          <w:rFonts w:ascii="宋体" w:hAnsi="宋体"/>
          <w:color w:val="000000"/>
          <w:szCs w:val="28"/>
          <w:highlight w:val="none"/>
        </w:rPr>
      </w:pPr>
      <w:r>
        <w:rPr>
          <w:rFonts w:hint="eastAsia" w:ascii="宋体" w:hAnsi="宋体"/>
          <w:color w:val="000000"/>
          <w:szCs w:val="28"/>
          <w:highlight w:val="none"/>
        </w:rPr>
        <w:t>身份证号码：</w:t>
      </w:r>
      <w:r>
        <w:rPr>
          <w:rFonts w:hint="eastAsia" w:ascii="宋体" w:hAnsi="宋体"/>
          <w:color w:val="000000"/>
          <w:szCs w:val="28"/>
          <w:highlight w:val="none"/>
          <w:u w:val="single"/>
        </w:rPr>
        <w:t xml:space="preserve">                     </w:t>
      </w:r>
    </w:p>
    <w:p w14:paraId="6161720D">
      <w:pPr>
        <w:pStyle w:val="28"/>
        <w:adjustRightInd w:val="0"/>
        <w:snapToGrid w:val="0"/>
        <w:spacing w:line="500" w:lineRule="exact"/>
        <w:ind w:left="1070" w:leftChars="334" w:hanging="369" w:hangingChars="132"/>
        <w:rPr>
          <w:rFonts w:ascii="宋体" w:hAnsi="宋体"/>
          <w:color w:val="000000"/>
          <w:szCs w:val="28"/>
          <w:highlight w:val="none"/>
        </w:rPr>
      </w:pPr>
      <w:r>
        <w:rPr>
          <w:rFonts w:hint="eastAsia" w:ascii="宋体" w:hAnsi="宋体"/>
          <w:color w:val="000000"/>
          <w:szCs w:val="28"/>
          <w:highlight w:val="none"/>
        </w:rPr>
        <w:t>通讯地址：</w:t>
      </w:r>
      <w:r>
        <w:rPr>
          <w:rFonts w:hint="eastAsia" w:ascii="宋体" w:hAnsi="宋体"/>
          <w:color w:val="000000"/>
          <w:szCs w:val="28"/>
          <w:highlight w:val="none"/>
          <w:u w:val="single"/>
        </w:rPr>
        <w:t xml:space="preserve">                       </w:t>
      </w:r>
    </w:p>
    <w:p w14:paraId="726158A7">
      <w:pPr>
        <w:pStyle w:val="28"/>
        <w:adjustRightInd w:val="0"/>
        <w:snapToGrid w:val="0"/>
        <w:spacing w:line="500" w:lineRule="exact"/>
        <w:ind w:left="1070" w:leftChars="334" w:hanging="369" w:hangingChars="132"/>
        <w:rPr>
          <w:rFonts w:ascii="宋体" w:hAnsi="宋体"/>
          <w:color w:val="000000"/>
          <w:szCs w:val="28"/>
          <w:highlight w:val="none"/>
        </w:rPr>
      </w:pPr>
      <w:r>
        <w:rPr>
          <w:rFonts w:hint="eastAsia" w:ascii="宋体" w:hAnsi="宋体"/>
          <w:color w:val="000000"/>
          <w:szCs w:val="28"/>
          <w:highlight w:val="none"/>
        </w:rPr>
        <w:t>电话号码：</w:t>
      </w:r>
      <w:r>
        <w:rPr>
          <w:rFonts w:hint="eastAsia" w:ascii="宋体" w:hAnsi="宋体"/>
          <w:color w:val="000000"/>
          <w:szCs w:val="28"/>
          <w:highlight w:val="none"/>
          <w:u w:val="single"/>
        </w:rPr>
        <w:t xml:space="preserve">                   </w:t>
      </w:r>
      <w:r>
        <w:rPr>
          <w:rFonts w:hint="eastAsia" w:ascii="宋体" w:hAnsi="宋体"/>
          <w:color w:val="000000"/>
          <w:szCs w:val="28"/>
          <w:highlight w:val="none"/>
        </w:rPr>
        <w:t>邮政编码：</w:t>
      </w:r>
      <w:r>
        <w:rPr>
          <w:rFonts w:hint="eastAsia" w:ascii="宋体" w:hAnsi="宋体"/>
          <w:color w:val="000000"/>
          <w:szCs w:val="28"/>
          <w:highlight w:val="none"/>
          <w:u w:val="single"/>
        </w:rPr>
        <w:t xml:space="preserve">               </w:t>
      </w:r>
    </w:p>
    <w:p w14:paraId="1B92E925">
      <w:pPr>
        <w:pStyle w:val="28"/>
        <w:adjustRightInd w:val="0"/>
        <w:snapToGrid w:val="0"/>
        <w:spacing w:line="500" w:lineRule="exact"/>
        <w:rPr>
          <w:rFonts w:ascii="宋体" w:hAnsi="宋体"/>
          <w:color w:val="000000"/>
          <w:szCs w:val="28"/>
          <w:highlight w:val="none"/>
        </w:rPr>
      </w:pPr>
      <w:r>
        <w:rPr>
          <w:rFonts w:hint="eastAsia" w:ascii="宋体" w:hAnsi="宋体"/>
          <w:color w:val="000000"/>
          <w:szCs w:val="28"/>
          <w:highlight w:val="none"/>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C5A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E06E843">
            <w:pPr>
              <w:pStyle w:val="28"/>
              <w:adjustRightInd w:val="0"/>
              <w:snapToGrid w:val="0"/>
              <w:spacing w:line="500" w:lineRule="exact"/>
              <w:jc w:val="center"/>
              <w:rPr>
                <w:rFonts w:ascii="宋体" w:hAnsi="宋体"/>
                <w:color w:val="000000"/>
                <w:szCs w:val="28"/>
                <w:highlight w:val="none"/>
              </w:rPr>
            </w:pPr>
          </w:p>
          <w:p w14:paraId="1A09388B">
            <w:pPr>
              <w:pStyle w:val="28"/>
              <w:adjustRightInd w:val="0"/>
              <w:snapToGrid w:val="0"/>
              <w:spacing w:line="500" w:lineRule="exact"/>
              <w:jc w:val="center"/>
              <w:rPr>
                <w:rFonts w:ascii="宋体" w:hAnsi="宋体"/>
                <w:color w:val="000000"/>
                <w:szCs w:val="28"/>
                <w:highlight w:val="none"/>
              </w:rPr>
            </w:pPr>
            <w:r>
              <w:rPr>
                <w:rFonts w:hint="eastAsia" w:ascii="宋体" w:hAnsi="宋体"/>
                <w:color w:val="000000"/>
                <w:szCs w:val="28"/>
                <w:highlight w:val="none"/>
              </w:rPr>
              <w:t>单位负责人《居民身份证》扫描件</w:t>
            </w:r>
          </w:p>
          <w:p w14:paraId="6ECAFD0B">
            <w:pPr>
              <w:pStyle w:val="28"/>
              <w:adjustRightInd w:val="0"/>
              <w:snapToGrid w:val="0"/>
              <w:spacing w:line="500" w:lineRule="exact"/>
              <w:jc w:val="center"/>
              <w:rPr>
                <w:rFonts w:ascii="宋体" w:hAnsi="宋体"/>
                <w:color w:val="000000"/>
                <w:szCs w:val="28"/>
                <w:highlight w:val="none"/>
              </w:rPr>
            </w:pPr>
          </w:p>
        </w:tc>
      </w:tr>
    </w:tbl>
    <w:p w14:paraId="34F8BA1B">
      <w:pPr>
        <w:pStyle w:val="28"/>
        <w:adjustRightInd w:val="0"/>
        <w:snapToGrid w:val="0"/>
        <w:spacing w:line="500" w:lineRule="exact"/>
        <w:rPr>
          <w:rFonts w:ascii="宋体" w:hAnsi="宋体"/>
          <w:color w:val="000000"/>
          <w:szCs w:val="28"/>
          <w:highlight w:val="none"/>
        </w:rPr>
      </w:pPr>
    </w:p>
    <w:p w14:paraId="450871F4">
      <w:pPr>
        <w:pStyle w:val="28"/>
        <w:tabs>
          <w:tab w:val="left" w:pos="750"/>
        </w:tabs>
        <w:adjustRightInd w:val="0"/>
        <w:snapToGrid w:val="0"/>
        <w:spacing w:line="500" w:lineRule="exact"/>
        <w:ind w:left="105" w:leftChars="50" w:firstLine="560" w:firstLineChars="200"/>
        <w:rPr>
          <w:rFonts w:ascii="宋体" w:hAnsi="宋体"/>
          <w:color w:val="000000"/>
          <w:szCs w:val="28"/>
          <w:highlight w:val="none"/>
        </w:rPr>
      </w:pPr>
      <w:r>
        <w:rPr>
          <w:rFonts w:hint="eastAsia" w:ascii="宋体" w:hAnsi="宋体"/>
          <w:color w:val="000000"/>
          <w:szCs w:val="28"/>
          <w:highlight w:val="none"/>
        </w:rPr>
        <w:t>供应商名称（盖章）：</w:t>
      </w:r>
      <w:r>
        <w:rPr>
          <w:rFonts w:hint="eastAsia" w:ascii="宋体" w:hAnsi="宋体"/>
          <w:color w:val="000000"/>
          <w:szCs w:val="28"/>
          <w:highlight w:val="none"/>
          <w:u w:val="single"/>
        </w:rPr>
        <w:t xml:space="preserve">           </w:t>
      </w:r>
    </w:p>
    <w:p w14:paraId="700876CD">
      <w:pPr>
        <w:pStyle w:val="28"/>
        <w:tabs>
          <w:tab w:val="left" w:pos="750"/>
        </w:tabs>
        <w:adjustRightInd w:val="0"/>
        <w:snapToGrid w:val="0"/>
        <w:spacing w:line="500" w:lineRule="exact"/>
        <w:ind w:left="1070" w:leftChars="334" w:hanging="369" w:hangingChars="132"/>
        <w:rPr>
          <w:rFonts w:ascii="宋体" w:hAnsi="宋体"/>
          <w:color w:val="000000"/>
          <w:szCs w:val="28"/>
          <w:highlight w:val="none"/>
        </w:rPr>
      </w:pPr>
      <w:r>
        <w:rPr>
          <w:rFonts w:hint="eastAsia" w:ascii="宋体" w:hAnsi="宋体"/>
          <w:color w:val="000000"/>
          <w:szCs w:val="28"/>
          <w:highlight w:val="none"/>
        </w:rPr>
        <w:t>负 责 人（签  章）：</w:t>
      </w:r>
      <w:r>
        <w:rPr>
          <w:rFonts w:hint="eastAsia" w:ascii="宋体" w:hAnsi="宋体"/>
          <w:color w:val="000000"/>
          <w:szCs w:val="28"/>
          <w:highlight w:val="none"/>
          <w:u w:val="single"/>
        </w:rPr>
        <w:t xml:space="preserve">           </w:t>
      </w:r>
    </w:p>
    <w:p w14:paraId="0FC29C86">
      <w:pPr>
        <w:spacing w:line="360" w:lineRule="auto"/>
        <w:jc w:val="right"/>
        <w:rPr>
          <w:rFonts w:ascii="宋体" w:hAnsi="宋体"/>
          <w:color w:val="000000"/>
          <w:szCs w:val="28"/>
          <w:highlight w:val="none"/>
        </w:rPr>
      </w:pPr>
      <w:r>
        <w:rPr>
          <w:rFonts w:hint="eastAsia" w:ascii="宋体" w:hAnsi="宋体"/>
          <w:color w:val="000000"/>
          <w:szCs w:val="28"/>
          <w:highlight w:val="none"/>
        </w:rPr>
        <w:t>日期：</w:t>
      </w:r>
      <w:r>
        <w:rPr>
          <w:rFonts w:hint="eastAsia" w:ascii="宋体" w:hAnsi="宋体"/>
          <w:color w:val="000000"/>
          <w:szCs w:val="28"/>
          <w:highlight w:val="none"/>
          <w:u w:val="single"/>
        </w:rPr>
        <w:t xml:space="preserve">           </w:t>
      </w:r>
      <w:r>
        <w:rPr>
          <w:rFonts w:hint="eastAsia" w:ascii="宋体" w:hAnsi="宋体"/>
          <w:color w:val="000000"/>
          <w:szCs w:val="28"/>
          <w:highlight w:val="none"/>
        </w:rPr>
        <w:t>年</w:t>
      </w:r>
      <w:r>
        <w:rPr>
          <w:rFonts w:hint="eastAsia" w:ascii="宋体" w:hAnsi="宋体"/>
          <w:color w:val="000000"/>
          <w:szCs w:val="28"/>
          <w:highlight w:val="none"/>
          <w:u w:val="single"/>
        </w:rPr>
        <w:t xml:space="preserve">           </w:t>
      </w:r>
      <w:r>
        <w:rPr>
          <w:rFonts w:hint="eastAsia" w:ascii="宋体" w:hAnsi="宋体"/>
          <w:color w:val="000000"/>
          <w:szCs w:val="28"/>
          <w:highlight w:val="none"/>
        </w:rPr>
        <w:t>月</w:t>
      </w:r>
      <w:r>
        <w:rPr>
          <w:rFonts w:hint="eastAsia" w:ascii="宋体" w:hAnsi="宋体"/>
          <w:color w:val="000000"/>
          <w:szCs w:val="28"/>
          <w:highlight w:val="none"/>
          <w:u w:val="single"/>
        </w:rPr>
        <w:t xml:space="preserve">           </w:t>
      </w:r>
      <w:r>
        <w:rPr>
          <w:rFonts w:hint="eastAsia" w:ascii="宋体" w:hAnsi="宋体"/>
          <w:color w:val="000000"/>
          <w:szCs w:val="28"/>
          <w:highlight w:val="none"/>
        </w:rPr>
        <w:t>日</w:t>
      </w:r>
    </w:p>
    <w:p w14:paraId="37FB7282">
      <w:pPr>
        <w:spacing w:line="360" w:lineRule="auto"/>
        <w:jc w:val="right"/>
        <w:rPr>
          <w:rFonts w:ascii="宋体" w:hAnsi="宋体"/>
          <w:color w:val="000000"/>
          <w:sz w:val="24"/>
          <w:highlight w:val="none"/>
        </w:rPr>
      </w:pPr>
    </w:p>
    <w:p w14:paraId="531DD07E">
      <w:pPr>
        <w:spacing w:line="360" w:lineRule="auto"/>
        <w:jc w:val="center"/>
        <w:rPr>
          <w:rFonts w:ascii="宋体" w:hAnsi="宋体"/>
          <w:b/>
          <w:color w:val="000000"/>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color w:val="000000"/>
          <w:sz w:val="28"/>
          <w:szCs w:val="28"/>
          <w:highlight w:val="none"/>
        </w:rPr>
        <w:t>注：本表适用于其他组织投标时</w:t>
      </w:r>
      <w:r>
        <w:rPr>
          <w:rFonts w:ascii="宋体" w:hAnsi="宋体"/>
          <w:b/>
          <w:color w:val="000000"/>
          <w:sz w:val="28"/>
          <w:szCs w:val="28"/>
          <w:highlight w:val="none"/>
        </w:rPr>
        <w:t>提供</w:t>
      </w:r>
    </w:p>
    <w:p w14:paraId="66CF2EAF">
      <w:pPr>
        <w:pStyle w:val="27"/>
        <w:rPr>
          <w:color w:val="000000"/>
          <w:highlight w:val="none"/>
        </w:rPr>
      </w:pPr>
      <w:r>
        <w:rPr>
          <w:rFonts w:hint="eastAsia"/>
          <w:color w:val="000000"/>
          <w:highlight w:val="none"/>
        </w:rPr>
        <w:t xml:space="preserve">自然人资格证明文件 </w:t>
      </w:r>
    </w:p>
    <w:p w14:paraId="353EDBEC">
      <w:pPr>
        <w:pStyle w:val="28"/>
        <w:adjustRightInd w:val="0"/>
        <w:snapToGrid w:val="0"/>
        <w:spacing w:line="500" w:lineRule="exact"/>
        <w:rPr>
          <w:rFonts w:ascii="宋体" w:hAnsi="宋体"/>
          <w:color w:val="000000"/>
          <w:szCs w:val="28"/>
          <w:highlight w:val="none"/>
        </w:rPr>
      </w:pPr>
      <w:r>
        <w:rPr>
          <w:rFonts w:hint="eastAsia" w:ascii="宋体" w:hAnsi="宋体"/>
          <w:color w:val="000000"/>
          <w:szCs w:val="28"/>
          <w:highlight w:val="none"/>
          <w:u w:val="single"/>
        </w:rPr>
        <w:t>宜昌市中心</w:t>
      </w:r>
      <w:r>
        <w:rPr>
          <w:rFonts w:ascii="宋体" w:hAnsi="宋体"/>
          <w:color w:val="000000"/>
          <w:szCs w:val="28"/>
          <w:highlight w:val="none"/>
          <w:u w:val="single"/>
        </w:rPr>
        <w:t>人民医院</w:t>
      </w:r>
      <w:r>
        <w:rPr>
          <w:rFonts w:hint="eastAsia" w:ascii="宋体" w:hAnsi="宋体"/>
          <w:color w:val="000000"/>
          <w:szCs w:val="28"/>
          <w:highlight w:val="none"/>
        </w:rPr>
        <w:t>：</w:t>
      </w:r>
    </w:p>
    <w:p w14:paraId="4787B93C">
      <w:pPr>
        <w:pStyle w:val="28"/>
        <w:adjustRightInd w:val="0"/>
        <w:snapToGrid w:val="0"/>
        <w:spacing w:line="500" w:lineRule="exact"/>
        <w:ind w:left="0" w:firstLine="560" w:firstLineChars="200"/>
        <w:rPr>
          <w:rFonts w:ascii="宋体" w:hAnsi="宋体"/>
          <w:color w:val="000000"/>
          <w:szCs w:val="28"/>
          <w:highlight w:val="none"/>
        </w:rPr>
      </w:pPr>
      <w:r>
        <w:rPr>
          <w:rFonts w:hint="eastAsia" w:ascii="宋体" w:hAnsi="宋体"/>
          <w:color w:val="000000"/>
          <w:szCs w:val="28"/>
          <w:highlight w:val="none"/>
        </w:rPr>
        <w:t>兹有</w:t>
      </w:r>
      <w:r>
        <w:rPr>
          <w:rFonts w:hint="eastAsia" w:ascii="宋体" w:hAnsi="宋体"/>
          <w:color w:val="000000"/>
          <w:szCs w:val="28"/>
          <w:highlight w:val="none"/>
          <w:u w:val="single"/>
        </w:rPr>
        <w:t xml:space="preserve">          </w:t>
      </w:r>
      <w:r>
        <w:rPr>
          <w:rFonts w:hint="eastAsia" w:ascii="宋体" w:hAnsi="宋体"/>
          <w:color w:val="000000"/>
          <w:szCs w:val="28"/>
          <w:highlight w:val="none"/>
        </w:rPr>
        <w:t>同志为</w:t>
      </w:r>
      <w:r>
        <w:rPr>
          <w:rFonts w:hint="eastAsia" w:ascii="宋体" w:hAnsi="宋体"/>
          <w:color w:val="000000"/>
          <w:szCs w:val="28"/>
          <w:highlight w:val="none"/>
          <w:u w:val="single"/>
        </w:rPr>
        <w:t xml:space="preserve">             </w:t>
      </w:r>
      <w:r>
        <w:rPr>
          <w:rFonts w:hint="eastAsia" w:ascii="宋体" w:hAnsi="宋体"/>
          <w:color w:val="000000"/>
          <w:szCs w:val="28"/>
          <w:highlight w:val="none"/>
        </w:rPr>
        <w:t xml:space="preserve">经营者，代表我单位办理一切社会公务事宜，具有法律效力。 </w:t>
      </w:r>
    </w:p>
    <w:p w14:paraId="3CDA1E18">
      <w:pPr>
        <w:pStyle w:val="28"/>
        <w:adjustRightInd w:val="0"/>
        <w:snapToGrid w:val="0"/>
        <w:spacing w:line="500" w:lineRule="exact"/>
        <w:ind w:left="1070" w:leftChars="267" w:hanging="509" w:hangingChars="182"/>
        <w:rPr>
          <w:rFonts w:ascii="宋体" w:hAnsi="宋体"/>
          <w:color w:val="000000"/>
          <w:szCs w:val="28"/>
          <w:highlight w:val="none"/>
        </w:rPr>
      </w:pPr>
      <w:r>
        <w:rPr>
          <w:rFonts w:hint="eastAsia" w:ascii="宋体" w:hAnsi="宋体"/>
          <w:color w:val="000000"/>
          <w:szCs w:val="28"/>
          <w:highlight w:val="none"/>
        </w:rPr>
        <w:t xml:space="preserve">附经营者基本情况： </w:t>
      </w:r>
    </w:p>
    <w:p w14:paraId="16C15CC2">
      <w:pPr>
        <w:pStyle w:val="28"/>
        <w:adjustRightInd w:val="0"/>
        <w:snapToGrid w:val="0"/>
        <w:spacing w:line="500" w:lineRule="exact"/>
        <w:ind w:left="1070" w:leftChars="267" w:hanging="509" w:hangingChars="182"/>
        <w:rPr>
          <w:rFonts w:ascii="宋体" w:hAnsi="宋体"/>
          <w:color w:val="000000"/>
          <w:szCs w:val="28"/>
          <w:highlight w:val="none"/>
        </w:rPr>
      </w:pPr>
      <w:r>
        <w:rPr>
          <w:rFonts w:hint="eastAsia" w:ascii="宋体" w:hAnsi="宋体"/>
          <w:color w:val="000000"/>
          <w:szCs w:val="28"/>
          <w:highlight w:val="none"/>
        </w:rPr>
        <w:t>姓名：</w:t>
      </w:r>
      <w:r>
        <w:rPr>
          <w:rFonts w:hint="eastAsia" w:ascii="宋体" w:hAnsi="宋体"/>
          <w:color w:val="000000"/>
          <w:szCs w:val="28"/>
          <w:highlight w:val="none"/>
          <w:u w:val="single"/>
        </w:rPr>
        <w:t xml:space="preserve">                         </w:t>
      </w:r>
      <w:r>
        <w:rPr>
          <w:rFonts w:hint="eastAsia" w:ascii="宋体" w:hAnsi="宋体"/>
          <w:color w:val="000000"/>
          <w:szCs w:val="28"/>
          <w:highlight w:val="none"/>
        </w:rPr>
        <w:t xml:space="preserve"> </w:t>
      </w:r>
    </w:p>
    <w:p w14:paraId="13103062">
      <w:pPr>
        <w:pStyle w:val="28"/>
        <w:adjustRightInd w:val="0"/>
        <w:snapToGrid w:val="0"/>
        <w:spacing w:line="500" w:lineRule="exact"/>
        <w:ind w:left="1070" w:leftChars="267" w:hanging="509" w:hangingChars="182"/>
        <w:rPr>
          <w:rFonts w:ascii="宋体" w:hAnsi="宋体"/>
          <w:color w:val="000000"/>
          <w:szCs w:val="28"/>
          <w:highlight w:val="none"/>
        </w:rPr>
      </w:pPr>
      <w:r>
        <w:rPr>
          <w:rFonts w:hint="eastAsia" w:ascii="宋体" w:hAnsi="宋体"/>
          <w:color w:val="000000"/>
          <w:szCs w:val="28"/>
          <w:highlight w:val="none"/>
        </w:rPr>
        <w:t>身份证号码：</w:t>
      </w:r>
      <w:r>
        <w:rPr>
          <w:rFonts w:hint="eastAsia" w:ascii="宋体" w:hAnsi="宋体"/>
          <w:color w:val="000000"/>
          <w:szCs w:val="28"/>
          <w:highlight w:val="none"/>
          <w:u w:val="single"/>
        </w:rPr>
        <w:t xml:space="preserve">                     </w:t>
      </w:r>
    </w:p>
    <w:p w14:paraId="6F1CD207">
      <w:pPr>
        <w:pStyle w:val="28"/>
        <w:adjustRightInd w:val="0"/>
        <w:snapToGrid w:val="0"/>
        <w:spacing w:line="500" w:lineRule="exact"/>
        <w:ind w:left="1070" w:leftChars="267" w:hanging="509" w:hangingChars="182"/>
        <w:rPr>
          <w:rFonts w:ascii="宋体" w:hAnsi="宋体"/>
          <w:color w:val="000000"/>
          <w:szCs w:val="28"/>
          <w:highlight w:val="none"/>
        </w:rPr>
      </w:pPr>
      <w:r>
        <w:rPr>
          <w:rFonts w:hint="eastAsia" w:ascii="宋体" w:hAnsi="宋体"/>
          <w:color w:val="000000"/>
          <w:szCs w:val="28"/>
          <w:highlight w:val="none"/>
        </w:rPr>
        <w:t>通讯地址：</w:t>
      </w:r>
      <w:r>
        <w:rPr>
          <w:rFonts w:hint="eastAsia" w:ascii="宋体" w:hAnsi="宋体"/>
          <w:color w:val="000000"/>
          <w:szCs w:val="28"/>
          <w:highlight w:val="none"/>
          <w:u w:val="single"/>
        </w:rPr>
        <w:t xml:space="preserve">                       </w:t>
      </w:r>
    </w:p>
    <w:p w14:paraId="3FB239C0">
      <w:pPr>
        <w:pStyle w:val="28"/>
        <w:adjustRightInd w:val="0"/>
        <w:snapToGrid w:val="0"/>
        <w:spacing w:line="500" w:lineRule="exact"/>
        <w:ind w:left="1070" w:leftChars="267" w:hanging="509" w:hangingChars="182"/>
        <w:rPr>
          <w:rFonts w:ascii="宋体" w:hAnsi="宋体"/>
          <w:color w:val="000000"/>
          <w:szCs w:val="28"/>
          <w:highlight w:val="none"/>
        </w:rPr>
      </w:pPr>
      <w:r>
        <w:rPr>
          <w:rFonts w:hint="eastAsia" w:ascii="宋体" w:hAnsi="宋体"/>
          <w:color w:val="000000"/>
          <w:szCs w:val="28"/>
          <w:highlight w:val="none"/>
        </w:rPr>
        <w:t>电话号码：</w:t>
      </w:r>
      <w:r>
        <w:rPr>
          <w:rFonts w:hint="eastAsia" w:ascii="宋体" w:hAnsi="宋体"/>
          <w:color w:val="000000"/>
          <w:szCs w:val="28"/>
          <w:highlight w:val="none"/>
          <w:u w:val="single"/>
        </w:rPr>
        <w:t xml:space="preserve">                   </w:t>
      </w:r>
      <w:r>
        <w:rPr>
          <w:rFonts w:hint="eastAsia" w:ascii="宋体" w:hAnsi="宋体"/>
          <w:color w:val="000000"/>
          <w:szCs w:val="28"/>
          <w:highlight w:val="none"/>
        </w:rPr>
        <w:t>邮政编码：</w:t>
      </w:r>
      <w:r>
        <w:rPr>
          <w:rFonts w:hint="eastAsia" w:ascii="宋体" w:hAnsi="宋体"/>
          <w:color w:val="000000"/>
          <w:szCs w:val="28"/>
          <w:highlight w:val="none"/>
          <w:u w:val="single"/>
        </w:rPr>
        <w:t xml:space="preserve">               </w:t>
      </w:r>
    </w:p>
    <w:p w14:paraId="335E411C">
      <w:pPr>
        <w:pStyle w:val="28"/>
        <w:adjustRightInd w:val="0"/>
        <w:snapToGrid w:val="0"/>
        <w:spacing w:line="500" w:lineRule="exact"/>
        <w:rPr>
          <w:rFonts w:ascii="宋体" w:hAnsi="宋体"/>
          <w:color w:val="000000"/>
          <w:szCs w:val="28"/>
          <w:highlight w:val="none"/>
        </w:rPr>
      </w:pPr>
      <w:r>
        <w:rPr>
          <w:rFonts w:hint="eastAsia" w:ascii="宋体" w:hAnsi="宋体"/>
          <w:color w:val="000000"/>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F6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1F49827">
            <w:pPr>
              <w:pStyle w:val="28"/>
              <w:adjustRightInd w:val="0"/>
              <w:snapToGrid w:val="0"/>
              <w:spacing w:line="500" w:lineRule="exact"/>
              <w:jc w:val="center"/>
              <w:rPr>
                <w:rFonts w:ascii="宋体" w:hAnsi="宋体"/>
                <w:color w:val="000000"/>
                <w:szCs w:val="28"/>
                <w:highlight w:val="none"/>
              </w:rPr>
            </w:pPr>
          </w:p>
          <w:p w14:paraId="5F7DE6DC">
            <w:pPr>
              <w:pStyle w:val="28"/>
              <w:adjustRightInd w:val="0"/>
              <w:snapToGrid w:val="0"/>
              <w:spacing w:line="500" w:lineRule="exact"/>
              <w:jc w:val="center"/>
              <w:rPr>
                <w:rFonts w:ascii="宋体" w:hAnsi="宋体"/>
                <w:color w:val="000000"/>
                <w:szCs w:val="28"/>
                <w:highlight w:val="none"/>
              </w:rPr>
            </w:pPr>
            <w:r>
              <w:rPr>
                <w:rFonts w:hint="eastAsia" w:ascii="宋体" w:hAnsi="宋体"/>
                <w:color w:val="000000"/>
                <w:szCs w:val="28"/>
                <w:highlight w:val="none"/>
              </w:rPr>
              <w:t>经营者《居民身份证》扫描件</w:t>
            </w:r>
          </w:p>
          <w:p w14:paraId="7C0E65D4">
            <w:pPr>
              <w:pStyle w:val="28"/>
              <w:adjustRightInd w:val="0"/>
              <w:snapToGrid w:val="0"/>
              <w:spacing w:line="500" w:lineRule="exact"/>
              <w:jc w:val="center"/>
              <w:rPr>
                <w:rFonts w:ascii="宋体" w:hAnsi="宋体"/>
                <w:color w:val="000000"/>
                <w:szCs w:val="28"/>
                <w:highlight w:val="none"/>
              </w:rPr>
            </w:pPr>
          </w:p>
        </w:tc>
      </w:tr>
    </w:tbl>
    <w:p w14:paraId="7F953532">
      <w:pPr>
        <w:pStyle w:val="28"/>
        <w:adjustRightInd w:val="0"/>
        <w:snapToGrid w:val="0"/>
        <w:spacing w:line="500" w:lineRule="exact"/>
        <w:ind w:left="0" w:firstLine="0"/>
        <w:rPr>
          <w:rFonts w:ascii="宋体" w:hAnsi="宋体"/>
          <w:color w:val="000000"/>
          <w:szCs w:val="28"/>
          <w:highlight w:val="none"/>
        </w:rPr>
      </w:pPr>
    </w:p>
    <w:p w14:paraId="1A26B2B5">
      <w:pPr>
        <w:pStyle w:val="28"/>
        <w:tabs>
          <w:tab w:val="left" w:pos="750"/>
        </w:tabs>
        <w:adjustRightInd w:val="0"/>
        <w:snapToGrid w:val="0"/>
        <w:spacing w:line="500" w:lineRule="exact"/>
        <w:ind w:left="105" w:leftChars="50" w:firstLine="560" w:firstLineChars="200"/>
        <w:rPr>
          <w:rFonts w:ascii="宋体" w:hAnsi="宋体"/>
          <w:color w:val="000000"/>
          <w:szCs w:val="28"/>
          <w:highlight w:val="none"/>
        </w:rPr>
      </w:pPr>
      <w:r>
        <w:rPr>
          <w:rFonts w:hint="eastAsia" w:ascii="宋体" w:hAnsi="宋体"/>
          <w:color w:val="000000"/>
          <w:szCs w:val="28"/>
          <w:highlight w:val="none"/>
        </w:rPr>
        <w:t>服务商名称（签章）：</w:t>
      </w:r>
      <w:r>
        <w:rPr>
          <w:rFonts w:hint="eastAsia" w:ascii="宋体" w:hAnsi="宋体"/>
          <w:color w:val="000000"/>
          <w:szCs w:val="28"/>
          <w:highlight w:val="none"/>
          <w:u w:val="single"/>
        </w:rPr>
        <w:t xml:space="preserve">           </w:t>
      </w:r>
    </w:p>
    <w:p w14:paraId="59A280D3">
      <w:pPr>
        <w:pStyle w:val="28"/>
        <w:tabs>
          <w:tab w:val="left" w:pos="750"/>
        </w:tabs>
        <w:adjustRightInd w:val="0"/>
        <w:snapToGrid w:val="0"/>
        <w:spacing w:line="500" w:lineRule="exact"/>
        <w:ind w:left="1070" w:leftChars="334" w:hanging="369" w:hangingChars="132"/>
        <w:rPr>
          <w:rFonts w:ascii="宋体" w:hAnsi="宋体"/>
          <w:color w:val="000000"/>
          <w:szCs w:val="28"/>
          <w:highlight w:val="none"/>
        </w:rPr>
      </w:pPr>
      <w:r>
        <w:rPr>
          <w:rFonts w:hint="eastAsia" w:ascii="宋体" w:hAnsi="宋体"/>
          <w:color w:val="000000"/>
          <w:szCs w:val="28"/>
          <w:highlight w:val="none"/>
        </w:rPr>
        <w:t>经营者（签  章） ：</w:t>
      </w:r>
      <w:r>
        <w:rPr>
          <w:rFonts w:hint="eastAsia" w:ascii="宋体" w:hAnsi="宋体"/>
          <w:color w:val="000000"/>
          <w:szCs w:val="28"/>
          <w:highlight w:val="none"/>
          <w:u w:val="single"/>
        </w:rPr>
        <w:t xml:space="preserve">           </w:t>
      </w:r>
    </w:p>
    <w:p w14:paraId="4A350BE6">
      <w:pPr>
        <w:pStyle w:val="28"/>
        <w:tabs>
          <w:tab w:val="left" w:pos="750"/>
        </w:tabs>
        <w:adjustRightInd w:val="0"/>
        <w:snapToGrid w:val="0"/>
        <w:spacing w:line="500" w:lineRule="exact"/>
        <w:ind w:left="1070" w:leftChars="334" w:hanging="369" w:hangingChars="132"/>
        <w:rPr>
          <w:rFonts w:ascii="宋体" w:hAnsi="宋体"/>
          <w:color w:val="000000"/>
          <w:szCs w:val="28"/>
          <w:highlight w:val="none"/>
        </w:rPr>
      </w:pPr>
      <w:r>
        <w:rPr>
          <w:rFonts w:hint="eastAsia" w:ascii="宋体" w:hAnsi="宋体"/>
          <w:color w:val="000000"/>
          <w:szCs w:val="28"/>
          <w:highlight w:val="none"/>
        </w:rPr>
        <w:t>日期：</w:t>
      </w:r>
      <w:r>
        <w:rPr>
          <w:rFonts w:hint="eastAsia" w:ascii="宋体" w:hAnsi="宋体"/>
          <w:color w:val="000000"/>
          <w:szCs w:val="28"/>
          <w:highlight w:val="none"/>
          <w:u w:val="single"/>
        </w:rPr>
        <w:t xml:space="preserve">           </w:t>
      </w:r>
      <w:r>
        <w:rPr>
          <w:rFonts w:hint="eastAsia" w:ascii="宋体" w:hAnsi="宋体"/>
          <w:color w:val="000000"/>
          <w:szCs w:val="28"/>
          <w:highlight w:val="none"/>
        </w:rPr>
        <w:t>年</w:t>
      </w:r>
      <w:r>
        <w:rPr>
          <w:rFonts w:hint="eastAsia" w:ascii="宋体" w:hAnsi="宋体"/>
          <w:color w:val="000000"/>
          <w:szCs w:val="28"/>
          <w:highlight w:val="none"/>
          <w:u w:val="single"/>
        </w:rPr>
        <w:t xml:space="preserve">           </w:t>
      </w:r>
      <w:r>
        <w:rPr>
          <w:rFonts w:hint="eastAsia" w:ascii="宋体" w:hAnsi="宋体"/>
          <w:color w:val="000000"/>
          <w:szCs w:val="28"/>
          <w:highlight w:val="none"/>
        </w:rPr>
        <w:t>月</w:t>
      </w:r>
      <w:r>
        <w:rPr>
          <w:rFonts w:hint="eastAsia" w:ascii="宋体" w:hAnsi="宋体"/>
          <w:color w:val="000000"/>
          <w:szCs w:val="28"/>
          <w:highlight w:val="none"/>
          <w:u w:val="single"/>
        </w:rPr>
        <w:t xml:space="preserve">           </w:t>
      </w:r>
      <w:r>
        <w:rPr>
          <w:rFonts w:hint="eastAsia" w:ascii="宋体" w:hAnsi="宋体"/>
          <w:color w:val="000000"/>
          <w:szCs w:val="28"/>
          <w:highlight w:val="none"/>
        </w:rPr>
        <w:t>日</w:t>
      </w:r>
    </w:p>
    <w:p w14:paraId="701649F3">
      <w:pPr>
        <w:pStyle w:val="27"/>
        <w:jc w:val="both"/>
        <w:rPr>
          <w:b w:val="0"/>
          <w:color w:val="000000"/>
          <w:highlight w:val="none"/>
        </w:rPr>
      </w:pPr>
    </w:p>
    <w:p w14:paraId="3DED876C">
      <w:pPr>
        <w:pStyle w:val="29"/>
        <w:rPr>
          <w:color w:val="000000"/>
          <w:sz w:val="28"/>
          <w:szCs w:val="28"/>
          <w:highlight w:val="none"/>
        </w:rPr>
        <w:sectPr>
          <w:pgSz w:w="11906" w:h="16838"/>
          <w:pgMar w:top="1440" w:right="1800" w:bottom="1440" w:left="1800" w:header="851" w:footer="992" w:gutter="0"/>
          <w:cols w:space="720" w:num="1"/>
          <w:docGrid w:type="lines" w:linePitch="312" w:charSpace="0"/>
        </w:sectPr>
      </w:pPr>
      <w:r>
        <w:rPr>
          <w:rFonts w:hint="eastAsia"/>
          <w:color w:val="000000"/>
          <w:sz w:val="28"/>
          <w:szCs w:val="28"/>
          <w:highlight w:val="none"/>
        </w:rPr>
        <w:t>注：本表适用于自然人投标时</w:t>
      </w:r>
      <w:r>
        <w:rPr>
          <w:color w:val="000000"/>
          <w:sz w:val="28"/>
          <w:szCs w:val="28"/>
          <w:highlight w:val="none"/>
        </w:rPr>
        <w:t>提供</w:t>
      </w:r>
    </w:p>
    <w:p w14:paraId="3967AA94">
      <w:pPr>
        <w:pStyle w:val="27"/>
        <w:rPr>
          <w:color w:val="000000"/>
          <w:highlight w:val="none"/>
        </w:rPr>
      </w:pPr>
      <w:r>
        <w:rPr>
          <w:rFonts w:hint="eastAsia"/>
          <w:color w:val="000000"/>
          <w:highlight w:val="none"/>
        </w:rPr>
        <w:t>授权委托书</w:t>
      </w:r>
    </w:p>
    <w:p w14:paraId="5907C422">
      <w:pPr>
        <w:pStyle w:val="28"/>
        <w:spacing w:line="500" w:lineRule="exact"/>
        <w:rPr>
          <w:rFonts w:ascii="宋体" w:hAnsi="宋体"/>
          <w:color w:val="000000"/>
          <w:szCs w:val="28"/>
          <w:highlight w:val="none"/>
        </w:rPr>
      </w:pPr>
      <w:r>
        <w:rPr>
          <w:rFonts w:hint="eastAsia" w:ascii="宋体" w:hAnsi="宋体"/>
          <w:color w:val="000000"/>
          <w:szCs w:val="28"/>
          <w:highlight w:val="none"/>
          <w:u w:val="single"/>
        </w:rPr>
        <w:t>宜昌市中心</w:t>
      </w:r>
      <w:r>
        <w:rPr>
          <w:rFonts w:ascii="宋体" w:hAnsi="宋体"/>
          <w:color w:val="000000"/>
          <w:szCs w:val="28"/>
          <w:highlight w:val="none"/>
          <w:u w:val="single"/>
        </w:rPr>
        <w:t>人民医院</w:t>
      </w:r>
      <w:r>
        <w:rPr>
          <w:rFonts w:hint="eastAsia" w:ascii="宋体" w:hAnsi="宋体"/>
          <w:color w:val="000000"/>
          <w:szCs w:val="28"/>
          <w:highlight w:val="none"/>
        </w:rPr>
        <w:t>：</w:t>
      </w:r>
    </w:p>
    <w:p w14:paraId="19FC3A6D">
      <w:pPr>
        <w:pStyle w:val="28"/>
        <w:spacing w:before="0" w:after="0" w:line="240" w:lineRule="auto"/>
        <w:ind w:left="0" w:firstLine="560" w:firstLineChars="200"/>
        <w:jc w:val="left"/>
        <w:rPr>
          <w:rFonts w:ascii="宋体" w:hAnsi="宋体"/>
          <w:color w:val="000000"/>
          <w:szCs w:val="28"/>
          <w:highlight w:val="none"/>
        </w:rPr>
      </w:pPr>
      <w:r>
        <w:rPr>
          <w:rFonts w:hint="eastAsia" w:ascii="宋体" w:hAnsi="宋体"/>
          <w:color w:val="000000"/>
          <w:szCs w:val="28"/>
          <w:highlight w:val="none"/>
        </w:rPr>
        <w:t>兹授权</w:t>
      </w:r>
      <w:r>
        <w:rPr>
          <w:rFonts w:hint="eastAsia" w:ascii="宋体" w:hAnsi="宋体"/>
          <w:color w:val="000000"/>
          <w:szCs w:val="28"/>
          <w:highlight w:val="none"/>
          <w:u w:val="single"/>
        </w:rPr>
        <w:t xml:space="preserve">       </w:t>
      </w:r>
      <w:r>
        <w:rPr>
          <w:rFonts w:hint="eastAsia" w:ascii="宋体" w:hAnsi="宋体"/>
          <w:color w:val="000000"/>
          <w:szCs w:val="28"/>
          <w:highlight w:val="none"/>
        </w:rPr>
        <w:t>（姓名）为我单位的委托代理人，以本公司的名义参加</w:t>
      </w:r>
      <w:r>
        <w:rPr>
          <w:rFonts w:hint="eastAsia" w:ascii="宋体" w:hAnsi="宋体"/>
          <w:color w:val="000000"/>
          <w:szCs w:val="28"/>
          <w:highlight w:val="none"/>
          <w:u w:val="single"/>
        </w:rPr>
        <w:t xml:space="preserve">     </w:t>
      </w:r>
      <w:r>
        <w:rPr>
          <w:rFonts w:ascii="宋体" w:hAnsi="宋体"/>
          <w:color w:val="000000"/>
          <w:szCs w:val="28"/>
          <w:highlight w:val="none"/>
          <w:u w:val="single"/>
        </w:rPr>
        <w:t xml:space="preserve">         </w:t>
      </w:r>
      <w:r>
        <w:rPr>
          <w:rFonts w:hint="eastAsia" w:ascii="宋体" w:hAnsi="宋体"/>
          <w:color w:val="000000"/>
          <w:szCs w:val="28"/>
          <w:highlight w:val="none"/>
        </w:rPr>
        <w:t>（项目</w:t>
      </w:r>
      <w:r>
        <w:rPr>
          <w:rFonts w:ascii="宋体" w:hAnsi="宋体"/>
          <w:color w:val="000000"/>
          <w:szCs w:val="28"/>
          <w:highlight w:val="none"/>
        </w:rPr>
        <w:t>名称）</w:t>
      </w:r>
      <w:r>
        <w:rPr>
          <w:rFonts w:hint="eastAsia" w:ascii="宋体" w:hAnsi="宋体"/>
          <w:color w:val="000000"/>
          <w:szCs w:val="28"/>
          <w:highlight w:val="none"/>
        </w:rPr>
        <w:t>项目投标，全权代表我单位处理在该项目采购活动中的一切事宜。代理人无转委托权，特此委托。</w:t>
      </w:r>
    </w:p>
    <w:p w14:paraId="7C5A148D">
      <w:pPr>
        <w:spacing w:line="500" w:lineRule="exact"/>
        <w:ind w:firstLine="560" w:firstLineChars="200"/>
        <w:rPr>
          <w:rFonts w:ascii="宋体" w:hAnsi="宋体"/>
          <w:color w:val="000000"/>
          <w:sz w:val="28"/>
          <w:szCs w:val="22"/>
          <w:highlight w:val="none"/>
        </w:rPr>
      </w:pPr>
      <w:r>
        <w:rPr>
          <w:rFonts w:hint="eastAsia" w:ascii="宋体" w:hAnsi="宋体"/>
          <w:color w:val="000000"/>
          <w:sz w:val="28"/>
          <w:szCs w:val="22"/>
          <w:highlight w:val="none"/>
        </w:rPr>
        <w:t>供应商名称（签章）：</w:t>
      </w:r>
      <w:r>
        <w:rPr>
          <w:rFonts w:hint="eastAsia" w:ascii="宋体" w:hAnsi="宋体"/>
          <w:color w:val="000000"/>
          <w:sz w:val="28"/>
          <w:szCs w:val="22"/>
          <w:highlight w:val="none"/>
          <w:u w:val="single"/>
        </w:rPr>
        <w:t xml:space="preserve">        </w:t>
      </w:r>
      <w:r>
        <w:rPr>
          <w:rFonts w:ascii="宋体" w:hAnsi="宋体"/>
          <w:color w:val="000000"/>
          <w:sz w:val="28"/>
          <w:szCs w:val="22"/>
          <w:highlight w:val="none"/>
          <w:u w:val="single"/>
        </w:rPr>
        <w:t xml:space="preserve">                   </w:t>
      </w:r>
      <w:r>
        <w:rPr>
          <w:rFonts w:hint="eastAsia" w:ascii="宋体" w:hAnsi="宋体"/>
          <w:color w:val="000000"/>
          <w:sz w:val="28"/>
          <w:szCs w:val="22"/>
          <w:highlight w:val="none"/>
          <w:u w:val="single"/>
        </w:rPr>
        <w:t xml:space="preserve">      </w:t>
      </w:r>
      <w:r>
        <w:rPr>
          <w:rFonts w:hint="eastAsia" w:ascii="宋体" w:hAnsi="宋体"/>
          <w:color w:val="000000"/>
          <w:sz w:val="28"/>
          <w:szCs w:val="22"/>
          <w:highlight w:val="none"/>
        </w:rPr>
        <w:t xml:space="preserve"> </w:t>
      </w:r>
    </w:p>
    <w:p w14:paraId="26D364D4">
      <w:pPr>
        <w:pStyle w:val="28"/>
        <w:spacing w:line="500" w:lineRule="exact"/>
        <w:ind w:left="1604" w:leftChars="255" w:hanging="1069" w:hangingChars="382"/>
        <w:rPr>
          <w:rFonts w:ascii="宋体" w:hAnsi="宋体"/>
          <w:color w:val="000000"/>
          <w:highlight w:val="none"/>
          <w:u w:val="single"/>
        </w:rPr>
      </w:pPr>
      <w:r>
        <w:rPr>
          <w:rFonts w:hint="eastAsia" w:ascii="宋体" w:hAnsi="宋体"/>
          <w:color w:val="000000"/>
          <w:highlight w:val="none"/>
        </w:rPr>
        <w:t>法定代表人/单位</w:t>
      </w:r>
      <w:r>
        <w:rPr>
          <w:rFonts w:ascii="宋体" w:hAnsi="宋体"/>
          <w:color w:val="000000"/>
          <w:highlight w:val="none"/>
        </w:rPr>
        <w:t>负责人</w:t>
      </w:r>
      <w:r>
        <w:rPr>
          <w:rFonts w:hint="eastAsia" w:ascii="宋体" w:hAnsi="宋体"/>
          <w:color w:val="000000"/>
          <w:highlight w:val="none"/>
        </w:rPr>
        <w:t>/自然人（签字或印章）：</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u w:val="single"/>
        </w:rPr>
        <w:t xml:space="preserve"> </w:t>
      </w:r>
    </w:p>
    <w:p w14:paraId="16CFD962">
      <w:pPr>
        <w:pStyle w:val="28"/>
        <w:spacing w:line="500" w:lineRule="exact"/>
        <w:ind w:left="1604" w:leftChars="255" w:hanging="1069" w:hangingChars="382"/>
        <w:rPr>
          <w:rFonts w:ascii="宋体" w:hAnsi="宋体"/>
          <w:color w:val="000000"/>
          <w:highlight w:val="none"/>
        </w:rPr>
      </w:pPr>
      <w:r>
        <w:rPr>
          <w:rFonts w:hint="eastAsia" w:ascii="宋体" w:hAnsi="宋体"/>
          <w:color w:val="000000"/>
          <w:highlight w:val="none"/>
        </w:rPr>
        <w:t>签发日期：</w:t>
      </w: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w:t>
      </w:r>
    </w:p>
    <w:p w14:paraId="3ED33934">
      <w:pPr>
        <w:pStyle w:val="28"/>
        <w:spacing w:before="0" w:after="0" w:line="240" w:lineRule="auto"/>
        <w:ind w:left="0" w:firstLine="0"/>
        <w:rPr>
          <w:rFonts w:ascii="宋体" w:hAnsi="宋体"/>
          <w:color w:val="000000"/>
          <w:szCs w:val="28"/>
          <w:highlight w:val="none"/>
        </w:rPr>
      </w:pPr>
      <w:r>
        <w:rPr>
          <w:rFonts w:hint="eastAsia" w:ascii="宋体" w:hAnsi="宋体"/>
          <w:color w:val="000000"/>
          <w:szCs w:val="28"/>
          <w:highlight w:val="none"/>
        </w:rPr>
        <w:t>附：</w:t>
      </w:r>
    </w:p>
    <w:p w14:paraId="484646FF">
      <w:pPr>
        <w:pStyle w:val="28"/>
        <w:spacing w:line="500" w:lineRule="exact"/>
        <w:ind w:left="105" w:leftChars="50" w:firstLine="560" w:firstLineChars="200"/>
        <w:rPr>
          <w:rFonts w:ascii="宋体" w:hAnsi="宋体"/>
          <w:color w:val="000000"/>
          <w:szCs w:val="28"/>
          <w:highlight w:val="none"/>
        </w:rPr>
      </w:pPr>
      <w:r>
        <w:rPr>
          <w:rFonts w:hint="eastAsia" w:ascii="宋体" w:hAnsi="宋体"/>
          <w:color w:val="000000"/>
          <w:szCs w:val="28"/>
          <w:highlight w:val="none"/>
        </w:rPr>
        <w:t>代理人姓名：</w:t>
      </w:r>
      <w:r>
        <w:rPr>
          <w:rFonts w:hint="eastAsia" w:ascii="宋体" w:hAnsi="宋体"/>
          <w:color w:val="000000"/>
          <w:szCs w:val="28"/>
          <w:highlight w:val="none"/>
          <w:u w:val="single"/>
        </w:rPr>
        <w:t xml:space="preserve">                          </w:t>
      </w:r>
    </w:p>
    <w:p w14:paraId="4B1E8CF0">
      <w:pPr>
        <w:pStyle w:val="28"/>
        <w:spacing w:line="500" w:lineRule="exact"/>
        <w:ind w:left="105" w:leftChars="50" w:firstLine="560" w:firstLineChars="200"/>
        <w:rPr>
          <w:rFonts w:ascii="宋体" w:hAnsi="宋体"/>
          <w:color w:val="000000"/>
          <w:szCs w:val="28"/>
          <w:highlight w:val="none"/>
          <w:u w:val="single"/>
        </w:rPr>
      </w:pPr>
      <w:r>
        <w:rPr>
          <w:rFonts w:hint="eastAsia" w:ascii="宋体" w:hAnsi="宋体"/>
          <w:color w:val="000000"/>
          <w:szCs w:val="28"/>
          <w:highlight w:val="none"/>
        </w:rPr>
        <w:t>联系电话（手机）：</w:t>
      </w:r>
      <w:r>
        <w:rPr>
          <w:rFonts w:hint="eastAsia" w:ascii="宋体" w:hAnsi="宋体"/>
          <w:color w:val="000000"/>
          <w:szCs w:val="28"/>
          <w:highlight w:val="none"/>
          <w:u w:val="single"/>
        </w:rPr>
        <w:t xml:space="preserve"> </w:t>
      </w:r>
      <w:r>
        <w:rPr>
          <w:rFonts w:ascii="宋体" w:hAnsi="宋体"/>
          <w:color w:val="000000"/>
          <w:szCs w:val="28"/>
          <w:highlight w:val="none"/>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3AB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E11A708">
            <w:pPr>
              <w:pStyle w:val="28"/>
              <w:spacing w:line="500" w:lineRule="exact"/>
              <w:rPr>
                <w:rFonts w:ascii="宋体" w:hAnsi="宋体"/>
                <w:color w:val="000000"/>
                <w:szCs w:val="28"/>
                <w:highlight w:val="none"/>
              </w:rPr>
            </w:pPr>
            <w:r>
              <w:rPr>
                <w:rFonts w:hint="eastAsia" w:ascii="宋体" w:hAnsi="宋体"/>
                <w:color w:val="000000"/>
                <w:szCs w:val="28"/>
                <w:highlight w:val="none"/>
              </w:rPr>
              <w:t>粘贴被授权人身份证（扫描件）</w:t>
            </w:r>
          </w:p>
          <w:p w14:paraId="3641C190">
            <w:pPr>
              <w:pStyle w:val="28"/>
              <w:spacing w:line="500" w:lineRule="exact"/>
              <w:rPr>
                <w:rFonts w:ascii="宋体" w:hAnsi="宋体"/>
                <w:color w:val="000000"/>
                <w:szCs w:val="28"/>
                <w:highlight w:val="none"/>
              </w:rPr>
            </w:pPr>
          </w:p>
        </w:tc>
      </w:tr>
    </w:tbl>
    <w:p w14:paraId="4D5585DB">
      <w:pPr>
        <w:pStyle w:val="29"/>
        <w:rPr>
          <w:color w:val="000000"/>
          <w:sz w:val="28"/>
          <w:szCs w:val="28"/>
          <w:highlight w:val="none"/>
        </w:rPr>
        <w:sectPr>
          <w:pgSz w:w="11906" w:h="16838"/>
          <w:pgMar w:top="1440" w:right="1800" w:bottom="1440" w:left="1800" w:header="851" w:footer="992" w:gutter="0"/>
          <w:cols w:space="720" w:num="1"/>
          <w:docGrid w:type="lines" w:linePitch="312" w:charSpace="0"/>
        </w:sectPr>
      </w:pPr>
      <w:r>
        <w:rPr>
          <w:rFonts w:hint="eastAsia"/>
          <w:color w:val="000000"/>
          <w:sz w:val="28"/>
          <w:szCs w:val="28"/>
          <w:highlight w:val="none"/>
        </w:rPr>
        <w:t>注：本表适用于法人、其他组织、自然人的授权</w:t>
      </w:r>
      <w:r>
        <w:rPr>
          <w:color w:val="000000"/>
          <w:sz w:val="28"/>
          <w:szCs w:val="28"/>
          <w:highlight w:val="none"/>
        </w:rPr>
        <w:t>代表投标</w:t>
      </w:r>
      <w:r>
        <w:rPr>
          <w:rFonts w:hint="eastAsia"/>
          <w:color w:val="000000"/>
          <w:sz w:val="28"/>
          <w:szCs w:val="28"/>
          <w:highlight w:val="none"/>
        </w:rPr>
        <w:t>时</w:t>
      </w:r>
      <w:r>
        <w:rPr>
          <w:color w:val="000000"/>
          <w:sz w:val="28"/>
          <w:szCs w:val="28"/>
          <w:highlight w:val="none"/>
        </w:rPr>
        <w:t>提供</w:t>
      </w:r>
    </w:p>
    <w:p w14:paraId="3009E8AD">
      <w:pPr>
        <w:jc w:val="center"/>
        <w:rPr>
          <w:rFonts w:ascii="宋体" w:hAnsi="宋体"/>
          <w:b/>
          <w:color w:val="000000"/>
          <w:sz w:val="36"/>
          <w:szCs w:val="28"/>
          <w:highlight w:val="none"/>
        </w:rPr>
      </w:pPr>
      <w:r>
        <w:rPr>
          <w:rFonts w:ascii="宋体" w:hAnsi="宋体"/>
          <w:b/>
          <w:bCs/>
          <w:color w:val="000000"/>
          <w:sz w:val="36"/>
          <w:szCs w:val="28"/>
          <w:highlight w:val="none"/>
        </w:rPr>
        <w:t>承诺函</w:t>
      </w:r>
    </w:p>
    <w:p w14:paraId="07300061">
      <w:pPr>
        <w:jc w:val="center"/>
        <w:rPr>
          <w:rFonts w:ascii="宋体" w:hAnsi="宋体"/>
          <w:b/>
          <w:color w:val="000000"/>
          <w:sz w:val="28"/>
          <w:szCs w:val="28"/>
          <w:highlight w:val="none"/>
        </w:rPr>
      </w:pPr>
    </w:p>
    <w:p w14:paraId="578B404F">
      <w:pPr>
        <w:spacing w:line="360" w:lineRule="auto"/>
        <w:rPr>
          <w:rFonts w:ascii="宋体" w:hAnsi="宋体"/>
          <w:color w:val="000000"/>
          <w:sz w:val="28"/>
          <w:szCs w:val="28"/>
          <w:highlight w:val="none"/>
        </w:rPr>
      </w:pPr>
      <w:r>
        <w:rPr>
          <w:rFonts w:hint="eastAsia" w:ascii="宋体" w:hAnsi="宋体"/>
          <w:color w:val="000000"/>
          <w:sz w:val="28"/>
          <w:szCs w:val="28"/>
          <w:highlight w:val="none"/>
        </w:rPr>
        <w:t>宜昌市中心</w:t>
      </w:r>
      <w:r>
        <w:rPr>
          <w:rFonts w:ascii="宋体" w:hAnsi="宋体"/>
          <w:color w:val="000000"/>
          <w:sz w:val="28"/>
          <w:szCs w:val="28"/>
          <w:highlight w:val="none"/>
        </w:rPr>
        <w:t>人民医院</w:t>
      </w:r>
      <w:r>
        <w:rPr>
          <w:rFonts w:hint="eastAsia" w:ascii="宋体" w:hAnsi="宋体"/>
          <w:color w:val="000000"/>
          <w:sz w:val="28"/>
          <w:szCs w:val="28"/>
          <w:highlight w:val="none"/>
        </w:rPr>
        <w:t>：</w:t>
      </w:r>
    </w:p>
    <w:p w14:paraId="142F03F3">
      <w:pPr>
        <w:pStyle w:val="28"/>
        <w:spacing w:before="0" w:after="0" w:line="240" w:lineRule="auto"/>
        <w:ind w:left="0" w:firstLine="560" w:firstLineChars="200"/>
        <w:jc w:val="left"/>
        <w:rPr>
          <w:rFonts w:ascii="宋体" w:hAnsi="宋体"/>
          <w:bCs/>
          <w:color w:val="000000"/>
          <w:szCs w:val="28"/>
          <w:highlight w:val="none"/>
        </w:rPr>
      </w:pPr>
      <w:r>
        <w:rPr>
          <w:rFonts w:hint="eastAsia" w:ascii="宋体" w:hAnsi="宋体"/>
          <w:bCs/>
          <w:color w:val="000000"/>
          <w:szCs w:val="28"/>
          <w:highlight w:val="none"/>
          <w:u w:val="single"/>
        </w:rPr>
        <w:t xml:space="preserve">   (供应商名称)  </w:t>
      </w:r>
      <w:r>
        <w:rPr>
          <w:rFonts w:hint="eastAsia" w:ascii="宋体" w:hAnsi="宋体"/>
          <w:bCs/>
          <w:color w:val="000000"/>
          <w:szCs w:val="28"/>
          <w:highlight w:val="none"/>
        </w:rPr>
        <w:t>参加贵院组织的</w:t>
      </w:r>
      <w:r>
        <w:rPr>
          <w:rFonts w:hint="eastAsia" w:ascii="宋体" w:hAnsi="宋体"/>
          <w:bCs/>
          <w:color w:val="000000"/>
          <w:szCs w:val="28"/>
          <w:highlight w:val="none"/>
          <w:u w:val="single"/>
        </w:rPr>
        <w:t xml:space="preserve"> </w:t>
      </w:r>
      <w:r>
        <w:rPr>
          <w:rFonts w:hint="eastAsia" w:ascii="宋体" w:hAnsi="宋体"/>
          <w:color w:val="000000"/>
          <w:szCs w:val="28"/>
          <w:highlight w:val="none"/>
          <w:u w:val="single"/>
        </w:rPr>
        <w:t>（项目名称）</w:t>
      </w:r>
      <w:r>
        <w:rPr>
          <w:rFonts w:hint="eastAsia" w:ascii="宋体" w:hAnsi="宋体"/>
          <w:bCs/>
          <w:color w:val="000000"/>
          <w:szCs w:val="28"/>
          <w:highlight w:val="none"/>
          <w:u w:val="single"/>
        </w:rPr>
        <w:t xml:space="preserve"> </w:t>
      </w:r>
      <w:r>
        <w:rPr>
          <w:rFonts w:hint="eastAsia" w:ascii="宋体" w:hAnsi="宋体"/>
          <w:bCs/>
          <w:color w:val="000000"/>
          <w:szCs w:val="28"/>
          <w:highlight w:val="none"/>
        </w:rPr>
        <w:t>项目(项目编号：</w:t>
      </w:r>
      <w:r>
        <w:rPr>
          <w:rFonts w:hint="eastAsia" w:ascii="宋体" w:hAnsi="宋体"/>
          <w:bCs/>
          <w:color w:val="000000"/>
          <w:szCs w:val="28"/>
          <w:highlight w:val="none"/>
          <w:u w:val="single"/>
        </w:rPr>
        <w:t xml:space="preserve">          </w:t>
      </w:r>
      <w:r>
        <w:rPr>
          <w:rFonts w:hint="eastAsia" w:ascii="宋体" w:hAnsi="宋体"/>
          <w:bCs/>
          <w:color w:val="000000"/>
          <w:szCs w:val="28"/>
          <w:highlight w:val="none"/>
        </w:rPr>
        <w:t>)的采购活动，本单位郑重声明如下：</w:t>
      </w:r>
    </w:p>
    <w:p w14:paraId="6AB72E4F">
      <w:pPr>
        <w:pStyle w:val="28"/>
        <w:spacing w:before="0" w:after="0" w:line="240" w:lineRule="auto"/>
        <w:ind w:left="0" w:firstLine="560" w:firstLineChars="200"/>
        <w:jc w:val="left"/>
        <w:rPr>
          <w:rFonts w:ascii="宋体" w:hAnsi="宋体"/>
          <w:bCs/>
          <w:color w:val="000000"/>
          <w:szCs w:val="28"/>
          <w:highlight w:val="none"/>
        </w:rPr>
      </w:pPr>
      <w:r>
        <w:rPr>
          <w:rFonts w:hint="eastAsia" w:ascii="宋体" w:hAnsi="宋体"/>
          <w:bCs/>
          <w:color w:val="000000"/>
          <w:szCs w:val="28"/>
          <w:highlight w:val="none"/>
        </w:rPr>
        <w:t>本单位未与单位</w:t>
      </w:r>
      <w:r>
        <w:rPr>
          <w:rFonts w:hint="eastAsia" w:ascii="宋体" w:hAnsi="宋体"/>
          <w:color w:val="000000"/>
          <w:szCs w:val="28"/>
          <w:highlight w:val="none"/>
        </w:rPr>
        <w:t>负责人</w:t>
      </w:r>
      <w:r>
        <w:rPr>
          <w:rFonts w:hint="eastAsia" w:ascii="宋体" w:hAnsi="宋体"/>
          <w:bCs/>
          <w:color w:val="000000"/>
          <w:szCs w:val="28"/>
          <w:highlight w:val="none"/>
        </w:rPr>
        <w:t>为同一人或者存在直接控股、管理关系的其它供应商，参加本项目同一合同项下的采购活动。</w:t>
      </w:r>
    </w:p>
    <w:p w14:paraId="10786CE9">
      <w:pPr>
        <w:pStyle w:val="28"/>
        <w:spacing w:before="0" w:after="0" w:line="240" w:lineRule="auto"/>
        <w:ind w:left="0" w:firstLine="560" w:firstLineChars="200"/>
        <w:jc w:val="left"/>
        <w:rPr>
          <w:rFonts w:ascii="宋体" w:hAnsi="宋体"/>
          <w:bCs/>
          <w:color w:val="000000"/>
          <w:szCs w:val="28"/>
          <w:highlight w:val="none"/>
        </w:rPr>
      </w:pPr>
      <w:r>
        <w:rPr>
          <w:rFonts w:hint="eastAsia" w:ascii="宋体" w:hAnsi="宋体"/>
          <w:bCs/>
          <w:color w:val="000000"/>
          <w:szCs w:val="28"/>
          <w:highlight w:val="none"/>
        </w:rPr>
        <w:t>我单位对上述</w:t>
      </w:r>
      <w:r>
        <w:rPr>
          <w:rFonts w:hint="eastAsia" w:ascii="宋体" w:hAnsi="宋体"/>
          <w:color w:val="000000"/>
          <w:szCs w:val="28"/>
          <w:highlight w:val="none"/>
        </w:rPr>
        <w:t>声明</w:t>
      </w:r>
      <w:r>
        <w:rPr>
          <w:rFonts w:hint="eastAsia" w:ascii="宋体" w:hAnsi="宋体"/>
          <w:bCs/>
          <w:color w:val="000000"/>
          <w:szCs w:val="28"/>
          <w:highlight w:val="none"/>
        </w:rPr>
        <w:t>承诺内容的真实性负责。如有虚假，将依法承担相应责任。</w:t>
      </w:r>
    </w:p>
    <w:p w14:paraId="76F6E2CF">
      <w:pPr>
        <w:tabs>
          <w:tab w:val="left" w:pos="854"/>
        </w:tabs>
        <w:spacing w:line="360" w:lineRule="auto"/>
        <w:rPr>
          <w:rFonts w:ascii="宋体" w:hAnsi="宋体"/>
          <w:bCs/>
          <w:color w:val="000000"/>
          <w:sz w:val="28"/>
          <w:szCs w:val="28"/>
          <w:highlight w:val="none"/>
        </w:rPr>
      </w:pPr>
    </w:p>
    <w:p w14:paraId="786819EE">
      <w:pPr>
        <w:tabs>
          <w:tab w:val="left" w:pos="854"/>
        </w:tabs>
        <w:spacing w:line="360" w:lineRule="auto"/>
        <w:rPr>
          <w:rFonts w:ascii="宋体" w:hAnsi="宋体"/>
          <w:bCs/>
          <w:color w:val="000000"/>
          <w:sz w:val="28"/>
          <w:szCs w:val="28"/>
          <w:highlight w:val="none"/>
        </w:rPr>
      </w:pPr>
    </w:p>
    <w:p w14:paraId="4CB7ADAE">
      <w:pPr>
        <w:pStyle w:val="28"/>
        <w:spacing w:before="0" w:after="0" w:line="240" w:lineRule="auto"/>
        <w:ind w:left="1070" w:hanging="1069" w:hangingChars="382"/>
        <w:jc w:val="left"/>
        <w:rPr>
          <w:rFonts w:ascii="宋体" w:hAnsi="宋体"/>
          <w:color w:val="000000"/>
          <w:kern w:val="0"/>
          <w:szCs w:val="28"/>
          <w:highlight w:val="none"/>
          <w:u w:val="single"/>
        </w:rPr>
      </w:pPr>
      <w:r>
        <w:rPr>
          <w:rFonts w:hint="eastAsia" w:ascii="宋体" w:hAnsi="宋体"/>
          <w:color w:val="000000"/>
          <w:kern w:val="0"/>
          <w:szCs w:val="28"/>
          <w:highlight w:val="none"/>
        </w:rPr>
        <w:t>供应商</w:t>
      </w:r>
      <w:r>
        <w:rPr>
          <w:rFonts w:hint="eastAsia" w:ascii="宋体" w:hAnsi="宋体"/>
          <w:color w:val="000000"/>
          <w:szCs w:val="28"/>
          <w:highlight w:val="none"/>
        </w:rPr>
        <w:t>名称</w:t>
      </w:r>
      <w:r>
        <w:rPr>
          <w:rFonts w:hint="eastAsia" w:ascii="宋体" w:hAnsi="宋体"/>
          <w:color w:val="000000"/>
          <w:kern w:val="0"/>
          <w:szCs w:val="28"/>
          <w:highlight w:val="none"/>
        </w:rPr>
        <w:t>（盖章）：</w:t>
      </w:r>
      <w:r>
        <w:rPr>
          <w:rFonts w:hint="eastAsia" w:ascii="宋体" w:hAnsi="宋体"/>
          <w:color w:val="000000"/>
          <w:kern w:val="0"/>
          <w:szCs w:val="28"/>
          <w:highlight w:val="none"/>
          <w:u w:val="single"/>
        </w:rPr>
        <w:t xml:space="preserve">         </w:t>
      </w:r>
      <w:r>
        <w:rPr>
          <w:rFonts w:ascii="宋体" w:hAnsi="宋体"/>
          <w:color w:val="000000"/>
          <w:kern w:val="0"/>
          <w:szCs w:val="28"/>
          <w:highlight w:val="none"/>
          <w:u w:val="single"/>
        </w:rPr>
        <w:t xml:space="preserve">     </w:t>
      </w:r>
      <w:r>
        <w:rPr>
          <w:rFonts w:hint="eastAsia" w:ascii="宋体" w:hAnsi="宋体"/>
          <w:color w:val="000000"/>
          <w:kern w:val="0"/>
          <w:szCs w:val="28"/>
          <w:highlight w:val="none"/>
          <w:u w:val="single"/>
        </w:rPr>
        <w:t xml:space="preserve">     </w:t>
      </w:r>
    </w:p>
    <w:p w14:paraId="3D8ECD8B">
      <w:pPr>
        <w:spacing w:line="500" w:lineRule="exact"/>
        <w:ind w:firstLine="720"/>
        <w:rPr>
          <w:rFonts w:ascii="宋体" w:hAnsi="宋体"/>
          <w:color w:val="000000"/>
          <w:kern w:val="0"/>
          <w:sz w:val="28"/>
          <w:szCs w:val="28"/>
          <w:highlight w:val="none"/>
        </w:rPr>
      </w:pPr>
    </w:p>
    <w:p w14:paraId="2A702577">
      <w:pPr>
        <w:pStyle w:val="28"/>
        <w:spacing w:before="0" w:after="0" w:line="240" w:lineRule="auto"/>
        <w:ind w:left="1070" w:hanging="1069" w:hangingChars="382"/>
        <w:jc w:val="left"/>
        <w:rPr>
          <w:rFonts w:ascii="宋体" w:hAnsi="宋体"/>
          <w:color w:val="000000"/>
          <w:kern w:val="0"/>
          <w:szCs w:val="28"/>
          <w:highlight w:val="none"/>
          <w:u w:val="single"/>
        </w:rPr>
      </w:pPr>
      <w:r>
        <w:rPr>
          <w:rFonts w:hint="eastAsia" w:ascii="宋体" w:hAnsi="宋体"/>
          <w:color w:val="000000"/>
          <w:szCs w:val="28"/>
          <w:highlight w:val="none"/>
        </w:rPr>
        <w:t>法定代表人/单位</w:t>
      </w:r>
      <w:r>
        <w:rPr>
          <w:rFonts w:ascii="宋体" w:hAnsi="宋体"/>
          <w:color w:val="000000"/>
          <w:szCs w:val="28"/>
          <w:highlight w:val="none"/>
        </w:rPr>
        <w:t>负责人</w:t>
      </w:r>
      <w:r>
        <w:rPr>
          <w:rFonts w:hint="eastAsia" w:ascii="宋体" w:hAnsi="宋体"/>
          <w:color w:val="000000"/>
          <w:szCs w:val="28"/>
          <w:highlight w:val="none"/>
        </w:rPr>
        <w:t>/自然人/授权</w:t>
      </w:r>
      <w:r>
        <w:rPr>
          <w:rFonts w:ascii="宋体" w:hAnsi="宋体"/>
          <w:color w:val="000000"/>
          <w:szCs w:val="28"/>
          <w:highlight w:val="none"/>
        </w:rPr>
        <w:t>代表</w:t>
      </w:r>
      <w:r>
        <w:rPr>
          <w:rFonts w:hint="eastAsia" w:ascii="宋体" w:hAnsi="宋体"/>
          <w:color w:val="000000"/>
          <w:szCs w:val="28"/>
          <w:highlight w:val="none"/>
        </w:rPr>
        <w:t>（签字或印章）</w:t>
      </w:r>
      <w:r>
        <w:rPr>
          <w:rFonts w:hint="eastAsia" w:ascii="宋体" w:hAnsi="宋体"/>
          <w:color w:val="000000"/>
          <w:kern w:val="0"/>
          <w:szCs w:val="28"/>
          <w:highlight w:val="none"/>
        </w:rPr>
        <w:t>:</w:t>
      </w:r>
      <w:r>
        <w:rPr>
          <w:rFonts w:hint="eastAsia" w:ascii="宋体" w:hAnsi="宋体"/>
          <w:color w:val="000000"/>
          <w:kern w:val="0"/>
          <w:szCs w:val="28"/>
          <w:highlight w:val="none"/>
          <w:u w:val="single"/>
        </w:rPr>
        <w:t xml:space="preserve">     </w:t>
      </w:r>
      <w:r>
        <w:rPr>
          <w:rFonts w:ascii="宋体" w:hAnsi="宋体"/>
          <w:color w:val="000000"/>
          <w:kern w:val="0"/>
          <w:szCs w:val="28"/>
          <w:highlight w:val="none"/>
          <w:u w:val="single"/>
        </w:rPr>
        <w:t xml:space="preserve">     </w:t>
      </w:r>
    </w:p>
    <w:p w14:paraId="2B5A0326">
      <w:pPr>
        <w:pStyle w:val="28"/>
        <w:spacing w:before="0" w:after="0" w:line="240" w:lineRule="auto"/>
        <w:ind w:left="1070" w:hanging="1069" w:hangingChars="382"/>
        <w:jc w:val="left"/>
        <w:rPr>
          <w:rFonts w:ascii="宋体" w:hAnsi="宋体"/>
          <w:color w:val="000000"/>
          <w:kern w:val="0"/>
          <w:szCs w:val="28"/>
          <w:highlight w:val="none"/>
        </w:rPr>
      </w:pPr>
    </w:p>
    <w:p w14:paraId="37379622">
      <w:pPr>
        <w:pStyle w:val="28"/>
        <w:spacing w:before="0" w:after="0" w:line="240" w:lineRule="auto"/>
        <w:ind w:left="1070" w:hanging="1069" w:hangingChars="382"/>
        <w:jc w:val="left"/>
        <w:rPr>
          <w:rFonts w:ascii="宋体" w:hAnsi="宋体"/>
          <w:color w:val="000000"/>
          <w:szCs w:val="28"/>
          <w:highlight w:val="none"/>
        </w:rPr>
      </w:pPr>
      <w:r>
        <w:rPr>
          <w:rFonts w:hint="eastAsia" w:ascii="宋体" w:hAnsi="宋体"/>
          <w:color w:val="000000"/>
          <w:kern w:val="0"/>
          <w:szCs w:val="28"/>
          <w:highlight w:val="none"/>
        </w:rPr>
        <w:t>日期：</w:t>
      </w:r>
      <w:r>
        <w:rPr>
          <w:rFonts w:hint="eastAsia" w:ascii="宋体" w:hAnsi="宋体"/>
          <w:color w:val="000000"/>
          <w:kern w:val="0"/>
          <w:szCs w:val="28"/>
          <w:highlight w:val="none"/>
          <w:u w:val="single"/>
        </w:rPr>
        <w:t xml:space="preserve">      </w:t>
      </w:r>
      <w:r>
        <w:rPr>
          <w:rFonts w:hint="eastAsia" w:ascii="宋体" w:hAnsi="宋体"/>
          <w:color w:val="000000"/>
          <w:kern w:val="0"/>
          <w:szCs w:val="28"/>
          <w:highlight w:val="none"/>
        </w:rPr>
        <w:t>年</w:t>
      </w:r>
      <w:r>
        <w:rPr>
          <w:rFonts w:hint="eastAsia" w:ascii="宋体" w:hAnsi="宋体"/>
          <w:color w:val="000000"/>
          <w:kern w:val="0"/>
          <w:szCs w:val="28"/>
          <w:highlight w:val="none"/>
          <w:u w:val="single"/>
        </w:rPr>
        <w:t xml:space="preserve">     </w:t>
      </w:r>
      <w:r>
        <w:rPr>
          <w:rFonts w:hint="eastAsia" w:ascii="宋体" w:hAnsi="宋体"/>
          <w:color w:val="000000"/>
          <w:kern w:val="0"/>
          <w:szCs w:val="28"/>
          <w:highlight w:val="none"/>
        </w:rPr>
        <w:t>月</w:t>
      </w:r>
      <w:r>
        <w:rPr>
          <w:rFonts w:hint="eastAsia" w:ascii="宋体" w:hAnsi="宋体"/>
          <w:color w:val="000000"/>
          <w:kern w:val="0"/>
          <w:szCs w:val="28"/>
          <w:highlight w:val="none"/>
          <w:u w:val="single"/>
        </w:rPr>
        <w:t xml:space="preserve">    </w:t>
      </w:r>
      <w:r>
        <w:rPr>
          <w:rFonts w:hint="eastAsia" w:ascii="宋体" w:hAnsi="宋体"/>
          <w:color w:val="000000"/>
          <w:kern w:val="0"/>
          <w:szCs w:val="28"/>
          <w:highlight w:val="none"/>
        </w:rPr>
        <w:t xml:space="preserve">日 </w:t>
      </w:r>
    </w:p>
    <w:p w14:paraId="6A875B35">
      <w:pPr>
        <w:pStyle w:val="29"/>
        <w:rPr>
          <w:color w:val="000000"/>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hYTFiYjNhZDc2ZDZlNzdkNTVhYWVmODA2NzFlNTAifQ=="/>
  </w:docVars>
  <w:rsids>
    <w:rsidRoot w:val="00D3588F"/>
    <w:rsid w:val="00002DB5"/>
    <w:rsid w:val="0000387A"/>
    <w:rsid w:val="000078F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C7E17"/>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B6CC2"/>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41"/>
    <w:rsid w:val="003D5E50"/>
    <w:rsid w:val="003E374C"/>
    <w:rsid w:val="003E41C7"/>
    <w:rsid w:val="003E582E"/>
    <w:rsid w:val="003E6722"/>
    <w:rsid w:val="003F0358"/>
    <w:rsid w:val="003F0784"/>
    <w:rsid w:val="00401E67"/>
    <w:rsid w:val="00412907"/>
    <w:rsid w:val="00421514"/>
    <w:rsid w:val="00424AFD"/>
    <w:rsid w:val="004303FC"/>
    <w:rsid w:val="00431633"/>
    <w:rsid w:val="00440AB7"/>
    <w:rsid w:val="00443D86"/>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52EA"/>
    <w:rsid w:val="005F1DE4"/>
    <w:rsid w:val="005F4601"/>
    <w:rsid w:val="00601A2A"/>
    <w:rsid w:val="00605EDC"/>
    <w:rsid w:val="006212AD"/>
    <w:rsid w:val="006300B6"/>
    <w:rsid w:val="00632227"/>
    <w:rsid w:val="00644CE6"/>
    <w:rsid w:val="00645B11"/>
    <w:rsid w:val="00661044"/>
    <w:rsid w:val="00672A37"/>
    <w:rsid w:val="00673FC6"/>
    <w:rsid w:val="00682114"/>
    <w:rsid w:val="006864CE"/>
    <w:rsid w:val="00687A6E"/>
    <w:rsid w:val="00694DF5"/>
    <w:rsid w:val="006A466A"/>
    <w:rsid w:val="006A642F"/>
    <w:rsid w:val="006C1294"/>
    <w:rsid w:val="006C50FE"/>
    <w:rsid w:val="006D3D66"/>
    <w:rsid w:val="006D52F7"/>
    <w:rsid w:val="006E2353"/>
    <w:rsid w:val="006F3535"/>
    <w:rsid w:val="007211CD"/>
    <w:rsid w:val="0072252E"/>
    <w:rsid w:val="007238B1"/>
    <w:rsid w:val="007326E7"/>
    <w:rsid w:val="007333C3"/>
    <w:rsid w:val="007418F7"/>
    <w:rsid w:val="0074596C"/>
    <w:rsid w:val="007532EA"/>
    <w:rsid w:val="00754A1F"/>
    <w:rsid w:val="00756110"/>
    <w:rsid w:val="0076273B"/>
    <w:rsid w:val="007645D1"/>
    <w:rsid w:val="00787212"/>
    <w:rsid w:val="0079554E"/>
    <w:rsid w:val="007A5D56"/>
    <w:rsid w:val="007C1106"/>
    <w:rsid w:val="007C614F"/>
    <w:rsid w:val="007C70E7"/>
    <w:rsid w:val="007D49B3"/>
    <w:rsid w:val="007D6174"/>
    <w:rsid w:val="007E5273"/>
    <w:rsid w:val="007E6599"/>
    <w:rsid w:val="007F0561"/>
    <w:rsid w:val="007F4E51"/>
    <w:rsid w:val="007F5628"/>
    <w:rsid w:val="0081063F"/>
    <w:rsid w:val="00813B0B"/>
    <w:rsid w:val="00813D84"/>
    <w:rsid w:val="008167FA"/>
    <w:rsid w:val="008175AA"/>
    <w:rsid w:val="00830026"/>
    <w:rsid w:val="00832AA4"/>
    <w:rsid w:val="008459F7"/>
    <w:rsid w:val="00847C78"/>
    <w:rsid w:val="0086006D"/>
    <w:rsid w:val="0086265B"/>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2D8"/>
    <w:rsid w:val="008E60C8"/>
    <w:rsid w:val="00903433"/>
    <w:rsid w:val="00903484"/>
    <w:rsid w:val="0090482A"/>
    <w:rsid w:val="00914444"/>
    <w:rsid w:val="009309C0"/>
    <w:rsid w:val="009379AB"/>
    <w:rsid w:val="00942F40"/>
    <w:rsid w:val="0094776F"/>
    <w:rsid w:val="00956841"/>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6171"/>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07F5E"/>
    <w:rsid w:val="00B13AE6"/>
    <w:rsid w:val="00B25174"/>
    <w:rsid w:val="00B26B6F"/>
    <w:rsid w:val="00B32179"/>
    <w:rsid w:val="00B34EC3"/>
    <w:rsid w:val="00B351DC"/>
    <w:rsid w:val="00B4611C"/>
    <w:rsid w:val="00B47379"/>
    <w:rsid w:val="00B54BAA"/>
    <w:rsid w:val="00B935A2"/>
    <w:rsid w:val="00B95940"/>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C6855"/>
    <w:rsid w:val="00CD321B"/>
    <w:rsid w:val="00CD62AE"/>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72FD"/>
    <w:rsid w:val="00E05E79"/>
    <w:rsid w:val="00E12CB9"/>
    <w:rsid w:val="00E24BEA"/>
    <w:rsid w:val="00E253DE"/>
    <w:rsid w:val="00E25BB4"/>
    <w:rsid w:val="00E31918"/>
    <w:rsid w:val="00E36F05"/>
    <w:rsid w:val="00E4393A"/>
    <w:rsid w:val="00E44DE9"/>
    <w:rsid w:val="00E44F82"/>
    <w:rsid w:val="00E50BF9"/>
    <w:rsid w:val="00E648DA"/>
    <w:rsid w:val="00EA32FA"/>
    <w:rsid w:val="00EB137E"/>
    <w:rsid w:val="00EB732C"/>
    <w:rsid w:val="00EC0674"/>
    <w:rsid w:val="00EC6C82"/>
    <w:rsid w:val="00ED0C25"/>
    <w:rsid w:val="00EF0F47"/>
    <w:rsid w:val="00EF65AE"/>
    <w:rsid w:val="00EF7B8A"/>
    <w:rsid w:val="00F01B0C"/>
    <w:rsid w:val="00F02B03"/>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747B"/>
    <w:rsid w:val="33950DF9"/>
    <w:rsid w:val="61960F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3"/>
    <w:qFormat/>
    <w:uiPriority w:val="0"/>
    <w:rPr>
      <w:rFonts w:ascii="宋体" w:hAnsi="Courier New" w:cs="Courier New"/>
    </w:rPr>
  </w:style>
  <w:style w:type="paragraph" w:styleId="5">
    <w:name w:val="Balloon Text"/>
    <w:basedOn w:val="1"/>
    <w:link w:val="19"/>
    <w:semiHidden/>
    <w:qFormat/>
    <w:uiPriority w:val="99"/>
    <w:rPr>
      <w:rFonts w:ascii="Times New Roman" w:hAnsi="Times New Roman" w:cs="Times New Roman"/>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styleId="13">
    <w:name w:val="Hyperlink"/>
    <w:basedOn w:val="11"/>
    <w:semiHidden/>
    <w:unhideWhenUsed/>
    <w:qFormat/>
    <w:uiPriority w:val="99"/>
    <w:rPr>
      <w:color w:val="0000FF"/>
      <w:u w:val="single"/>
    </w:rPr>
  </w:style>
  <w:style w:type="character" w:customStyle="1" w:styleId="14">
    <w:name w:val="标题 2 字符"/>
    <w:link w:val="3"/>
    <w:qFormat/>
    <w:locked/>
    <w:uiPriority w:val="99"/>
    <w:rPr>
      <w:rFonts w:ascii="Cambria" w:hAnsi="Cambria" w:eastAsia="宋体" w:cs="Cambria"/>
      <w:b/>
      <w:bCs/>
      <w:sz w:val="32"/>
      <w:szCs w:val="32"/>
    </w:rPr>
  </w:style>
  <w:style w:type="character" w:customStyle="1" w:styleId="15">
    <w:name w:val="页眉 字符"/>
    <w:link w:val="7"/>
    <w:qFormat/>
    <w:locked/>
    <w:uiPriority w:val="99"/>
    <w:rPr>
      <w:sz w:val="18"/>
      <w:szCs w:val="18"/>
    </w:rPr>
  </w:style>
  <w:style w:type="character" w:customStyle="1" w:styleId="16">
    <w:name w:val="页脚 字符"/>
    <w:link w:val="6"/>
    <w:locked/>
    <w:uiPriority w:val="99"/>
    <w:rPr>
      <w:sz w:val="18"/>
      <w:szCs w:val="18"/>
    </w:rPr>
  </w:style>
  <w:style w:type="paragraph" w:styleId="17">
    <w:name w:val="List Paragraph"/>
    <w:basedOn w:val="1"/>
    <w:link w:val="18"/>
    <w:qFormat/>
    <w:uiPriority w:val="34"/>
    <w:pPr>
      <w:ind w:firstLine="420" w:firstLineChars="200"/>
    </w:pPr>
    <w:rPr>
      <w:rFonts w:ascii="Times New Roman" w:hAnsi="Times New Roman" w:cs="Times New Roman"/>
      <w:kern w:val="0"/>
      <w:sz w:val="20"/>
      <w:szCs w:val="20"/>
    </w:rPr>
  </w:style>
  <w:style w:type="character" w:customStyle="1" w:styleId="18">
    <w:name w:val="列表段落 字符"/>
    <w:link w:val="17"/>
    <w:qFormat/>
    <w:locked/>
    <w:uiPriority w:val="99"/>
    <w:rPr>
      <w:rFonts w:ascii="Times New Roman" w:hAnsi="Times New Roman" w:eastAsia="宋体" w:cs="Times New Roman"/>
      <w:sz w:val="20"/>
      <w:szCs w:val="20"/>
    </w:rPr>
  </w:style>
  <w:style w:type="character" w:customStyle="1" w:styleId="19">
    <w:name w:val="批注框文本 字符"/>
    <w:link w:val="5"/>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字符"/>
    <w:link w:val="4"/>
    <w:qFormat/>
    <w:uiPriority w:val="0"/>
    <w:rPr>
      <w:rFonts w:ascii="宋体" w:hAnsi="Courier New" w:cs="Courier New"/>
      <w:kern w:val="2"/>
      <w:sz w:val="21"/>
      <w:szCs w:val="21"/>
    </w:rPr>
  </w:style>
  <w:style w:type="character" w:customStyle="1" w:styleId="24">
    <w:name w:val="标题 1 字符"/>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BEEB-F806-44D1-A24A-ED8397FE0E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5488</Words>
  <Characters>6285</Characters>
  <Lines>53</Lines>
  <Paragraphs>14</Paragraphs>
  <TotalTime>19</TotalTime>
  <ScaleCrop>false</ScaleCrop>
  <LinksUpToDate>false</LinksUpToDate>
  <CharactersWithSpaces>7206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2024-06-19T00:56:18Z</dcterms:modified>
  <dc:title>宜昌市中心人民医院</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C3281A920C934775A441A0193495C945_12</vt:lpwstr>
  </property>
</Properties>
</file>