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247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5DEEC3D1">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2BDB19E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color w:val="FF0000"/>
          <w:sz w:val="28"/>
          <w:szCs w:val="28"/>
        </w:rPr>
        <w:t>体检部体检卡采购</w:t>
      </w:r>
      <w:r>
        <w:rPr>
          <w:rFonts w:hint="eastAsia"/>
          <w:color w:val="000000"/>
          <w:sz w:val="28"/>
          <w:szCs w:val="28"/>
        </w:rPr>
        <w:t>项目</w:t>
      </w:r>
      <w:r>
        <w:rPr>
          <w:rFonts w:hint="eastAsia"/>
          <w:sz w:val="28"/>
          <w:szCs w:val="28"/>
        </w:rPr>
        <w:t>进行院内采购，欢迎广大符合条件的投标人踊跃投标。</w:t>
      </w:r>
    </w:p>
    <w:p w14:paraId="0F7E22E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50E3CFA">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1</w:t>
      </w:r>
      <w:r>
        <w:rPr>
          <w:rFonts w:hint="eastAsia"/>
          <w:sz w:val="28"/>
          <w:szCs w:val="28"/>
        </w:rPr>
        <w:t>、项目编号：</w:t>
      </w:r>
      <w:r>
        <w:rPr>
          <w:rFonts w:hint="eastAsia"/>
          <w:color w:val="000000"/>
          <w:sz w:val="28"/>
          <w:szCs w:val="28"/>
        </w:rPr>
        <w:t>YCZXYYZB-2024-A3037</w:t>
      </w:r>
      <w:r>
        <w:rPr>
          <w:rFonts w:hint="eastAsia"/>
          <w:color w:val="000000"/>
          <w:sz w:val="28"/>
          <w:szCs w:val="28"/>
          <w:lang w:eastAsia="zh-CN"/>
        </w:rPr>
        <w:t>（</w:t>
      </w:r>
      <w:r>
        <w:rPr>
          <w:rFonts w:hint="eastAsia"/>
          <w:color w:val="000000"/>
          <w:sz w:val="28"/>
          <w:szCs w:val="28"/>
          <w:lang w:val="en-US" w:eastAsia="zh-CN"/>
        </w:rPr>
        <w:t>2</w:t>
      </w:r>
      <w:r>
        <w:rPr>
          <w:rFonts w:hint="eastAsia"/>
          <w:color w:val="000000"/>
          <w:sz w:val="28"/>
          <w:szCs w:val="28"/>
          <w:lang w:eastAsia="zh-CN"/>
        </w:rPr>
        <w:t>）</w:t>
      </w:r>
    </w:p>
    <w:p w14:paraId="4AF30B09">
      <w:pPr>
        <w:pStyle w:val="8"/>
        <w:shd w:val="clear" w:color="auto" w:fill="FFFFFF"/>
        <w:spacing w:before="0" w:beforeAutospacing="0" w:after="0" w:afterAutospacing="0"/>
        <w:ind w:firstLine="645"/>
        <w:rPr>
          <w:rFonts w:hint="eastAsia" w:eastAsia="宋体"/>
          <w:sz w:val="28"/>
          <w:szCs w:val="28"/>
          <w:lang w:val="en-US" w:eastAsia="zh-CN"/>
        </w:rPr>
      </w:pPr>
      <w:r>
        <w:rPr>
          <w:sz w:val="28"/>
          <w:szCs w:val="28"/>
        </w:rPr>
        <w:t>2</w:t>
      </w:r>
      <w:r>
        <w:rPr>
          <w:rFonts w:hint="eastAsia"/>
          <w:sz w:val="28"/>
          <w:szCs w:val="28"/>
        </w:rPr>
        <w:t>、项目名称：宜昌市中心人民医院</w:t>
      </w:r>
      <w:r>
        <w:rPr>
          <w:rFonts w:hint="eastAsia"/>
          <w:color w:val="FF0000"/>
          <w:sz w:val="28"/>
          <w:szCs w:val="28"/>
        </w:rPr>
        <w:t>体检部体检卡采购</w:t>
      </w:r>
      <w:r>
        <w:rPr>
          <w:rFonts w:hint="eastAsia"/>
          <w:sz w:val="28"/>
          <w:szCs w:val="28"/>
        </w:rPr>
        <w:t>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14:paraId="26E261CF">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55CF166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49BE702">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BF9ECE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11</w:t>
      </w:r>
      <w:r>
        <w:rPr>
          <w:rFonts w:hint="eastAsia"/>
          <w:color w:val="FF0000"/>
          <w:sz w:val="28"/>
          <w:szCs w:val="28"/>
        </w:rPr>
        <w:t>日</w:t>
      </w:r>
      <w:r>
        <w:rPr>
          <w:color w:val="FF0000"/>
          <w:sz w:val="28"/>
          <w:szCs w:val="28"/>
        </w:rPr>
        <w:t>09:30</w:t>
      </w:r>
      <w:r>
        <w:rPr>
          <w:rFonts w:hint="eastAsia"/>
          <w:sz w:val="28"/>
          <w:szCs w:val="28"/>
        </w:rPr>
        <w:t>。</w:t>
      </w:r>
    </w:p>
    <w:p w14:paraId="6E031896">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D32044">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989883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C3BE366">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08FA11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123AB74">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中心医院9号楼3楼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075282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3993388A">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5FECE48A">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1E087D3E">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6B977B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4323FD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6C7A97E">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cs="Calibri"/>
          <w:color w:val="FF0000"/>
          <w:kern w:val="2"/>
          <w:sz w:val="28"/>
          <w:szCs w:val="28"/>
        </w:rPr>
        <w:t>曾老师</w:t>
      </w:r>
      <w:r>
        <w:rPr>
          <w:sz w:val="28"/>
          <w:szCs w:val="28"/>
        </w:rPr>
        <w:t>/</w:t>
      </w:r>
      <w:r>
        <w:rPr>
          <w:rFonts w:hint="eastAsia"/>
          <w:sz w:val="28"/>
          <w:szCs w:val="28"/>
          <w:lang w:val="en-US" w:eastAsia="zh-CN"/>
        </w:rPr>
        <w:t>高</w:t>
      </w:r>
      <w:r>
        <w:rPr>
          <w:rFonts w:hint="eastAsia"/>
          <w:sz w:val="28"/>
          <w:szCs w:val="28"/>
        </w:rPr>
        <w:t>老师</w:t>
      </w:r>
    </w:p>
    <w:p w14:paraId="44E68EE1">
      <w:pPr>
        <w:ind w:firstLine="560" w:firstLineChars="200"/>
        <w:jc w:val="left"/>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olor w:val="FF0000"/>
          <w:sz w:val="28"/>
          <w:szCs w:val="28"/>
        </w:rPr>
        <w:t>0717-6483506 15072525358</w:t>
      </w:r>
      <w:r>
        <w:rPr>
          <w:rFonts w:ascii="宋体" w:hAnsi="宋体"/>
          <w:sz w:val="28"/>
          <w:szCs w:val="28"/>
        </w:rPr>
        <w:t>/</w:t>
      </w:r>
      <w:r>
        <w:rPr>
          <w:rFonts w:hint="eastAsia" w:ascii="宋体" w:hAnsi="宋体"/>
          <w:sz w:val="28"/>
          <w:szCs w:val="28"/>
          <w:lang w:val="en-US" w:eastAsia="zh-CN"/>
        </w:rPr>
        <w:t>0717-6227301</w:t>
      </w:r>
    </w:p>
    <w:p w14:paraId="1C3E00FD">
      <w:pPr>
        <w:jc w:val="center"/>
        <w:rPr>
          <w:rFonts w:ascii="黑体" w:eastAsia="黑体" w:cs="Times New Roman"/>
          <w:sz w:val="44"/>
          <w:szCs w:val="44"/>
        </w:rPr>
      </w:pPr>
      <w:r>
        <w:rPr>
          <w:rFonts w:hint="eastAsia" w:ascii="黑体" w:eastAsia="黑体" w:cs="黑体"/>
          <w:sz w:val="44"/>
          <w:szCs w:val="44"/>
        </w:rPr>
        <w:t>宜昌市中心人民医院</w:t>
      </w:r>
    </w:p>
    <w:p w14:paraId="11B89825">
      <w:pPr>
        <w:jc w:val="center"/>
        <w:rPr>
          <w:rFonts w:ascii="黑体" w:eastAsia="黑体" w:cs="Times New Roman"/>
          <w:sz w:val="44"/>
          <w:szCs w:val="44"/>
        </w:rPr>
      </w:pPr>
      <w:r>
        <w:rPr>
          <w:rFonts w:hint="eastAsia" w:ascii="黑体" w:eastAsia="黑体" w:cs="黑体"/>
          <w:sz w:val="44"/>
          <w:szCs w:val="44"/>
        </w:rPr>
        <w:t>采购文件</w:t>
      </w:r>
    </w:p>
    <w:p w14:paraId="71B179B0">
      <w:pPr>
        <w:rPr>
          <w:rFonts w:ascii="宋体" w:cs="Times New Roman"/>
          <w:b/>
          <w:bCs/>
          <w:sz w:val="28"/>
          <w:szCs w:val="28"/>
        </w:rPr>
      </w:pPr>
      <w:r>
        <w:rPr>
          <w:rFonts w:hint="eastAsia" w:ascii="宋体" w:hAnsi="宋体" w:cs="宋体"/>
          <w:b/>
          <w:bCs/>
          <w:sz w:val="28"/>
          <w:szCs w:val="28"/>
        </w:rPr>
        <w:t>一、采购内容</w:t>
      </w:r>
    </w:p>
    <w:p w14:paraId="18EFD8B3">
      <w:pPr>
        <w:widowControl/>
        <w:spacing w:line="500" w:lineRule="exact"/>
        <w:ind w:firstLine="560" w:firstLineChars="200"/>
        <w:jc w:val="left"/>
        <w:rPr>
          <w:rFonts w:hint="eastAsia" w:ascii="宋体" w:hAnsi="宋体" w:eastAsia="宋体" w:cs="宋体"/>
          <w:kern w:val="0"/>
          <w:sz w:val="28"/>
          <w:szCs w:val="28"/>
          <w:lang w:eastAsia="zh-CN"/>
        </w:rPr>
      </w:pPr>
      <w:r>
        <w:rPr>
          <w:rFonts w:ascii="宋体" w:hAnsi="宋体" w:cs="宋体"/>
          <w:kern w:val="0"/>
          <w:sz w:val="28"/>
          <w:szCs w:val="28"/>
        </w:rPr>
        <w:t>1</w:t>
      </w:r>
      <w:r>
        <w:rPr>
          <w:rFonts w:hint="eastAsia" w:ascii="宋体" w:hAnsi="宋体" w:cs="宋体"/>
          <w:kern w:val="0"/>
          <w:sz w:val="28"/>
          <w:szCs w:val="28"/>
        </w:rPr>
        <w:t>、项目编号：YCZXYYZB-2024-A3037</w:t>
      </w:r>
      <w:r>
        <w:rPr>
          <w:rFonts w:hint="eastAsia" w:ascii="宋体" w:hAnsi="宋体" w:cs="宋体"/>
          <w:kern w:val="0"/>
          <w:sz w:val="28"/>
          <w:szCs w:val="28"/>
          <w:lang w:eastAsia="zh-CN"/>
        </w:rPr>
        <w:t>（</w:t>
      </w:r>
      <w:r>
        <w:rPr>
          <w:rFonts w:hint="eastAsia" w:ascii="宋体" w:hAnsi="宋体" w:cs="宋体"/>
          <w:kern w:val="0"/>
          <w:sz w:val="28"/>
          <w:szCs w:val="28"/>
          <w:lang w:val="en-US" w:eastAsia="zh-CN"/>
        </w:rPr>
        <w:t>2</w:t>
      </w:r>
      <w:r>
        <w:rPr>
          <w:rFonts w:hint="eastAsia" w:ascii="宋体" w:hAnsi="宋体" w:cs="宋体"/>
          <w:kern w:val="0"/>
          <w:sz w:val="28"/>
          <w:szCs w:val="28"/>
          <w:lang w:eastAsia="zh-CN"/>
        </w:rPr>
        <w:t>）</w:t>
      </w:r>
    </w:p>
    <w:p w14:paraId="5F78B86A">
      <w:pPr>
        <w:widowControl/>
        <w:spacing w:line="500" w:lineRule="exact"/>
        <w:ind w:firstLine="560" w:firstLineChars="200"/>
        <w:jc w:val="left"/>
        <w:rPr>
          <w:rFonts w:hint="eastAsia" w:ascii="宋体" w:hAnsi="宋体" w:eastAsia="宋体" w:cs="宋体"/>
          <w:kern w:val="0"/>
          <w:sz w:val="28"/>
          <w:szCs w:val="28"/>
          <w:lang w:eastAsia="zh-CN"/>
        </w:rPr>
      </w:pPr>
      <w:r>
        <w:rPr>
          <w:rFonts w:ascii="宋体" w:hAnsi="宋体" w:cs="宋体"/>
          <w:kern w:val="0"/>
          <w:sz w:val="28"/>
          <w:szCs w:val="28"/>
        </w:rPr>
        <w:t>2</w:t>
      </w:r>
      <w:r>
        <w:rPr>
          <w:rFonts w:hint="eastAsia" w:ascii="宋体" w:hAnsi="宋体" w:cs="宋体"/>
          <w:kern w:val="0"/>
          <w:sz w:val="28"/>
          <w:szCs w:val="28"/>
        </w:rPr>
        <w:t>、项目名称：宜昌市中心人民医院</w:t>
      </w:r>
      <w:r>
        <w:rPr>
          <w:rFonts w:hint="eastAsia" w:ascii="宋体" w:hAnsi="宋体" w:cs="宋体"/>
          <w:color w:val="FF0000"/>
          <w:kern w:val="0"/>
          <w:sz w:val="28"/>
          <w:szCs w:val="28"/>
        </w:rPr>
        <w:t>体检部体检卡采购</w:t>
      </w:r>
      <w:r>
        <w:rPr>
          <w:rFonts w:hint="eastAsia" w:ascii="宋体" w:hAnsi="宋体" w:cs="宋体"/>
          <w:kern w:val="0"/>
          <w:sz w:val="28"/>
          <w:szCs w:val="28"/>
        </w:rPr>
        <w:t>项目</w:t>
      </w:r>
      <w:r>
        <w:rPr>
          <w:rFonts w:hint="eastAsia" w:ascii="宋体" w:hAnsi="宋体" w:cs="宋体"/>
          <w:kern w:val="0"/>
          <w:sz w:val="28"/>
          <w:szCs w:val="28"/>
          <w:lang w:eastAsia="zh-CN"/>
        </w:rPr>
        <w:t>（</w:t>
      </w:r>
      <w:r>
        <w:rPr>
          <w:rFonts w:hint="eastAsia" w:ascii="宋体" w:hAnsi="宋体" w:cs="宋体"/>
          <w:kern w:val="0"/>
          <w:sz w:val="28"/>
          <w:szCs w:val="28"/>
          <w:lang w:val="en-US" w:eastAsia="zh-CN"/>
        </w:rPr>
        <w:t>第二次</w:t>
      </w:r>
      <w:bookmarkStart w:id="8" w:name="_GoBack"/>
      <w:bookmarkEnd w:id="8"/>
      <w:r>
        <w:rPr>
          <w:rFonts w:hint="eastAsia" w:ascii="宋体" w:hAnsi="宋体" w:cs="宋体"/>
          <w:kern w:val="0"/>
          <w:sz w:val="28"/>
          <w:szCs w:val="28"/>
          <w:lang w:eastAsia="zh-CN"/>
        </w:rPr>
        <w:t>）</w:t>
      </w:r>
    </w:p>
    <w:p w14:paraId="58D0BA2D">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color w:val="FF0000"/>
          <w:kern w:val="0"/>
          <w:sz w:val="28"/>
          <w:szCs w:val="28"/>
        </w:rPr>
        <w:t>36000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4CE1BE8F">
      <w:pPr>
        <w:widowControl/>
        <w:spacing w:line="500" w:lineRule="exact"/>
        <w:ind w:firstLine="560" w:firstLineChars="200"/>
        <w:jc w:val="left"/>
        <w:rPr>
          <w:rFonts w:ascii="宋体" w:hAnsi="宋体" w:cs="宋体"/>
          <w:kern w:val="0"/>
          <w:sz w:val="28"/>
          <w:szCs w:val="28"/>
        </w:rPr>
      </w:pPr>
    </w:p>
    <w:p w14:paraId="17747C1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C99C4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7834ACC2">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56DD2E6">
      <w:pPr>
        <w:widowControl/>
        <w:spacing w:line="500" w:lineRule="exact"/>
        <w:ind w:firstLine="560" w:firstLineChars="200"/>
        <w:jc w:val="left"/>
        <w:rPr>
          <w:rFonts w:ascii="宋体" w:hAnsi="宋体" w:cs="宋体"/>
          <w:kern w:val="0"/>
          <w:sz w:val="28"/>
          <w:szCs w:val="28"/>
        </w:rPr>
      </w:pPr>
    </w:p>
    <w:p w14:paraId="50EB358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A7148C4">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2495ADB2">
      <w:pPr>
        <w:widowControl/>
        <w:spacing w:line="500" w:lineRule="exact"/>
        <w:ind w:firstLine="560" w:firstLineChars="200"/>
        <w:jc w:val="left"/>
        <w:rPr>
          <w:rFonts w:ascii="宋体" w:hAnsi="宋体"/>
          <w:color w:val="FF0000"/>
          <w:sz w:val="28"/>
          <w:szCs w:val="28"/>
          <w:shd w:val="clear" w:color="auto" w:fill="FFFFFF"/>
        </w:rPr>
      </w:pPr>
      <w:r>
        <w:rPr>
          <w:rFonts w:hint="eastAsia" w:ascii="宋体" w:hAnsi="宋体"/>
          <w:color w:val="FF0000"/>
          <w:sz w:val="28"/>
          <w:szCs w:val="28"/>
          <w:shd w:val="clear" w:color="auto" w:fill="FFFFFF"/>
        </w:rPr>
        <w:t>根据工作需要，我院需采购体检（打印）卡、色带及清洁卡，经报批，现就该项目进行院内公开招标采购，欢迎符合资质条件及有供货能力的供应商前来投标。</w:t>
      </w:r>
    </w:p>
    <w:p w14:paraId="30B47274">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315A7265">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8379" w:type="dxa"/>
        <w:tblInd w:w="93" w:type="dxa"/>
        <w:tblLayout w:type="autofit"/>
        <w:tblCellMar>
          <w:top w:w="0" w:type="dxa"/>
          <w:left w:w="108" w:type="dxa"/>
          <w:bottom w:w="0" w:type="dxa"/>
          <w:right w:w="108" w:type="dxa"/>
        </w:tblCellMar>
      </w:tblPr>
      <w:tblGrid>
        <w:gridCol w:w="753"/>
        <w:gridCol w:w="992"/>
        <w:gridCol w:w="5783"/>
        <w:gridCol w:w="851"/>
      </w:tblGrid>
      <w:tr w14:paraId="2BBD1C7B">
        <w:tblPrEx>
          <w:tblCellMar>
            <w:top w:w="0" w:type="dxa"/>
            <w:left w:w="108" w:type="dxa"/>
            <w:bottom w:w="0" w:type="dxa"/>
            <w:right w:w="108" w:type="dxa"/>
          </w:tblCellMar>
        </w:tblPrEx>
        <w:trPr>
          <w:trHeight w:val="270"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DA8D5">
            <w:pPr>
              <w:widowControl/>
              <w:jc w:val="center"/>
              <w:rPr>
                <w:rFonts w:ascii="宋体" w:hAnsi="宋体"/>
                <w:sz w:val="24"/>
                <w:szCs w:val="24"/>
              </w:rPr>
            </w:pPr>
            <w:r>
              <w:rPr>
                <w:rFonts w:hint="eastAsia" w:ascii="宋体" w:hAnsi="宋体"/>
                <w:sz w:val="24"/>
                <w:szCs w:val="24"/>
              </w:rPr>
              <w:t>序号</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D92CCC4">
            <w:pPr>
              <w:widowControl/>
              <w:jc w:val="center"/>
              <w:rPr>
                <w:rFonts w:ascii="宋体" w:hAnsi="宋体"/>
                <w:sz w:val="24"/>
                <w:szCs w:val="24"/>
              </w:rPr>
            </w:pPr>
            <w:r>
              <w:rPr>
                <w:rFonts w:hint="eastAsia" w:ascii="宋体" w:hAnsi="宋体"/>
                <w:sz w:val="24"/>
                <w:szCs w:val="24"/>
              </w:rPr>
              <w:t>品名</w:t>
            </w:r>
          </w:p>
        </w:tc>
        <w:tc>
          <w:tcPr>
            <w:tcW w:w="5783" w:type="dxa"/>
            <w:tcBorders>
              <w:top w:val="single" w:color="auto" w:sz="4" w:space="0"/>
              <w:left w:val="nil"/>
              <w:bottom w:val="single" w:color="auto" w:sz="4" w:space="0"/>
              <w:right w:val="single" w:color="auto" w:sz="4" w:space="0"/>
            </w:tcBorders>
            <w:shd w:val="clear" w:color="auto" w:fill="auto"/>
            <w:noWrap/>
            <w:vAlign w:val="center"/>
          </w:tcPr>
          <w:p w14:paraId="03C66FCC">
            <w:pPr>
              <w:widowControl/>
              <w:jc w:val="center"/>
              <w:rPr>
                <w:rFonts w:ascii="宋体" w:hAnsi="宋体"/>
                <w:sz w:val="24"/>
                <w:szCs w:val="24"/>
              </w:rPr>
            </w:pPr>
            <w:r>
              <w:rPr>
                <w:rFonts w:hint="eastAsia" w:ascii="宋体" w:hAnsi="宋体"/>
                <w:sz w:val="24"/>
                <w:szCs w:val="24"/>
              </w:rPr>
              <w:t>参数规格</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EBB8A7F">
            <w:pPr>
              <w:widowControl/>
              <w:jc w:val="center"/>
              <w:rPr>
                <w:rFonts w:ascii="宋体" w:hAnsi="宋体"/>
                <w:sz w:val="24"/>
                <w:szCs w:val="24"/>
              </w:rPr>
            </w:pPr>
            <w:r>
              <w:rPr>
                <w:rFonts w:hint="eastAsia" w:ascii="宋体" w:hAnsi="宋体"/>
                <w:sz w:val="24"/>
                <w:szCs w:val="24"/>
              </w:rPr>
              <w:t>数量</w:t>
            </w:r>
          </w:p>
        </w:tc>
      </w:tr>
      <w:tr w14:paraId="6014408A">
        <w:tblPrEx>
          <w:tblCellMar>
            <w:top w:w="0" w:type="dxa"/>
            <w:left w:w="108" w:type="dxa"/>
            <w:bottom w:w="0" w:type="dxa"/>
            <w:right w:w="108" w:type="dxa"/>
          </w:tblCellMar>
        </w:tblPrEx>
        <w:trPr>
          <w:trHeight w:val="1193"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10FA555B">
            <w:pPr>
              <w:widowControl/>
              <w:jc w:val="center"/>
              <w:rPr>
                <w:rFonts w:ascii="宋体" w:hAnsi="宋体"/>
                <w:sz w:val="24"/>
                <w:szCs w:val="24"/>
              </w:rPr>
            </w:pPr>
            <w:r>
              <w:rPr>
                <w:rFonts w:hint="eastAsia" w:ascii="宋体" w:hAnsi="宋体"/>
                <w:sz w:val="24"/>
                <w:szCs w:val="24"/>
              </w:rPr>
              <w:t>1</w:t>
            </w:r>
          </w:p>
        </w:tc>
        <w:tc>
          <w:tcPr>
            <w:tcW w:w="992" w:type="dxa"/>
            <w:tcBorders>
              <w:top w:val="nil"/>
              <w:left w:val="nil"/>
              <w:bottom w:val="single" w:color="auto" w:sz="4" w:space="0"/>
              <w:right w:val="single" w:color="auto" w:sz="4" w:space="0"/>
            </w:tcBorders>
            <w:shd w:val="clear" w:color="auto" w:fill="auto"/>
            <w:noWrap/>
            <w:vAlign w:val="center"/>
          </w:tcPr>
          <w:p w14:paraId="6EA94026">
            <w:pPr>
              <w:widowControl/>
              <w:jc w:val="center"/>
              <w:rPr>
                <w:rFonts w:ascii="宋体" w:hAnsi="宋体"/>
                <w:sz w:val="24"/>
                <w:szCs w:val="24"/>
              </w:rPr>
            </w:pPr>
            <w:r>
              <w:rPr>
                <w:rFonts w:hint="eastAsia" w:ascii="宋体" w:hAnsi="宋体"/>
                <w:sz w:val="24"/>
                <w:szCs w:val="24"/>
              </w:rPr>
              <w:t>体检卡</w:t>
            </w:r>
          </w:p>
        </w:tc>
        <w:tc>
          <w:tcPr>
            <w:tcW w:w="5783" w:type="dxa"/>
            <w:tcBorders>
              <w:top w:val="nil"/>
              <w:left w:val="nil"/>
              <w:bottom w:val="single" w:color="auto" w:sz="4" w:space="0"/>
              <w:right w:val="single" w:color="auto" w:sz="4" w:space="0"/>
            </w:tcBorders>
            <w:shd w:val="clear" w:color="auto" w:fill="auto"/>
            <w:vAlign w:val="center"/>
          </w:tcPr>
          <w:p w14:paraId="6E0EE591">
            <w:pPr>
              <w:widowControl/>
              <w:jc w:val="left"/>
              <w:rPr>
                <w:rFonts w:ascii="宋体" w:hAnsi="宋体"/>
                <w:sz w:val="24"/>
                <w:szCs w:val="24"/>
              </w:rPr>
            </w:pPr>
            <w:r>
              <w:rPr>
                <w:rFonts w:hint="eastAsia" w:ascii="宋体" w:hAnsi="宋体"/>
                <w:sz w:val="24"/>
                <w:szCs w:val="24"/>
              </w:rPr>
              <w:t>定制卡厚度：30 mil；卡尺寸：CR-80、ISO 7810 格式、类型 ID-1；非擦写双面四色预印刷；打印涂层：三菱；显色：黑色；证卡材质：PVC和复合材料</w:t>
            </w:r>
          </w:p>
        </w:tc>
        <w:tc>
          <w:tcPr>
            <w:tcW w:w="851" w:type="dxa"/>
            <w:tcBorders>
              <w:top w:val="nil"/>
              <w:left w:val="nil"/>
              <w:bottom w:val="single" w:color="auto" w:sz="4" w:space="0"/>
              <w:right w:val="single" w:color="auto" w:sz="4" w:space="0"/>
            </w:tcBorders>
            <w:shd w:val="clear" w:color="auto" w:fill="auto"/>
            <w:noWrap/>
            <w:vAlign w:val="center"/>
          </w:tcPr>
          <w:p w14:paraId="4C89DDF1">
            <w:pPr>
              <w:widowControl/>
              <w:jc w:val="center"/>
              <w:rPr>
                <w:rFonts w:ascii="宋体" w:hAnsi="宋体"/>
                <w:sz w:val="24"/>
                <w:szCs w:val="24"/>
              </w:rPr>
            </w:pPr>
            <w:r>
              <w:rPr>
                <w:rFonts w:hint="eastAsia" w:ascii="宋体" w:hAnsi="宋体"/>
                <w:sz w:val="24"/>
                <w:szCs w:val="24"/>
              </w:rPr>
              <w:t>20000</w:t>
            </w:r>
          </w:p>
        </w:tc>
      </w:tr>
      <w:tr w14:paraId="68298765">
        <w:tblPrEx>
          <w:tblCellMar>
            <w:top w:w="0" w:type="dxa"/>
            <w:left w:w="108" w:type="dxa"/>
            <w:bottom w:w="0" w:type="dxa"/>
            <w:right w:w="108" w:type="dxa"/>
          </w:tblCellMar>
        </w:tblPrEx>
        <w:trPr>
          <w:trHeight w:val="54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03FCCDBF">
            <w:pPr>
              <w:widowControl/>
              <w:jc w:val="center"/>
              <w:rPr>
                <w:rFonts w:ascii="宋体" w:hAnsi="宋体"/>
                <w:sz w:val="24"/>
                <w:szCs w:val="24"/>
              </w:rPr>
            </w:pPr>
            <w:r>
              <w:rPr>
                <w:rFonts w:hint="eastAsia" w:ascii="宋体" w:hAnsi="宋体"/>
                <w:sz w:val="24"/>
                <w:szCs w:val="24"/>
              </w:rPr>
              <w:t>2</w:t>
            </w:r>
          </w:p>
        </w:tc>
        <w:tc>
          <w:tcPr>
            <w:tcW w:w="992" w:type="dxa"/>
            <w:tcBorders>
              <w:top w:val="nil"/>
              <w:left w:val="nil"/>
              <w:bottom w:val="single" w:color="auto" w:sz="4" w:space="0"/>
              <w:right w:val="single" w:color="auto" w:sz="4" w:space="0"/>
            </w:tcBorders>
            <w:shd w:val="clear" w:color="auto" w:fill="auto"/>
            <w:noWrap/>
            <w:vAlign w:val="center"/>
          </w:tcPr>
          <w:p w14:paraId="146DC32C">
            <w:pPr>
              <w:widowControl/>
              <w:jc w:val="center"/>
              <w:rPr>
                <w:rFonts w:ascii="宋体" w:hAnsi="宋体"/>
                <w:sz w:val="24"/>
                <w:szCs w:val="24"/>
              </w:rPr>
            </w:pPr>
            <w:r>
              <w:rPr>
                <w:rFonts w:hint="eastAsia" w:ascii="宋体" w:hAnsi="宋体"/>
                <w:sz w:val="24"/>
                <w:szCs w:val="24"/>
              </w:rPr>
              <w:t>色带</w:t>
            </w:r>
          </w:p>
        </w:tc>
        <w:tc>
          <w:tcPr>
            <w:tcW w:w="5783" w:type="dxa"/>
            <w:tcBorders>
              <w:top w:val="nil"/>
              <w:left w:val="nil"/>
              <w:bottom w:val="single" w:color="auto" w:sz="4" w:space="0"/>
              <w:right w:val="single" w:color="auto" w:sz="4" w:space="0"/>
            </w:tcBorders>
            <w:shd w:val="clear" w:color="auto" w:fill="auto"/>
            <w:vAlign w:val="center"/>
          </w:tcPr>
          <w:p w14:paraId="51E53DF5">
            <w:pPr>
              <w:widowControl/>
              <w:jc w:val="left"/>
              <w:rPr>
                <w:rFonts w:ascii="宋体" w:hAnsi="宋体"/>
                <w:sz w:val="24"/>
                <w:szCs w:val="24"/>
              </w:rPr>
            </w:pPr>
            <w:r>
              <w:rPr>
                <w:rFonts w:hint="eastAsia" w:ascii="宋体" w:hAnsi="宋体"/>
                <w:sz w:val="24"/>
                <w:szCs w:val="24"/>
              </w:rPr>
              <w:t>Zebra ZXP Series 3C专用黑色色带（2000面）</w:t>
            </w:r>
          </w:p>
        </w:tc>
        <w:tc>
          <w:tcPr>
            <w:tcW w:w="851" w:type="dxa"/>
            <w:tcBorders>
              <w:top w:val="nil"/>
              <w:left w:val="nil"/>
              <w:bottom w:val="single" w:color="auto" w:sz="4" w:space="0"/>
              <w:right w:val="single" w:color="auto" w:sz="4" w:space="0"/>
            </w:tcBorders>
            <w:shd w:val="clear" w:color="auto" w:fill="auto"/>
            <w:noWrap/>
            <w:vAlign w:val="center"/>
          </w:tcPr>
          <w:p w14:paraId="6286CB13">
            <w:pPr>
              <w:widowControl/>
              <w:jc w:val="center"/>
              <w:rPr>
                <w:rFonts w:ascii="宋体" w:hAnsi="宋体"/>
                <w:sz w:val="24"/>
                <w:szCs w:val="24"/>
              </w:rPr>
            </w:pPr>
            <w:r>
              <w:rPr>
                <w:rFonts w:hint="eastAsia" w:ascii="宋体" w:hAnsi="宋体"/>
                <w:sz w:val="24"/>
                <w:szCs w:val="24"/>
              </w:rPr>
              <w:t>10</w:t>
            </w:r>
          </w:p>
        </w:tc>
      </w:tr>
      <w:tr w14:paraId="03D751DE">
        <w:tblPrEx>
          <w:tblCellMar>
            <w:top w:w="0" w:type="dxa"/>
            <w:left w:w="108" w:type="dxa"/>
            <w:bottom w:w="0" w:type="dxa"/>
            <w:right w:w="108" w:type="dxa"/>
          </w:tblCellMar>
        </w:tblPrEx>
        <w:trPr>
          <w:trHeight w:val="39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1C3C1253">
            <w:pPr>
              <w:widowControl/>
              <w:jc w:val="center"/>
              <w:rPr>
                <w:rFonts w:ascii="宋体" w:hAnsi="宋体"/>
                <w:sz w:val="24"/>
                <w:szCs w:val="24"/>
              </w:rPr>
            </w:pPr>
            <w:r>
              <w:rPr>
                <w:rFonts w:hint="eastAsia" w:ascii="宋体" w:hAnsi="宋体"/>
                <w:sz w:val="24"/>
                <w:szCs w:val="24"/>
              </w:rPr>
              <w:t>3</w:t>
            </w:r>
          </w:p>
        </w:tc>
        <w:tc>
          <w:tcPr>
            <w:tcW w:w="992" w:type="dxa"/>
            <w:tcBorders>
              <w:top w:val="nil"/>
              <w:left w:val="nil"/>
              <w:bottom w:val="single" w:color="auto" w:sz="4" w:space="0"/>
              <w:right w:val="single" w:color="auto" w:sz="4" w:space="0"/>
            </w:tcBorders>
            <w:shd w:val="clear" w:color="auto" w:fill="auto"/>
            <w:noWrap/>
            <w:vAlign w:val="center"/>
          </w:tcPr>
          <w:p w14:paraId="4797AB74">
            <w:pPr>
              <w:widowControl/>
              <w:jc w:val="center"/>
              <w:rPr>
                <w:rFonts w:ascii="宋体" w:hAnsi="宋体"/>
                <w:sz w:val="24"/>
                <w:szCs w:val="24"/>
              </w:rPr>
            </w:pPr>
            <w:r>
              <w:rPr>
                <w:rFonts w:hint="eastAsia" w:ascii="宋体" w:hAnsi="宋体"/>
                <w:sz w:val="24"/>
                <w:szCs w:val="24"/>
              </w:rPr>
              <w:t>清洁卡</w:t>
            </w:r>
          </w:p>
        </w:tc>
        <w:tc>
          <w:tcPr>
            <w:tcW w:w="5783" w:type="dxa"/>
            <w:tcBorders>
              <w:top w:val="nil"/>
              <w:left w:val="nil"/>
              <w:bottom w:val="single" w:color="auto" w:sz="4" w:space="0"/>
              <w:right w:val="single" w:color="auto" w:sz="4" w:space="0"/>
            </w:tcBorders>
            <w:shd w:val="clear" w:color="auto" w:fill="auto"/>
            <w:noWrap/>
            <w:vAlign w:val="center"/>
          </w:tcPr>
          <w:p w14:paraId="20996EEA">
            <w:pPr>
              <w:widowControl/>
              <w:jc w:val="left"/>
              <w:rPr>
                <w:rFonts w:ascii="宋体" w:hAnsi="宋体"/>
                <w:sz w:val="24"/>
                <w:szCs w:val="24"/>
              </w:rPr>
            </w:pPr>
            <w:r>
              <w:rPr>
                <w:rFonts w:hint="eastAsia" w:ascii="宋体" w:hAnsi="宋体"/>
                <w:sz w:val="24"/>
                <w:szCs w:val="24"/>
              </w:rPr>
              <w:t>Zebra ZXP Series 3C专用清洁卡</w:t>
            </w:r>
          </w:p>
        </w:tc>
        <w:tc>
          <w:tcPr>
            <w:tcW w:w="851" w:type="dxa"/>
            <w:tcBorders>
              <w:top w:val="nil"/>
              <w:left w:val="nil"/>
              <w:bottom w:val="single" w:color="auto" w:sz="4" w:space="0"/>
              <w:right w:val="single" w:color="auto" w:sz="4" w:space="0"/>
            </w:tcBorders>
            <w:shd w:val="clear" w:color="auto" w:fill="auto"/>
            <w:noWrap/>
            <w:vAlign w:val="center"/>
          </w:tcPr>
          <w:p w14:paraId="3940BE75">
            <w:pPr>
              <w:widowControl/>
              <w:jc w:val="center"/>
              <w:rPr>
                <w:rFonts w:ascii="宋体" w:hAnsi="宋体"/>
                <w:sz w:val="24"/>
                <w:szCs w:val="24"/>
              </w:rPr>
            </w:pPr>
            <w:r>
              <w:rPr>
                <w:rFonts w:hint="eastAsia" w:ascii="宋体" w:hAnsi="宋体"/>
                <w:sz w:val="24"/>
                <w:szCs w:val="24"/>
              </w:rPr>
              <w:t>5</w:t>
            </w:r>
          </w:p>
        </w:tc>
      </w:tr>
    </w:tbl>
    <w:p w14:paraId="4018460F">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EE36891">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2、 请参与报价的协议供应商严格按照采购人需求的商品、规格型号及技术参数进行报价，任何一项不符合要求的，均为不响应采购人要求，视为废标；</w:t>
      </w:r>
    </w:p>
    <w:p w14:paraId="544ACDA4">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366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0B74889">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02668E1C">
            <w:pPr>
              <w:spacing w:line="460" w:lineRule="exact"/>
              <w:jc w:val="center"/>
              <w:rPr>
                <w:rFonts w:ascii="宋体" w:hAnsi="宋体"/>
                <w:b/>
                <w:sz w:val="24"/>
                <w:szCs w:val="24"/>
              </w:rPr>
            </w:pPr>
            <w:r>
              <w:rPr>
                <w:rFonts w:hint="eastAsia" w:ascii="宋体" w:hAnsi="宋体"/>
                <w:b/>
                <w:sz w:val="24"/>
                <w:szCs w:val="24"/>
              </w:rPr>
              <w:t>评审因素</w:t>
            </w:r>
          </w:p>
        </w:tc>
      </w:tr>
      <w:tr w14:paraId="3DCB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BD395CC">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F26AED0">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0A0D5D93">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6705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5BB9C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6F222F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42342F41">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367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D410E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3DB9AF2">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AD408EF">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5A1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8EDC45B">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92D012">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0F45036E">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7F1A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8D2B47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6613DF9">
            <w:pPr>
              <w:spacing w:line="460" w:lineRule="exact"/>
              <w:jc w:val="center"/>
              <w:rPr>
                <w:rFonts w:ascii="宋体" w:hAnsi="宋体"/>
                <w:color w:val="FF0000"/>
                <w:sz w:val="24"/>
                <w:szCs w:val="24"/>
                <w:highlight w:val="green"/>
              </w:rPr>
            </w:pPr>
          </w:p>
        </w:tc>
        <w:tc>
          <w:tcPr>
            <w:tcW w:w="4586" w:type="dxa"/>
            <w:tcBorders>
              <w:left w:val="single" w:color="auto" w:sz="4" w:space="0"/>
            </w:tcBorders>
            <w:vAlign w:val="center"/>
          </w:tcPr>
          <w:p w14:paraId="1B935B17">
            <w:pPr>
              <w:spacing w:line="460" w:lineRule="exact"/>
              <w:jc w:val="center"/>
              <w:rPr>
                <w:rFonts w:ascii="宋体" w:hAnsi="宋体"/>
                <w:color w:val="FF0000"/>
                <w:sz w:val="24"/>
                <w:szCs w:val="24"/>
                <w:highlight w:val="green"/>
              </w:rPr>
            </w:pPr>
          </w:p>
        </w:tc>
      </w:tr>
      <w:tr w14:paraId="5765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F4F142D">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C5D140">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AF941FE">
            <w:pPr>
              <w:spacing w:line="460" w:lineRule="exact"/>
              <w:rPr>
                <w:rFonts w:ascii="宋体" w:hAnsi="宋体"/>
                <w:sz w:val="24"/>
                <w:szCs w:val="24"/>
              </w:rPr>
            </w:pPr>
            <w:r>
              <w:rPr>
                <w:rFonts w:hint="eastAsia" w:ascii="宋体" w:hAnsi="宋体"/>
                <w:sz w:val="24"/>
                <w:szCs w:val="24"/>
              </w:rPr>
              <w:t>与营业执照等其他证件一致</w:t>
            </w:r>
          </w:p>
        </w:tc>
      </w:tr>
      <w:tr w14:paraId="2429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B1A4AE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AB98E02">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B89E52D">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566F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73D875">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E440055">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1CD9239">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477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B4CE9E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B62108">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61DE8C8">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4562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81736F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DA3CB1D">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4FB3F246">
            <w:pPr>
              <w:spacing w:line="360" w:lineRule="exact"/>
              <w:jc w:val="left"/>
              <w:rPr>
                <w:rFonts w:ascii="宋体" w:hAnsi="宋体"/>
                <w:sz w:val="24"/>
              </w:rPr>
            </w:pPr>
            <w:r>
              <w:rPr>
                <w:rFonts w:hint="eastAsia" w:ascii="宋体" w:hAnsi="宋体"/>
                <w:sz w:val="24"/>
              </w:rPr>
              <w:t>符合采购文件要求</w:t>
            </w:r>
          </w:p>
        </w:tc>
      </w:tr>
      <w:tr w14:paraId="2040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653DE7E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F7B4E9">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3E41680">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1C1E046C">
      <w:pPr>
        <w:jc w:val="left"/>
        <w:rPr>
          <w:rFonts w:ascii="宋体" w:hAnsi="宋体" w:cs="宋体"/>
          <w:b/>
          <w:bCs/>
          <w:kern w:val="0"/>
          <w:sz w:val="28"/>
          <w:szCs w:val="28"/>
        </w:rPr>
      </w:pPr>
    </w:p>
    <w:p w14:paraId="545C9C7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7FEBB55B">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10995760">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5B9C654">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22FA7728">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7DBA0FEC">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601BB21">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与正本一致副本一份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6B74DE7E">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93DE369">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7582A56E">
      <w:pPr>
        <w:pStyle w:val="2"/>
        <w:jc w:val="center"/>
      </w:pPr>
      <w:bookmarkStart w:id="1" w:name="_Toc456291537"/>
      <w:bookmarkStart w:id="2" w:name="_Toc456291280"/>
      <w:bookmarkStart w:id="3" w:name="_Toc462487372"/>
      <w:bookmarkStart w:id="4" w:name="_Toc456291165"/>
      <w:bookmarkStart w:id="5" w:name="_Toc456291260"/>
      <w:bookmarkStart w:id="6" w:name="_Toc456291354"/>
      <w:bookmarkStart w:id="7" w:name="_Toc456291479"/>
      <w:r>
        <w:rPr>
          <w:rFonts w:hint="eastAsia"/>
        </w:rPr>
        <w:t>投标文件</w:t>
      </w:r>
      <w:bookmarkEnd w:id="1"/>
      <w:bookmarkEnd w:id="2"/>
      <w:bookmarkEnd w:id="3"/>
      <w:bookmarkEnd w:id="4"/>
      <w:bookmarkEnd w:id="5"/>
      <w:bookmarkEnd w:id="6"/>
      <w:bookmarkEnd w:id="7"/>
      <w:r>
        <w:rPr>
          <w:rFonts w:hint="eastAsia"/>
        </w:rPr>
        <w:t>封皮</w:t>
      </w:r>
    </w:p>
    <w:p w14:paraId="30116213">
      <w:pPr>
        <w:rPr>
          <w:rFonts w:ascii="宋体" w:hAnsi="宋体"/>
        </w:rPr>
      </w:pPr>
    </w:p>
    <w:p w14:paraId="25EC4926">
      <w:pPr>
        <w:pStyle w:val="24"/>
        <w:jc w:val="center"/>
        <w:rPr>
          <w:rFonts w:ascii="黑体" w:hAnsi="黑体" w:eastAsia="黑体"/>
          <w:b/>
          <w:bCs/>
          <w:sz w:val="44"/>
          <w:szCs w:val="44"/>
        </w:rPr>
      </w:pPr>
    </w:p>
    <w:p w14:paraId="74BEECE6">
      <w:pPr>
        <w:pStyle w:val="24"/>
        <w:jc w:val="center"/>
        <w:rPr>
          <w:rFonts w:ascii="黑体" w:hAnsi="黑体" w:eastAsia="黑体"/>
          <w:b/>
          <w:bCs/>
          <w:sz w:val="44"/>
          <w:szCs w:val="44"/>
        </w:rPr>
      </w:pPr>
    </w:p>
    <w:p w14:paraId="5B93394D">
      <w:pPr>
        <w:pStyle w:val="24"/>
        <w:rPr>
          <w:rFonts w:ascii="楷体_GB2312" w:eastAsia="楷体_GB2312"/>
          <w:b/>
          <w:bCs/>
          <w:sz w:val="54"/>
        </w:rPr>
      </w:pPr>
    </w:p>
    <w:p w14:paraId="3A0A21A7">
      <w:pPr>
        <w:pStyle w:val="24"/>
        <w:jc w:val="center"/>
        <w:rPr>
          <w:rFonts w:ascii="黑体" w:hAnsi="黑体" w:eastAsia="黑体"/>
          <w:b/>
          <w:bCs/>
          <w:sz w:val="88"/>
          <w:szCs w:val="88"/>
        </w:rPr>
      </w:pPr>
      <w:r>
        <w:rPr>
          <w:rFonts w:hint="eastAsia" w:ascii="黑体" w:hAnsi="黑体" w:eastAsia="黑体"/>
          <w:b/>
          <w:bCs/>
          <w:sz w:val="88"/>
          <w:szCs w:val="88"/>
        </w:rPr>
        <w:t>投标文件</w:t>
      </w:r>
    </w:p>
    <w:p w14:paraId="31B9E5FA">
      <w:pPr>
        <w:pStyle w:val="24"/>
        <w:spacing w:line="500" w:lineRule="exact"/>
        <w:rPr>
          <w:rFonts w:ascii="楷体_GB2312" w:eastAsia="楷体_GB2312"/>
          <w:b/>
          <w:sz w:val="32"/>
          <w:szCs w:val="32"/>
        </w:rPr>
      </w:pPr>
    </w:p>
    <w:p w14:paraId="43B86749">
      <w:pPr>
        <w:pStyle w:val="24"/>
        <w:spacing w:line="500" w:lineRule="exact"/>
        <w:ind w:firstLine="562" w:firstLineChars="200"/>
        <w:rPr>
          <w:rFonts w:ascii="楷体_GB2312" w:eastAsia="楷体_GB2312"/>
          <w:b/>
          <w:sz w:val="28"/>
        </w:rPr>
      </w:pPr>
    </w:p>
    <w:p w14:paraId="145F2F98">
      <w:pPr>
        <w:pStyle w:val="24"/>
        <w:spacing w:line="500" w:lineRule="exact"/>
        <w:ind w:firstLine="560" w:firstLineChars="200"/>
        <w:rPr>
          <w:rFonts w:ascii="楷体_GB2312" w:eastAsia="楷体_GB2312"/>
          <w:sz w:val="28"/>
        </w:rPr>
      </w:pPr>
    </w:p>
    <w:p w14:paraId="22B1860E">
      <w:pPr>
        <w:pStyle w:val="24"/>
        <w:spacing w:line="500" w:lineRule="exact"/>
        <w:ind w:firstLine="560" w:firstLineChars="200"/>
        <w:rPr>
          <w:rFonts w:ascii="楷体_GB2312" w:eastAsia="楷体_GB2312"/>
          <w:sz w:val="28"/>
        </w:rPr>
      </w:pPr>
    </w:p>
    <w:p w14:paraId="0F708488">
      <w:pPr>
        <w:pStyle w:val="24"/>
        <w:spacing w:line="500" w:lineRule="exact"/>
        <w:ind w:firstLine="560" w:firstLineChars="200"/>
        <w:rPr>
          <w:rFonts w:ascii="楷体_GB2312" w:eastAsia="楷体_GB2312"/>
          <w:sz w:val="28"/>
        </w:rPr>
      </w:pPr>
    </w:p>
    <w:p w14:paraId="6A9906C8">
      <w:pPr>
        <w:pStyle w:val="24"/>
        <w:spacing w:line="500" w:lineRule="exact"/>
        <w:ind w:firstLine="560" w:firstLineChars="200"/>
        <w:rPr>
          <w:rFonts w:ascii="楷体_GB2312" w:eastAsia="楷体_GB2312"/>
          <w:sz w:val="28"/>
        </w:rPr>
      </w:pPr>
    </w:p>
    <w:p w14:paraId="0BA61B66">
      <w:pPr>
        <w:pStyle w:val="24"/>
        <w:spacing w:line="500" w:lineRule="exact"/>
        <w:ind w:firstLine="560" w:firstLineChars="200"/>
        <w:rPr>
          <w:rFonts w:ascii="楷体_GB2312" w:eastAsia="楷体_GB2312"/>
          <w:sz w:val="28"/>
        </w:rPr>
      </w:pPr>
    </w:p>
    <w:p w14:paraId="7E75CB61">
      <w:pPr>
        <w:pStyle w:val="24"/>
        <w:spacing w:line="500" w:lineRule="exact"/>
        <w:ind w:firstLine="560" w:firstLineChars="200"/>
        <w:rPr>
          <w:rFonts w:ascii="楷体_GB2312" w:eastAsia="楷体_GB2312"/>
          <w:sz w:val="28"/>
        </w:rPr>
      </w:pPr>
    </w:p>
    <w:p w14:paraId="08083257">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3D7FEEE0">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6FFBD4D9">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B2181FE">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F84BC2C">
      <w:pPr>
        <w:ind w:left="-141" w:leftChars="-67" w:right="-197" w:rightChars="-94" w:firstLine="883" w:firstLineChars="200"/>
        <w:jc w:val="center"/>
        <w:rPr>
          <w:rFonts w:ascii="宋体" w:hAnsi="宋体"/>
          <w:b/>
          <w:sz w:val="44"/>
        </w:rPr>
      </w:pPr>
    </w:p>
    <w:p w14:paraId="6233C816">
      <w:pPr>
        <w:ind w:left="-141" w:leftChars="-67" w:right="-197" w:rightChars="-94" w:firstLine="883" w:firstLineChars="200"/>
        <w:jc w:val="center"/>
        <w:rPr>
          <w:rFonts w:ascii="宋体" w:hAnsi="宋体"/>
          <w:b/>
          <w:sz w:val="44"/>
        </w:rPr>
      </w:pPr>
    </w:p>
    <w:p w14:paraId="778FE79A">
      <w:pPr>
        <w:ind w:left="-141" w:leftChars="-67" w:right="-197" w:rightChars="-94" w:firstLine="883" w:firstLineChars="200"/>
        <w:jc w:val="center"/>
        <w:rPr>
          <w:rFonts w:ascii="宋体" w:hAnsi="宋体"/>
          <w:b/>
          <w:sz w:val="44"/>
        </w:rPr>
      </w:pPr>
    </w:p>
    <w:p w14:paraId="66B50990">
      <w:pPr>
        <w:spacing w:line="360" w:lineRule="auto"/>
        <w:jc w:val="center"/>
        <w:rPr>
          <w:rFonts w:ascii="宋体" w:hAnsi="宋体"/>
          <w:b/>
          <w:sz w:val="28"/>
        </w:rPr>
      </w:pPr>
      <w:r>
        <w:rPr>
          <w:rFonts w:hint="eastAsia" w:ascii="宋体" w:hAnsi="宋体"/>
          <w:b/>
          <w:sz w:val="28"/>
        </w:rPr>
        <w:t>法定代表人资格证明书</w:t>
      </w:r>
    </w:p>
    <w:p w14:paraId="4A3CB4A6">
      <w:pPr>
        <w:spacing w:line="360" w:lineRule="auto"/>
        <w:rPr>
          <w:rFonts w:ascii="宋体" w:hAnsi="宋体"/>
          <w:sz w:val="24"/>
        </w:rPr>
      </w:pPr>
    </w:p>
    <w:p w14:paraId="15EB2E42">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A5A474E">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746E776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CE815EB">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E9DAE4F">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2351A05">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A33D51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1835BDB">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E00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767B261">
            <w:pPr>
              <w:pStyle w:val="27"/>
              <w:adjustRightInd w:val="0"/>
              <w:snapToGrid w:val="0"/>
              <w:spacing w:line="500" w:lineRule="exact"/>
              <w:jc w:val="center"/>
              <w:rPr>
                <w:rFonts w:ascii="宋体" w:hAnsi="宋体"/>
                <w:szCs w:val="28"/>
              </w:rPr>
            </w:pPr>
          </w:p>
          <w:p w14:paraId="10331A91">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38EF2A9">
            <w:pPr>
              <w:pStyle w:val="27"/>
              <w:adjustRightInd w:val="0"/>
              <w:snapToGrid w:val="0"/>
              <w:spacing w:line="500" w:lineRule="exact"/>
              <w:jc w:val="center"/>
              <w:rPr>
                <w:rFonts w:ascii="宋体" w:hAnsi="宋体"/>
                <w:szCs w:val="28"/>
              </w:rPr>
            </w:pPr>
          </w:p>
        </w:tc>
      </w:tr>
    </w:tbl>
    <w:p w14:paraId="1288817E">
      <w:pPr>
        <w:pStyle w:val="27"/>
        <w:adjustRightInd w:val="0"/>
        <w:snapToGrid w:val="0"/>
        <w:spacing w:line="500" w:lineRule="exact"/>
        <w:rPr>
          <w:rFonts w:ascii="宋体" w:hAnsi="宋体"/>
          <w:szCs w:val="28"/>
        </w:rPr>
      </w:pPr>
    </w:p>
    <w:p w14:paraId="19DC7673">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9B8CBAE">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016AAB01">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42F0234">
      <w:pPr>
        <w:spacing w:line="360" w:lineRule="auto"/>
        <w:jc w:val="right"/>
        <w:rPr>
          <w:rFonts w:ascii="宋体" w:hAnsi="宋体"/>
          <w:sz w:val="24"/>
        </w:rPr>
      </w:pPr>
    </w:p>
    <w:p w14:paraId="4A74719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C5EDCC0">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18B5C51A">
      <w:pPr>
        <w:pStyle w:val="26"/>
      </w:pPr>
      <w:r>
        <w:rPr>
          <w:rFonts w:hint="eastAsia"/>
        </w:rPr>
        <w:t xml:space="preserve">单位负责人资格证明文件 </w:t>
      </w:r>
    </w:p>
    <w:p w14:paraId="10573D6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DDB72C7">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66CF3EBE">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37A6E201">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839182F">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161720D">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26158A7">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B92E925">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C5A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E06E843">
            <w:pPr>
              <w:pStyle w:val="27"/>
              <w:adjustRightInd w:val="0"/>
              <w:snapToGrid w:val="0"/>
              <w:spacing w:line="500" w:lineRule="exact"/>
              <w:jc w:val="center"/>
              <w:rPr>
                <w:rFonts w:ascii="宋体" w:hAnsi="宋体"/>
                <w:szCs w:val="28"/>
              </w:rPr>
            </w:pPr>
          </w:p>
          <w:p w14:paraId="1A09388B">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6ECAFD0B">
            <w:pPr>
              <w:pStyle w:val="27"/>
              <w:adjustRightInd w:val="0"/>
              <w:snapToGrid w:val="0"/>
              <w:spacing w:line="500" w:lineRule="exact"/>
              <w:jc w:val="center"/>
              <w:rPr>
                <w:rFonts w:ascii="宋体" w:hAnsi="宋体"/>
                <w:szCs w:val="28"/>
              </w:rPr>
            </w:pPr>
          </w:p>
        </w:tc>
      </w:tr>
    </w:tbl>
    <w:p w14:paraId="34F8BA1B">
      <w:pPr>
        <w:pStyle w:val="27"/>
        <w:adjustRightInd w:val="0"/>
        <w:snapToGrid w:val="0"/>
        <w:spacing w:line="500" w:lineRule="exact"/>
        <w:rPr>
          <w:rFonts w:ascii="宋体" w:hAnsi="宋体"/>
          <w:szCs w:val="28"/>
        </w:rPr>
      </w:pPr>
    </w:p>
    <w:p w14:paraId="450871F4">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700876CD">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0FC29C8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FB7282">
      <w:pPr>
        <w:spacing w:line="360" w:lineRule="auto"/>
        <w:jc w:val="right"/>
        <w:rPr>
          <w:rFonts w:ascii="宋体" w:hAnsi="宋体"/>
          <w:sz w:val="24"/>
        </w:rPr>
      </w:pPr>
    </w:p>
    <w:p w14:paraId="7AAE9BD5">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6CF2EAF">
      <w:pPr>
        <w:pStyle w:val="26"/>
      </w:pPr>
      <w:r>
        <w:rPr>
          <w:rFonts w:hint="eastAsia"/>
        </w:rPr>
        <w:t xml:space="preserve">自然人资格证明文件 </w:t>
      </w:r>
    </w:p>
    <w:p w14:paraId="353EDBEC">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787B93C">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3CDA1E1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C15CC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310306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F1CD20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FB239C0">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35E411C">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F6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1F49827">
            <w:pPr>
              <w:pStyle w:val="27"/>
              <w:adjustRightInd w:val="0"/>
              <w:snapToGrid w:val="0"/>
              <w:spacing w:line="500" w:lineRule="exact"/>
              <w:jc w:val="center"/>
              <w:rPr>
                <w:rFonts w:ascii="宋体" w:hAnsi="宋体"/>
                <w:szCs w:val="28"/>
              </w:rPr>
            </w:pPr>
          </w:p>
          <w:p w14:paraId="5F7DE6DC">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C0E65D4">
            <w:pPr>
              <w:pStyle w:val="27"/>
              <w:adjustRightInd w:val="0"/>
              <w:snapToGrid w:val="0"/>
              <w:spacing w:line="500" w:lineRule="exact"/>
              <w:jc w:val="center"/>
              <w:rPr>
                <w:rFonts w:ascii="宋体" w:hAnsi="宋体"/>
                <w:szCs w:val="28"/>
              </w:rPr>
            </w:pPr>
          </w:p>
        </w:tc>
      </w:tr>
    </w:tbl>
    <w:p w14:paraId="7F953532">
      <w:pPr>
        <w:pStyle w:val="27"/>
        <w:adjustRightInd w:val="0"/>
        <w:snapToGrid w:val="0"/>
        <w:spacing w:line="500" w:lineRule="exact"/>
        <w:ind w:left="0" w:firstLine="0"/>
        <w:rPr>
          <w:rFonts w:ascii="宋体" w:hAnsi="宋体"/>
          <w:szCs w:val="28"/>
        </w:rPr>
      </w:pPr>
    </w:p>
    <w:p w14:paraId="1A26B2B5">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9A280D3">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4A350BE6">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01649F3">
      <w:pPr>
        <w:pStyle w:val="26"/>
        <w:jc w:val="both"/>
        <w:rPr>
          <w:b w:val="0"/>
        </w:rPr>
      </w:pPr>
    </w:p>
    <w:p w14:paraId="67E3E2C6">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967AA94">
      <w:pPr>
        <w:pStyle w:val="26"/>
      </w:pPr>
      <w:r>
        <w:rPr>
          <w:rFonts w:hint="eastAsia"/>
        </w:rPr>
        <w:t>授权委托书</w:t>
      </w:r>
    </w:p>
    <w:p w14:paraId="5907C422">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9FC3A6D">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7C5A148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6D364D4">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6CFD962">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ED33934">
      <w:pPr>
        <w:pStyle w:val="27"/>
        <w:spacing w:before="0" w:after="0" w:line="240" w:lineRule="auto"/>
        <w:ind w:left="0" w:firstLine="0"/>
        <w:rPr>
          <w:rFonts w:ascii="宋体" w:hAnsi="宋体"/>
          <w:szCs w:val="28"/>
        </w:rPr>
      </w:pPr>
      <w:r>
        <w:rPr>
          <w:rFonts w:hint="eastAsia" w:ascii="宋体" w:hAnsi="宋体"/>
          <w:szCs w:val="28"/>
        </w:rPr>
        <w:t>附：</w:t>
      </w:r>
    </w:p>
    <w:p w14:paraId="484646FF">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4B1E8CF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3AB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E11A708">
            <w:pPr>
              <w:pStyle w:val="27"/>
              <w:spacing w:line="500" w:lineRule="exact"/>
              <w:rPr>
                <w:rFonts w:ascii="宋体" w:hAnsi="宋体"/>
                <w:szCs w:val="28"/>
              </w:rPr>
            </w:pPr>
            <w:r>
              <w:rPr>
                <w:rFonts w:hint="eastAsia" w:ascii="宋体" w:hAnsi="宋体"/>
                <w:szCs w:val="28"/>
              </w:rPr>
              <w:t>粘贴被授权人身份证（扫描件）</w:t>
            </w:r>
          </w:p>
          <w:p w14:paraId="3641C190">
            <w:pPr>
              <w:pStyle w:val="27"/>
              <w:spacing w:line="500" w:lineRule="exact"/>
              <w:rPr>
                <w:rFonts w:ascii="宋体" w:hAnsi="宋体"/>
                <w:szCs w:val="28"/>
              </w:rPr>
            </w:pPr>
          </w:p>
        </w:tc>
      </w:tr>
    </w:tbl>
    <w:p w14:paraId="610DAB76">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009E8AD">
      <w:pPr>
        <w:jc w:val="center"/>
        <w:rPr>
          <w:rFonts w:ascii="宋体" w:hAnsi="宋体"/>
          <w:b/>
          <w:sz w:val="36"/>
          <w:szCs w:val="28"/>
        </w:rPr>
      </w:pPr>
      <w:r>
        <w:rPr>
          <w:rFonts w:ascii="宋体" w:hAnsi="宋体"/>
          <w:b/>
          <w:bCs/>
          <w:sz w:val="36"/>
          <w:szCs w:val="28"/>
        </w:rPr>
        <w:t>承诺函</w:t>
      </w:r>
    </w:p>
    <w:p w14:paraId="07300061">
      <w:pPr>
        <w:jc w:val="center"/>
        <w:rPr>
          <w:rFonts w:ascii="宋体" w:hAnsi="宋体"/>
          <w:b/>
          <w:sz w:val="28"/>
          <w:szCs w:val="28"/>
        </w:rPr>
      </w:pPr>
    </w:p>
    <w:p w14:paraId="578B404F">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142F03F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6AB72E4F">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10786CE9">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6F6E2CF">
      <w:pPr>
        <w:tabs>
          <w:tab w:val="left" w:pos="854"/>
        </w:tabs>
        <w:spacing w:line="360" w:lineRule="auto"/>
        <w:rPr>
          <w:rFonts w:ascii="宋体" w:hAnsi="宋体"/>
          <w:bCs/>
          <w:sz w:val="28"/>
          <w:szCs w:val="28"/>
        </w:rPr>
      </w:pPr>
    </w:p>
    <w:p w14:paraId="786819EE">
      <w:pPr>
        <w:tabs>
          <w:tab w:val="left" w:pos="854"/>
        </w:tabs>
        <w:spacing w:line="360" w:lineRule="auto"/>
        <w:rPr>
          <w:rFonts w:ascii="宋体" w:hAnsi="宋体"/>
          <w:bCs/>
          <w:sz w:val="28"/>
          <w:szCs w:val="28"/>
        </w:rPr>
      </w:pPr>
    </w:p>
    <w:p w14:paraId="4CB7ADA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3D8ECD8B">
      <w:pPr>
        <w:spacing w:line="500" w:lineRule="exact"/>
        <w:ind w:firstLine="720"/>
        <w:rPr>
          <w:rFonts w:ascii="宋体" w:hAnsi="宋体"/>
          <w:kern w:val="0"/>
          <w:sz w:val="28"/>
          <w:szCs w:val="28"/>
        </w:rPr>
      </w:pPr>
    </w:p>
    <w:p w14:paraId="2A702577">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2B5A0326">
      <w:pPr>
        <w:pStyle w:val="27"/>
        <w:spacing w:before="0" w:after="0" w:line="240" w:lineRule="auto"/>
        <w:ind w:left="1070" w:hanging="1069" w:hangingChars="382"/>
        <w:jc w:val="left"/>
        <w:rPr>
          <w:rFonts w:ascii="宋体" w:hAnsi="宋体"/>
          <w:kern w:val="0"/>
          <w:szCs w:val="28"/>
        </w:rPr>
      </w:pPr>
    </w:p>
    <w:p w14:paraId="37379622">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6A875B35">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51FD7"/>
    <w:rsid w:val="00065785"/>
    <w:rsid w:val="00074904"/>
    <w:rsid w:val="000762AC"/>
    <w:rsid w:val="00080219"/>
    <w:rsid w:val="00080393"/>
    <w:rsid w:val="000847B2"/>
    <w:rsid w:val="0008739B"/>
    <w:rsid w:val="00096834"/>
    <w:rsid w:val="000A76EB"/>
    <w:rsid w:val="000B3D35"/>
    <w:rsid w:val="000B43F2"/>
    <w:rsid w:val="000B648D"/>
    <w:rsid w:val="000C0485"/>
    <w:rsid w:val="000C29FB"/>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34177"/>
    <w:rsid w:val="001539FE"/>
    <w:rsid w:val="001546ED"/>
    <w:rsid w:val="00162024"/>
    <w:rsid w:val="001720DE"/>
    <w:rsid w:val="00181F00"/>
    <w:rsid w:val="001836E3"/>
    <w:rsid w:val="001A6270"/>
    <w:rsid w:val="001B1AFC"/>
    <w:rsid w:val="001C342D"/>
    <w:rsid w:val="001C42C9"/>
    <w:rsid w:val="001C511C"/>
    <w:rsid w:val="001C5EE8"/>
    <w:rsid w:val="001C66E0"/>
    <w:rsid w:val="001D682D"/>
    <w:rsid w:val="001F1AD5"/>
    <w:rsid w:val="001F4223"/>
    <w:rsid w:val="002009C6"/>
    <w:rsid w:val="00210978"/>
    <w:rsid w:val="002204AF"/>
    <w:rsid w:val="00224451"/>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2BB3"/>
    <w:rsid w:val="00306D33"/>
    <w:rsid w:val="00310441"/>
    <w:rsid w:val="00311434"/>
    <w:rsid w:val="00311489"/>
    <w:rsid w:val="00312F37"/>
    <w:rsid w:val="00316C55"/>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6DBE"/>
    <w:rsid w:val="00387D36"/>
    <w:rsid w:val="00390E30"/>
    <w:rsid w:val="00394CBD"/>
    <w:rsid w:val="0039537B"/>
    <w:rsid w:val="003C0B70"/>
    <w:rsid w:val="003C23B2"/>
    <w:rsid w:val="003C5551"/>
    <w:rsid w:val="003D0729"/>
    <w:rsid w:val="003D5E50"/>
    <w:rsid w:val="003E374C"/>
    <w:rsid w:val="003E41C7"/>
    <w:rsid w:val="003E582E"/>
    <w:rsid w:val="003E6722"/>
    <w:rsid w:val="003F0358"/>
    <w:rsid w:val="004009FD"/>
    <w:rsid w:val="00401E67"/>
    <w:rsid w:val="004030C3"/>
    <w:rsid w:val="00411803"/>
    <w:rsid w:val="00412907"/>
    <w:rsid w:val="00421514"/>
    <w:rsid w:val="00424AFD"/>
    <w:rsid w:val="004275FC"/>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694E"/>
    <w:rsid w:val="0056741D"/>
    <w:rsid w:val="00573DED"/>
    <w:rsid w:val="00586638"/>
    <w:rsid w:val="005A3835"/>
    <w:rsid w:val="005B2B03"/>
    <w:rsid w:val="005B302D"/>
    <w:rsid w:val="005B7B08"/>
    <w:rsid w:val="005C0FA3"/>
    <w:rsid w:val="005F1DE4"/>
    <w:rsid w:val="005F4601"/>
    <w:rsid w:val="00601A2A"/>
    <w:rsid w:val="00605EDC"/>
    <w:rsid w:val="006212AD"/>
    <w:rsid w:val="006300B6"/>
    <w:rsid w:val="006447F6"/>
    <w:rsid w:val="00644CE6"/>
    <w:rsid w:val="00645B11"/>
    <w:rsid w:val="00661044"/>
    <w:rsid w:val="0067097A"/>
    <w:rsid w:val="00672A37"/>
    <w:rsid w:val="00673FC6"/>
    <w:rsid w:val="00682114"/>
    <w:rsid w:val="006864CE"/>
    <w:rsid w:val="00687A6E"/>
    <w:rsid w:val="00694DF5"/>
    <w:rsid w:val="00696F32"/>
    <w:rsid w:val="006A466A"/>
    <w:rsid w:val="006A642F"/>
    <w:rsid w:val="006C50FE"/>
    <w:rsid w:val="006D52F7"/>
    <w:rsid w:val="006E2353"/>
    <w:rsid w:val="006F3535"/>
    <w:rsid w:val="007211CD"/>
    <w:rsid w:val="0072252E"/>
    <w:rsid w:val="007238B1"/>
    <w:rsid w:val="007326E7"/>
    <w:rsid w:val="007333C3"/>
    <w:rsid w:val="00736E50"/>
    <w:rsid w:val="007418F7"/>
    <w:rsid w:val="0074596C"/>
    <w:rsid w:val="007468A2"/>
    <w:rsid w:val="007532EA"/>
    <w:rsid w:val="00754A1F"/>
    <w:rsid w:val="00756110"/>
    <w:rsid w:val="007645D1"/>
    <w:rsid w:val="00787212"/>
    <w:rsid w:val="0079554E"/>
    <w:rsid w:val="007A5D56"/>
    <w:rsid w:val="007A5D6F"/>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19A"/>
    <w:rsid w:val="00847C78"/>
    <w:rsid w:val="0086006D"/>
    <w:rsid w:val="00865443"/>
    <w:rsid w:val="008677B6"/>
    <w:rsid w:val="00875B16"/>
    <w:rsid w:val="008853C5"/>
    <w:rsid w:val="00890969"/>
    <w:rsid w:val="00890CF3"/>
    <w:rsid w:val="008913E7"/>
    <w:rsid w:val="00892EBF"/>
    <w:rsid w:val="0089361F"/>
    <w:rsid w:val="008A21B7"/>
    <w:rsid w:val="008A5772"/>
    <w:rsid w:val="008B12DA"/>
    <w:rsid w:val="008B1C8C"/>
    <w:rsid w:val="008B6F61"/>
    <w:rsid w:val="008B7F4D"/>
    <w:rsid w:val="008C2795"/>
    <w:rsid w:val="008C3EA8"/>
    <w:rsid w:val="008C6180"/>
    <w:rsid w:val="008C6D72"/>
    <w:rsid w:val="008D1A2E"/>
    <w:rsid w:val="008D57B0"/>
    <w:rsid w:val="008E60C8"/>
    <w:rsid w:val="008E6D4E"/>
    <w:rsid w:val="00903094"/>
    <w:rsid w:val="00903433"/>
    <w:rsid w:val="00903484"/>
    <w:rsid w:val="0090482A"/>
    <w:rsid w:val="00914444"/>
    <w:rsid w:val="009309C0"/>
    <w:rsid w:val="009379AB"/>
    <w:rsid w:val="00940968"/>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6FD4"/>
    <w:rsid w:val="00A67374"/>
    <w:rsid w:val="00A7195B"/>
    <w:rsid w:val="00A7245A"/>
    <w:rsid w:val="00A757F9"/>
    <w:rsid w:val="00A91741"/>
    <w:rsid w:val="00AA0EAD"/>
    <w:rsid w:val="00AA7E81"/>
    <w:rsid w:val="00AB2189"/>
    <w:rsid w:val="00AB2203"/>
    <w:rsid w:val="00AB51EA"/>
    <w:rsid w:val="00AC1363"/>
    <w:rsid w:val="00AC2D71"/>
    <w:rsid w:val="00AC3DA6"/>
    <w:rsid w:val="00AC6E4C"/>
    <w:rsid w:val="00AC7115"/>
    <w:rsid w:val="00AD2C0A"/>
    <w:rsid w:val="00AD3601"/>
    <w:rsid w:val="00AD4795"/>
    <w:rsid w:val="00AD7B16"/>
    <w:rsid w:val="00AF2866"/>
    <w:rsid w:val="00AF3791"/>
    <w:rsid w:val="00B11C38"/>
    <w:rsid w:val="00B13AE6"/>
    <w:rsid w:val="00B25174"/>
    <w:rsid w:val="00B26B6F"/>
    <w:rsid w:val="00B32179"/>
    <w:rsid w:val="00B34EC3"/>
    <w:rsid w:val="00B351DC"/>
    <w:rsid w:val="00B40A39"/>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17EA6"/>
    <w:rsid w:val="00C23175"/>
    <w:rsid w:val="00C25604"/>
    <w:rsid w:val="00C309F7"/>
    <w:rsid w:val="00C35E6F"/>
    <w:rsid w:val="00C37198"/>
    <w:rsid w:val="00C40604"/>
    <w:rsid w:val="00C42817"/>
    <w:rsid w:val="00C60BD0"/>
    <w:rsid w:val="00C70B90"/>
    <w:rsid w:val="00C755D3"/>
    <w:rsid w:val="00C82236"/>
    <w:rsid w:val="00C8699A"/>
    <w:rsid w:val="00C94673"/>
    <w:rsid w:val="00C96707"/>
    <w:rsid w:val="00CA6671"/>
    <w:rsid w:val="00CB3480"/>
    <w:rsid w:val="00CB7780"/>
    <w:rsid w:val="00CD321B"/>
    <w:rsid w:val="00CF6B2D"/>
    <w:rsid w:val="00D01EEA"/>
    <w:rsid w:val="00D04FEF"/>
    <w:rsid w:val="00D05A49"/>
    <w:rsid w:val="00D15FC7"/>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1CFA"/>
    <w:rsid w:val="00DD3C42"/>
    <w:rsid w:val="00DE44FF"/>
    <w:rsid w:val="00DE46B5"/>
    <w:rsid w:val="00DE6E95"/>
    <w:rsid w:val="00DF328A"/>
    <w:rsid w:val="00E12CB9"/>
    <w:rsid w:val="00E21A82"/>
    <w:rsid w:val="00E253DE"/>
    <w:rsid w:val="00E25BB4"/>
    <w:rsid w:val="00E31918"/>
    <w:rsid w:val="00E36F05"/>
    <w:rsid w:val="00E43B93"/>
    <w:rsid w:val="00E44DE9"/>
    <w:rsid w:val="00E44F82"/>
    <w:rsid w:val="00E50BF9"/>
    <w:rsid w:val="00E648DA"/>
    <w:rsid w:val="00EA32FA"/>
    <w:rsid w:val="00EC0674"/>
    <w:rsid w:val="00EC6C82"/>
    <w:rsid w:val="00ED0C25"/>
    <w:rsid w:val="00EE4A59"/>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1353"/>
    <w:rsid w:val="00F879C4"/>
    <w:rsid w:val="00FA58E6"/>
    <w:rsid w:val="00FB6AA0"/>
    <w:rsid w:val="00FD747B"/>
    <w:rsid w:val="63E43F50"/>
    <w:rsid w:val="67B824DE"/>
    <w:rsid w:val="785039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字符"/>
    <w:link w:val="3"/>
    <w:qFormat/>
    <w:locked/>
    <w:uiPriority w:val="99"/>
    <w:rPr>
      <w:rFonts w:ascii="Cambria" w:hAnsi="Cambria" w:eastAsia="宋体" w:cs="Cambria"/>
      <w:b/>
      <w:bCs/>
      <w:sz w:val="32"/>
      <w:szCs w:val="32"/>
    </w:rPr>
  </w:style>
  <w:style w:type="character" w:customStyle="1" w:styleId="14">
    <w:name w:val="页眉 字符"/>
    <w:link w:val="7"/>
    <w:qFormat/>
    <w:locked/>
    <w:uiPriority w:val="99"/>
    <w:rPr>
      <w:sz w:val="18"/>
      <w:szCs w:val="18"/>
    </w:rPr>
  </w:style>
  <w:style w:type="character" w:customStyle="1" w:styleId="15">
    <w:name w:val="页脚 字符"/>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qFormat/>
    <w:locked/>
    <w:uiPriority w:val="99"/>
    <w:rPr>
      <w:rFonts w:ascii="Times New Roman" w:hAnsi="Times New Roman" w:eastAsia="宋体" w:cs="Times New Roman"/>
      <w:sz w:val="20"/>
      <w:szCs w:val="20"/>
    </w:rPr>
  </w:style>
  <w:style w:type="character" w:customStyle="1" w:styleId="18">
    <w:name w:val="批注框文本 字符"/>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字符"/>
    <w:link w:val="4"/>
    <w:qFormat/>
    <w:uiPriority w:val="0"/>
    <w:rPr>
      <w:rFonts w:ascii="宋体" w:hAnsi="Courier New" w:cs="Courier New"/>
      <w:kern w:val="2"/>
      <w:sz w:val="21"/>
      <w:szCs w:val="21"/>
    </w:rPr>
  </w:style>
  <w:style w:type="character" w:customStyle="1" w:styleId="23">
    <w:name w:val="标题 1 字符"/>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F87E-2F57-4100-944B-D415D0F574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3448</Words>
  <Characters>3752</Characters>
  <Lines>33</Lines>
  <Paragraphs>9</Paragraphs>
  <TotalTime>1</TotalTime>
  <ScaleCrop>false</ScaleCrop>
  <LinksUpToDate>false</LinksUpToDate>
  <CharactersWithSpaces>4546</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2022-12-27T06:51:00Z</dcterms:created>
  <dc:creator>dell</dc:creator>
  <cp:lastModifiedBy>高其瑞</cp:lastModifiedBy>
  <cp:lastPrinted>2018-08-22T03:24:00Z</cp:lastPrinted>
  <dcterms:modified xsi:type="dcterms:W3CDTF">2024-07-05T02:29:21Z</dcterms:modified>
  <dc:title>宜昌市中心人民医院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242FECA1D5814458AEEB6478F2F0ACC8_13</vt:lpwstr>
  </property>
</Properties>
</file>