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D17CD5" w:rsidRPr="00D17CD5">
        <w:rPr>
          <w:rFonts w:hint="eastAsia"/>
          <w:sz w:val="28"/>
          <w:szCs w:val="28"/>
        </w:rPr>
        <w:t>过氧化氢气体监测仪采购项目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00D17CD5">
        <w:rPr>
          <w:sz w:val="28"/>
          <w:szCs w:val="28"/>
        </w:rPr>
        <w:t>YCZXYYZB</w:t>
      </w:r>
      <w:r w:rsidR="00BA550C" w:rsidRPr="00137B0B">
        <w:rPr>
          <w:sz w:val="28"/>
          <w:szCs w:val="28"/>
        </w:rPr>
        <w:t>-202</w:t>
      </w:r>
      <w:r w:rsidR="00BA550C">
        <w:rPr>
          <w:rFonts w:hint="eastAsia"/>
          <w:sz w:val="28"/>
          <w:szCs w:val="28"/>
        </w:rPr>
        <w:t>4</w:t>
      </w:r>
      <w:r w:rsidR="00BA550C" w:rsidRPr="00137B0B">
        <w:rPr>
          <w:sz w:val="28"/>
          <w:szCs w:val="28"/>
        </w:rPr>
        <w:t>-</w:t>
      </w:r>
      <w:r w:rsidR="00D17CD5">
        <w:rPr>
          <w:sz w:val="28"/>
          <w:szCs w:val="28"/>
        </w:rPr>
        <w:t>A1018</w:t>
      </w:r>
    </w:p>
    <w:p w:rsidR="00331027" w:rsidRPr="00BA550C"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D17CD5" w:rsidRPr="00D17CD5">
        <w:rPr>
          <w:rFonts w:hint="eastAsia"/>
          <w:sz w:val="28"/>
          <w:szCs w:val="28"/>
        </w:rPr>
        <w:t>过氧化氢气体监测仪采购项目</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二、采购文件获取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投标人在宜昌市中心人民医院官网（</w:t>
      </w:r>
      <w:r w:rsidR="00D17CD5" w:rsidRPr="00D17CD5">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三、投标文件递交</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202</w:t>
      </w:r>
      <w:r>
        <w:rPr>
          <w:rFonts w:hint="eastAsia"/>
          <w:color w:val="FF0000"/>
          <w:sz w:val="28"/>
          <w:szCs w:val="28"/>
        </w:rPr>
        <w:t>4</w:t>
      </w:r>
      <w:r w:rsidRPr="00137B0B">
        <w:rPr>
          <w:rFonts w:hint="eastAsia"/>
          <w:color w:val="FF0000"/>
          <w:sz w:val="28"/>
          <w:szCs w:val="28"/>
        </w:rPr>
        <w:t>年</w:t>
      </w:r>
      <w:r w:rsidR="00D17CD5">
        <w:rPr>
          <w:rFonts w:hint="eastAsia"/>
          <w:color w:val="FF0000"/>
          <w:sz w:val="28"/>
          <w:szCs w:val="28"/>
        </w:rPr>
        <w:t>8</w:t>
      </w:r>
      <w:r w:rsidRPr="00137B0B">
        <w:rPr>
          <w:rFonts w:hint="eastAsia"/>
          <w:color w:val="FF0000"/>
          <w:sz w:val="28"/>
          <w:szCs w:val="28"/>
        </w:rPr>
        <w:t>月</w:t>
      </w:r>
      <w:r w:rsidR="00D17CD5">
        <w:rPr>
          <w:rFonts w:hint="eastAsia"/>
          <w:color w:val="FF0000"/>
          <w:sz w:val="28"/>
          <w:szCs w:val="28"/>
        </w:rPr>
        <w:t>12</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sidRPr="00137B0B">
        <w:rPr>
          <w:rFonts w:hint="eastAsia"/>
          <w:b/>
          <w:bCs/>
          <w:sz w:val="28"/>
          <w:szCs w:val="28"/>
        </w:rPr>
        <w:t>递交人与授权委托书或者法人证明文件身份等不一致的、逾期送达的、未送达指定地点的或者未按要求提供上述资料的采购人不予受理。</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lastRenderedPageBreak/>
        <w:t>3</w:t>
      </w:r>
      <w:r w:rsidRPr="00137B0B">
        <w:rPr>
          <w:rFonts w:hint="eastAsia"/>
          <w:sz w:val="28"/>
          <w:szCs w:val="28"/>
        </w:rPr>
        <w:t>、</w:t>
      </w:r>
      <w:r w:rsidRPr="00137B0B">
        <w:rPr>
          <w:rFonts w:hint="eastAsia"/>
          <w:sz w:val="28"/>
          <w:szCs w:val="28"/>
          <w:u w:val="single"/>
        </w:rPr>
        <w:t>投标地点：宜昌市中心人民医院招标办</w:t>
      </w:r>
      <w:r w:rsidR="00D17CD5">
        <w:rPr>
          <w:rFonts w:hint="eastAsia"/>
          <w:sz w:val="28"/>
          <w:szCs w:val="28"/>
          <w:u w:val="single"/>
        </w:rPr>
        <w:t>(</w:t>
      </w:r>
      <w:r w:rsidR="00D17CD5" w:rsidRPr="00CC11F5">
        <w:rPr>
          <w:rFonts w:hint="eastAsia"/>
          <w:b/>
          <w:sz w:val="28"/>
          <w:szCs w:val="28"/>
          <w:u w:val="single"/>
        </w:rPr>
        <w:t>宜昌市</w:t>
      </w:r>
      <w:r w:rsidR="00D17CD5" w:rsidRPr="00CC11F5">
        <w:rPr>
          <w:b/>
          <w:sz w:val="28"/>
          <w:szCs w:val="28"/>
          <w:u w:val="single"/>
        </w:rPr>
        <w:t>中心人民医院伍家院区</w:t>
      </w:r>
      <w:r w:rsidR="00D17CD5" w:rsidRPr="00CC11F5">
        <w:rPr>
          <w:rFonts w:hint="eastAsia"/>
          <w:b/>
          <w:sz w:val="28"/>
          <w:szCs w:val="28"/>
          <w:u w:val="single"/>
        </w:rPr>
        <w:t>9号</w:t>
      </w:r>
      <w:r w:rsidR="00D17CD5" w:rsidRPr="00CC11F5">
        <w:rPr>
          <w:b/>
          <w:sz w:val="28"/>
          <w:szCs w:val="28"/>
          <w:u w:val="single"/>
        </w:rPr>
        <w:t>楼</w:t>
      </w:r>
      <w:r w:rsidR="00D17CD5" w:rsidRPr="00CC11F5">
        <w:rPr>
          <w:rFonts w:hint="eastAsia"/>
          <w:b/>
          <w:sz w:val="28"/>
          <w:szCs w:val="28"/>
          <w:u w:val="single"/>
        </w:rPr>
        <w:t>313</w:t>
      </w:r>
      <w:r w:rsidR="00D17CD5">
        <w:rPr>
          <w:rFonts w:hint="eastAsia"/>
          <w:sz w:val="28"/>
          <w:szCs w:val="28"/>
          <w:u w:val="single"/>
        </w:rPr>
        <w:t>)</w:t>
      </w:r>
      <w:r w:rsidRPr="00137B0B">
        <w:rPr>
          <w:rFonts w:hint="eastAsia"/>
          <w:sz w:val="28"/>
          <w:szCs w:val="28"/>
          <w:u w:val="single"/>
        </w:rPr>
        <w:t>（工作日上午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四、发布公告媒介</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本次公告仅在宜昌市中心人民医院官网（</w:t>
      </w:r>
      <w:r w:rsidR="00D17CD5" w:rsidRPr="00D17CD5">
        <w:rPr>
          <w:sz w:val="28"/>
          <w:szCs w:val="28"/>
        </w:rPr>
        <w:t>https://www.yczxyy.com/</w:t>
      </w:r>
      <w:r w:rsidRPr="00137B0B">
        <w:rPr>
          <w:rFonts w:hint="eastAsia"/>
          <w:sz w:val="28"/>
          <w:szCs w:val="28"/>
        </w:rPr>
        <w:t>）上发布，信息以本网站发布为准。</w:t>
      </w:r>
    </w:p>
    <w:p w:rsidR="00BA550C" w:rsidRPr="00137B0B" w:rsidRDefault="00BA550C" w:rsidP="00BA550C">
      <w:pPr>
        <w:pStyle w:val="a5"/>
        <w:shd w:val="clear" w:color="auto" w:fill="FFFFFF"/>
        <w:adjustRightInd w:val="0"/>
        <w:snapToGrid w:val="0"/>
        <w:spacing w:before="0" w:beforeAutospacing="0" w:after="0" w:afterAutospacing="0" w:line="360" w:lineRule="auto"/>
        <w:rPr>
          <w:rFonts w:cs="Times New Roman"/>
          <w:sz w:val="28"/>
          <w:szCs w:val="28"/>
        </w:rPr>
      </w:pPr>
      <w:r w:rsidRPr="00137B0B">
        <w:rPr>
          <w:rStyle w:val="a6"/>
          <w:rFonts w:hint="eastAsia"/>
          <w:sz w:val="28"/>
          <w:szCs w:val="28"/>
        </w:rPr>
        <w:t>五、联系方式</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采购人：宜昌市中心人民医院</w:t>
      </w:r>
    </w:p>
    <w:p w:rsidR="00BA550C" w:rsidRPr="00137B0B" w:rsidRDefault="00BA550C" w:rsidP="00BA550C">
      <w:pPr>
        <w:pStyle w:val="a5"/>
        <w:shd w:val="clear" w:color="auto" w:fill="FFFFFF"/>
        <w:adjustRightInd w:val="0"/>
        <w:snapToGrid w:val="0"/>
        <w:spacing w:before="0" w:beforeAutospacing="0" w:after="0" w:afterAutospacing="0" w:line="360" w:lineRule="auto"/>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D17CD5" w:rsidRPr="00B4342E" w:rsidRDefault="00D17CD5" w:rsidP="00D17CD5">
      <w:pPr>
        <w:ind w:firstLineChars="200" w:firstLine="560"/>
        <w:jc w:val="left"/>
        <w:rPr>
          <w:rFonts w:ascii="宋体" w:hAnsi="宋体" w:cs="宋体"/>
          <w:kern w:val="0"/>
          <w:sz w:val="28"/>
          <w:szCs w:val="28"/>
        </w:rPr>
      </w:pPr>
      <w:r w:rsidRPr="00B4342E">
        <w:rPr>
          <w:rFonts w:ascii="宋体" w:hAnsi="宋体" w:cs="宋体" w:hint="eastAsia"/>
          <w:kern w:val="0"/>
          <w:sz w:val="28"/>
          <w:szCs w:val="28"/>
        </w:rPr>
        <w:t>联系人：</w:t>
      </w:r>
      <w:r>
        <w:rPr>
          <w:rFonts w:ascii="宋体" w:hAnsi="宋体" w:cs="宋体" w:hint="eastAsia"/>
          <w:kern w:val="0"/>
          <w:sz w:val="28"/>
          <w:szCs w:val="28"/>
        </w:rPr>
        <w:t>于</w:t>
      </w:r>
      <w:r w:rsidRPr="00B4342E">
        <w:rPr>
          <w:rFonts w:ascii="宋体" w:hAnsi="宋体" w:cs="宋体" w:hint="eastAsia"/>
          <w:kern w:val="0"/>
          <w:sz w:val="28"/>
          <w:szCs w:val="28"/>
        </w:rPr>
        <w:t>老师（医学工程部）</w:t>
      </w:r>
      <w:r>
        <w:rPr>
          <w:rFonts w:ascii="宋体" w:hAnsi="宋体" w:cs="宋体" w:hint="eastAsia"/>
          <w:kern w:val="0"/>
          <w:sz w:val="28"/>
          <w:szCs w:val="28"/>
        </w:rPr>
        <w:t>0717-6487783</w:t>
      </w:r>
    </w:p>
    <w:p w:rsidR="00BA550C" w:rsidRPr="00331027" w:rsidRDefault="00D17CD5" w:rsidP="00D17CD5">
      <w:pPr>
        <w:ind w:firstLineChars="600" w:firstLine="1680"/>
        <w:jc w:val="left"/>
        <w:rPr>
          <w:rFonts w:ascii="黑体" w:eastAsia="黑体" w:cs="黑体"/>
          <w:sz w:val="44"/>
          <w:szCs w:val="44"/>
        </w:rPr>
        <w:sectPr w:rsidR="00BA550C" w:rsidRPr="00331027">
          <w:pgSz w:w="11906" w:h="16838"/>
          <w:pgMar w:top="1440" w:right="1800" w:bottom="1440" w:left="1800" w:header="851" w:footer="992" w:gutter="0"/>
          <w:cols w:space="720"/>
          <w:docGrid w:type="lines" w:linePitch="312"/>
        </w:sectPr>
      </w:pPr>
      <w:r w:rsidRPr="00B4342E">
        <w:rPr>
          <w:rFonts w:ascii="宋体" w:hAnsi="宋体" w:cs="宋体" w:hint="eastAsia"/>
          <w:kern w:val="0"/>
          <w:sz w:val="28"/>
          <w:szCs w:val="28"/>
        </w:rPr>
        <w:t>周老师0717-648658</w:t>
      </w:r>
      <w:r>
        <w:rPr>
          <w:rFonts w:ascii="宋体" w:hAnsi="宋体"/>
          <w:sz w:val="28"/>
          <w:szCs w:val="28"/>
        </w:rPr>
        <w:t>3</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D17CD5">
        <w:rPr>
          <w:rFonts w:ascii="宋体" w:hAnsi="宋体" w:cs="宋体"/>
          <w:sz w:val="28"/>
          <w:szCs w:val="28"/>
        </w:rPr>
        <w:t>YCZXYYZB</w:t>
      </w:r>
      <w:r w:rsidR="00BA550C" w:rsidRPr="00137B0B">
        <w:rPr>
          <w:rFonts w:ascii="宋体" w:hAnsi="宋体" w:cs="宋体"/>
          <w:sz w:val="28"/>
          <w:szCs w:val="28"/>
        </w:rPr>
        <w:t>-202</w:t>
      </w:r>
      <w:r w:rsidR="00BA550C">
        <w:rPr>
          <w:rFonts w:ascii="宋体" w:hAnsi="宋体" w:cs="宋体" w:hint="eastAsia"/>
          <w:sz w:val="28"/>
          <w:szCs w:val="28"/>
        </w:rPr>
        <w:t>4</w:t>
      </w:r>
      <w:r w:rsidR="00BA550C" w:rsidRPr="00137B0B">
        <w:rPr>
          <w:rFonts w:ascii="宋体" w:hAnsi="宋体" w:cs="宋体"/>
          <w:sz w:val="28"/>
          <w:szCs w:val="28"/>
        </w:rPr>
        <w:t>-</w:t>
      </w:r>
      <w:r w:rsidR="00D17CD5">
        <w:rPr>
          <w:rFonts w:ascii="宋体" w:hAnsi="宋体" w:cs="宋体"/>
          <w:sz w:val="28"/>
          <w:szCs w:val="28"/>
        </w:rPr>
        <w:t>A1018</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BA550C" w:rsidRPr="003D5E50">
        <w:rPr>
          <w:rFonts w:hint="eastAsia"/>
          <w:sz w:val="28"/>
          <w:szCs w:val="28"/>
        </w:rPr>
        <w:t>宜昌市</w:t>
      </w:r>
      <w:r w:rsidR="00BA550C" w:rsidRPr="00C4790D">
        <w:rPr>
          <w:rFonts w:hint="eastAsia"/>
          <w:sz w:val="28"/>
          <w:szCs w:val="28"/>
        </w:rPr>
        <w:t>中心人民医</w:t>
      </w:r>
      <w:r w:rsidR="00BA550C" w:rsidRPr="00331027">
        <w:rPr>
          <w:rFonts w:hint="eastAsia"/>
          <w:color w:val="000000"/>
          <w:sz w:val="28"/>
          <w:szCs w:val="28"/>
        </w:rPr>
        <w:t>院</w:t>
      </w:r>
      <w:r w:rsidR="0069163D" w:rsidRPr="0069163D">
        <w:rPr>
          <w:rFonts w:hint="eastAsia"/>
          <w:sz w:val="28"/>
          <w:szCs w:val="28"/>
        </w:rPr>
        <w:t>过氧化氢气体监测仪采购项目</w:t>
      </w:r>
      <w:bookmarkStart w:id="0" w:name="_GoBack"/>
      <w:bookmarkEnd w:id="0"/>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2A25ED">
        <w:rPr>
          <w:rFonts w:ascii="宋体" w:hAnsi="宋体" w:cs="宋体" w:hint="eastAsia"/>
          <w:kern w:val="0"/>
          <w:sz w:val="28"/>
          <w:szCs w:val="28"/>
        </w:rPr>
        <w:t>6万</w:t>
      </w:r>
      <w:r>
        <w:rPr>
          <w:rFonts w:ascii="宋体" w:hAnsi="宋体" w:cs="宋体" w:hint="eastAsia"/>
          <w:kern w:val="0"/>
          <w:sz w:val="28"/>
          <w:szCs w:val="28"/>
        </w:rPr>
        <w:t>元，超过此价格为无效投标。</w:t>
      </w:r>
      <w:r w:rsidR="00C90639" w:rsidRPr="00137B0B">
        <w:rPr>
          <w:rFonts w:ascii="宋体" w:hAnsi="宋体" w:cs="宋体" w:hint="eastAsia"/>
          <w:b/>
          <w:kern w:val="0"/>
          <w:sz w:val="28"/>
          <w:szCs w:val="28"/>
        </w:rPr>
        <w:t>资格性和符合性审查合格后，根据</w:t>
      </w:r>
      <w:r w:rsidR="00C90639" w:rsidRPr="00137B0B">
        <w:rPr>
          <w:rFonts w:ascii="宋体" w:hAnsi="宋体" w:cs="宋体"/>
          <w:b/>
          <w:kern w:val="0"/>
          <w:sz w:val="28"/>
          <w:szCs w:val="28"/>
        </w:rPr>
        <w:t>投标人的商务、技术、价格</w:t>
      </w:r>
      <w:r w:rsidR="00C90639" w:rsidRPr="00137B0B">
        <w:rPr>
          <w:rFonts w:ascii="宋体" w:hAnsi="宋体" w:cs="宋体" w:hint="eastAsia"/>
          <w:b/>
          <w:kern w:val="0"/>
          <w:sz w:val="28"/>
          <w:szCs w:val="28"/>
        </w:rPr>
        <w:t>条件</w:t>
      </w:r>
      <w:r w:rsidR="00C90639" w:rsidRPr="00137B0B">
        <w:rPr>
          <w:rFonts w:ascii="宋体" w:hAnsi="宋体" w:cs="宋体"/>
          <w:b/>
          <w:kern w:val="0"/>
          <w:sz w:val="28"/>
          <w:szCs w:val="28"/>
        </w:rPr>
        <w:t>综合评审确定</w:t>
      </w:r>
      <w:r w:rsidR="00C90639" w:rsidRPr="00137B0B">
        <w:rPr>
          <w:rFonts w:ascii="宋体" w:hAnsi="宋体" w:cs="宋体" w:hint="eastAsia"/>
          <w:b/>
          <w:kern w:val="0"/>
          <w:sz w:val="28"/>
          <w:szCs w:val="28"/>
        </w:rPr>
        <w:t>中标人</w:t>
      </w:r>
      <w:r w:rsidR="00C90639" w:rsidRPr="00137B0B">
        <w:rPr>
          <w:rFonts w:ascii="宋体" w:hAnsi="宋体" w:cs="宋体"/>
          <w:b/>
          <w:kern w:val="0"/>
          <w:sz w:val="28"/>
          <w:szCs w:val="28"/>
        </w:rPr>
        <w:t>。</w:t>
      </w:r>
      <w:r w:rsidR="00C90639" w:rsidRPr="00137B0B">
        <w:rPr>
          <w:rFonts w:ascii="宋体" w:hAnsi="宋体" w:cs="宋体" w:hint="eastAsia"/>
          <w:kern w:val="0"/>
          <w:sz w:val="28"/>
          <w:szCs w:val="28"/>
        </w:rPr>
        <w:t>投标人报价为合同包干价，</w:t>
      </w:r>
      <w:r w:rsidR="00C90639" w:rsidRPr="00137B0B">
        <w:rPr>
          <w:rFonts w:ascii="宋体" w:hAnsi="宋体" w:cs="宋体"/>
          <w:kern w:val="0"/>
          <w:sz w:val="28"/>
          <w:szCs w:val="28"/>
        </w:rPr>
        <w:t>需考虑项目执行中</w:t>
      </w:r>
      <w:r w:rsidR="00C90639" w:rsidRPr="00137B0B">
        <w:rPr>
          <w:rFonts w:ascii="宋体" w:hAnsi="宋体" w:cs="宋体" w:hint="eastAsia"/>
          <w:kern w:val="0"/>
          <w:sz w:val="28"/>
          <w:szCs w:val="28"/>
        </w:rPr>
        <w:t>可能发生</w:t>
      </w:r>
      <w:r w:rsidR="00C90639" w:rsidRPr="00137B0B">
        <w:rPr>
          <w:rFonts w:ascii="宋体" w:hAnsi="宋体" w:cs="宋体"/>
          <w:kern w:val="0"/>
          <w:sz w:val="28"/>
          <w:szCs w:val="28"/>
        </w:rPr>
        <w:t>事宜</w:t>
      </w:r>
      <w:r w:rsidR="00C90639" w:rsidRPr="00137B0B">
        <w:rPr>
          <w:rFonts w:ascii="宋体" w:hAnsi="宋体" w:cs="宋体" w:hint="eastAsia"/>
          <w:kern w:val="0"/>
          <w:sz w:val="28"/>
          <w:szCs w:val="28"/>
        </w:rPr>
        <w:t>的费用</w:t>
      </w:r>
      <w:r w:rsidR="00C90639" w:rsidRPr="00137B0B">
        <w:rPr>
          <w:rFonts w:ascii="宋体" w:hAnsi="宋体" w:cs="宋体"/>
          <w:kern w:val="0"/>
          <w:sz w:val="28"/>
          <w:szCs w:val="28"/>
        </w:rPr>
        <w:t>，</w:t>
      </w:r>
      <w:r w:rsidR="00C90639" w:rsidRPr="00137B0B">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04498" w:rsidRPr="00604498" w:rsidRDefault="00604498" w:rsidP="00162024">
      <w:pPr>
        <w:widowControl/>
        <w:spacing w:line="500" w:lineRule="exact"/>
        <w:jc w:val="left"/>
        <w:rPr>
          <w:rFonts w:ascii="宋体" w:hAnsi="宋体" w:cs="宋体"/>
          <w:bCs/>
          <w:kern w:val="0"/>
          <w:sz w:val="28"/>
          <w:szCs w:val="28"/>
        </w:rPr>
      </w:pPr>
      <w:r>
        <w:rPr>
          <w:rFonts w:ascii="宋体" w:hAnsi="宋体" w:cs="宋体" w:hint="eastAsia"/>
          <w:b/>
          <w:bCs/>
          <w:kern w:val="0"/>
          <w:sz w:val="28"/>
          <w:szCs w:val="28"/>
        </w:rPr>
        <w:t xml:space="preserve">    </w:t>
      </w:r>
      <w:r w:rsidRPr="00604498">
        <w:rPr>
          <w:rFonts w:ascii="宋体" w:hAnsi="宋体" w:cs="宋体" w:hint="eastAsia"/>
          <w:bCs/>
          <w:kern w:val="0"/>
          <w:sz w:val="28"/>
          <w:szCs w:val="28"/>
        </w:rPr>
        <w:t>本项目产品</w:t>
      </w:r>
      <w:r w:rsidR="002A25ED">
        <w:rPr>
          <w:rFonts w:ascii="宋体" w:hAnsi="宋体" w:cs="宋体" w:hint="eastAsia"/>
          <w:bCs/>
          <w:kern w:val="0"/>
          <w:sz w:val="28"/>
          <w:szCs w:val="28"/>
        </w:rPr>
        <w:t>用于室内过氧化氢气体浓度监测</w:t>
      </w:r>
      <w:r w:rsidR="00795242">
        <w:rPr>
          <w:rFonts w:ascii="宋体" w:hAnsi="宋体" w:cs="宋体" w:hint="eastAsia"/>
          <w:bCs/>
          <w:kern w:val="0"/>
          <w:sz w:val="28"/>
          <w:szCs w:val="28"/>
        </w:rPr>
        <w:t>和报警</w:t>
      </w:r>
      <w:r>
        <w:rPr>
          <w:rFonts w:hint="eastAsia"/>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647" w:type="dxa"/>
        <w:jc w:val="center"/>
        <w:tblLook w:val="04A0" w:firstRow="1" w:lastRow="0" w:firstColumn="1" w:lastColumn="0" w:noHBand="0" w:noVBand="1"/>
      </w:tblPr>
      <w:tblGrid>
        <w:gridCol w:w="1194"/>
        <w:gridCol w:w="4193"/>
        <w:gridCol w:w="1418"/>
        <w:gridCol w:w="1842"/>
      </w:tblGrid>
      <w:tr w:rsidR="00604498" w:rsidRPr="007238B1" w:rsidTr="00795242">
        <w:trPr>
          <w:trHeight w:val="439"/>
          <w:jc w:val="center"/>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lastRenderedPageBreak/>
              <w:t>序号</w:t>
            </w:r>
          </w:p>
        </w:tc>
        <w:tc>
          <w:tcPr>
            <w:tcW w:w="4193" w:type="dxa"/>
            <w:tcBorders>
              <w:top w:val="single" w:sz="4" w:space="0" w:color="auto"/>
              <w:left w:val="nil"/>
              <w:bottom w:val="single" w:sz="4" w:space="0" w:color="auto"/>
              <w:right w:val="single" w:sz="4" w:space="0" w:color="auto"/>
            </w:tcBorders>
            <w:shd w:val="clear" w:color="auto" w:fill="auto"/>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604498" w:rsidRPr="007238B1" w:rsidTr="00795242">
        <w:trPr>
          <w:trHeight w:val="439"/>
          <w:jc w:val="center"/>
        </w:trPr>
        <w:tc>
          <w:tcPr>
            <w:tcW w:w="1194" w:type="dxa"/>
            <w:tcBorders>
              <w:top w:val="nil"/>
              <w:left w:val="single" w:sz="4" w:space="0" w:color="auto"/>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4193" w:type="dxa"/>
            <w:tcBorders>
              <w:top w:val="nil"/>
              <w:left w:val="nil"/>
              <w:bottom w:val="single" w:sz="4" w:space="0" w:color="auto"/>
              <w:right w:val="single" w:sz="4" w:space="0" w:color="auto"/>
            </w:tcBorders>
            <w:shd w:val="clear" w:color="000000" w:fill="FFFFFF"/>
            <w:vAlign w:val="center"/>
          </w:tcPr>
          <w:p w:rsidR="00604498" w:rsidRPr="007238B1" w:rsidRDefault="002A25ED" w:rsidP="00E11F38">
            <w:pPr>
              <w:pStyle w:val="aa"/>
              <w:tabs>
                <w:tab w:val="left" w:pos="3300"/>
                <w:tab w:val="left" w:pos="3630"/>
              </w:tabs>
              <w:contextualSpacing/>
              <w:jc w:val="center"/>
              <w:rPr>
                <w:rFonts w:hAnsi="宋体"/>
                <w:spacing w:val="2"/>
                <w:sz w:val="28"/>
                <w:szCs w:val="28"/>
              </w:rPr>
            </w:pPr>
            <w:r w:rsidRPr="002A25ED">
              <w:rPr>
                <w:rFonts w:hint="eastAsia"/>
                <w:sz w:val="28"/>
                <w:szCs w:val="28"/>
              </w:rPr>
              <w:t>过氧化氢气体监测仪</w:t>
            </w:r>
          </w:p>
        </w:tc>
        <w:tc>
          <w:tcPr>
            <w:tcW w:w="1418" w:type="dxa"/>
            <w:tcBorders>
              <w:top w:val="nil"/>
              <w:left w:val="nil"/>
              <w:bottom w:val="single" w:sz="4" w:space="0" w:color="auto"/>
              <w:right w:val="single" w:sz="4" w:space="0" w:color="auto"/>
            </w:tcBorders>
            <w:shd w:val="clear" w:color="000000" w:fill="FFFFFF"/>
            <w:vAlign w:val="center"/>
          </w:tcPr>
          <w:p w:rsidR="00604498" w:rsidRPr="007238B1" w:rsidRDefault="00604498"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1台</w:t>
            </w:r>
          </w:p>
        </w:tc>
        <w:tc>
          <w:tcPr>
            <w:tcW w:w="1842" w:type="dxa"/>
            <w:tcBorders>
              <w:top w:val="nil"/>
              <w:left w:val="nil"/>
              <w:bottom w:val="single" w:sz="4" w:space="0" w:color="auto"/>
              <w:right w:val="single" w:sz="4" w:space="0" w:color="auto"/>
            </w:tcBorders>
            <w:shd w:val="clear" w:color="auto" w:fill="auto"/>
            <w:vAlign w:val="center"/>
          </w:tcPr>
          <w:p w:rsidR="00604498" w:rsidRPr="007238B1" w:rsidRDefault="00604498" w:rsidP="00604498">
            <w:pPr>
              <w:pStyle w:val="aa"/>
              <w:tabs>
                <w:tab w:val="left" w:pos="3300"/>
                <w:tab w:val="left" w:pos="3630"/>
              </w:tabs>
              <w:contextualSpacing/>
              <w:jc w:val="left"/>
              <w:rPr>
                <w:rFonts w:hAnsi="宋体"/>
                <w:spacing w:val="2"/>
                <w:sz w:val="28"/>
                <w:szCs w:val="28"/>
              </w:rPr>
            </w:pP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2693"/>
        <w:gridCol w:w="3685"/>
        <w:gridCol w:w="993"/>
        <w:gridCol w:w="954"/>
      </w:tblGrid>
      <w:tr w:rsidR="00604498"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序号</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技术参数名称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技术参数要求</w:t>
            </w: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响应/偏离</w:t>
            </w:r>
          </w:p>
        </w:tc>
        <w:tc>
          <w:tcPr>
            <w:tcW w:w="954" w:type="dxa"/>
            <w:tcBorders>
              <w:top w:val="single" w:sz="4" w:space="0" w:color="auto"/>
              <w:left w:val="single" w:sz="4" w:space="0" w:color="auto"/>
              <w:bottom w:val="single" w:sz="4" w:space="0" w:color="auto"/>
              <w:right w:val="single" w:sz="4" w:space="0" w:color="auto"/>
            </w:tcBorders>
            <w:hideMark/>
          </w:tcPr>
          <w:p w:rsidR="00604498" w:rsidRDefault="00604498">
            <w:pPr>
              <w:pStyle w:val="aa"/>
              <w:spacing w:line="320" w:lineRule="exact"/>
              <w:contextualSpacing/>
              <w:jc w:val="center"/>
              <w:rPr>
                <w:rFonts w:hAnsi="宋体"/>
                <w:b/>
                <w:spacing w:val="2"/>
                <w:sz w:val="24"/>
                <w:szCs w:val="24"/>
              </w:rPr>
            </w:pPr>
            <w:r>
              <w:rPr>
                <w:rFonts w:hAnsi="宋体" w:hint="eastAsia"/>
                <w:b/>
                <w:spacing w:val="2"/>
                <w:sz w:val="24"/>
                <w:szCs w:val="24"/>
              </w:rPr>
              <w:t>对应页码</w:t>
            </w:r>
          </w:p>
        </w:tc>
      </w:tr>
      <w:tr w:rsidR="00604498"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04498" w:rsidRDefault="006759E1">
            <w:pPr>
              <w:pStyle w:val="aa"/>
              <w:spacing w:line="320" w:lineRule="exact"/>
              <w:contextualSpacing/>
              <w:jc w:val="center"/>
              <w:rPr>
                <w:rFonts w:hAnsi="宋体"/>
                <w:spacing w:val="2"/>
                <w:sz w:val="24"/>
                <w:szCs w:val="24"/>
              </w:rPr>
            </w:pPr>
            <w:r>
              <w:rPr>
                <w:rFonts w:hAnsi="宋体" w:hint="eastAsia"/>
                <w:spacing w:val="2"/>
                <w:sz w:val="24"/>
                <w:szCs w:val="24"/>
              </w:rPr>
              <w:t>1</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04498" w:rsidRDefault="002A25ED" w:rsidP="005954AF">
            <w:pPr>
              <w:pStyle w:val="aa"/>
              <w:spacing w:line="320" w:lineRule="exact"/>
              <w:contextualSpacing/>
              <w:jc w:val="left"/>
              <w:rPr>
                <w:rFonts w:hAnsi="宋体"/>
                <w:color w:val="000000"/>
                <w:sz w:val="24"/>
                <w:szCs w:val="24"/>
              </w:rPr>
            </w:pPr>
            <w:r w:rsidRPr="002A25ED">
              <w:rPr>
                <w:rFonts w:hAnsi="宋体" w:hint="eastAsia"/>
                <w:color w:val="000000"/>
                <w:sz w:val="24"/>
                <w:szCs w:val="24"/>
              </w:rPr>
              <w:t>过氧化氢气体监测范围</w:t>
            </w:r>
          </w:p>
        </w:tc>
        <w:tc>
          <w:tcPr>
            <w:tcW w:w="3685" w:type="dxa"/>
            <w:tcBorders>
              <w:top w:val="single" w:sz="4" w:space="0" w:color="auto"/>
              <w:left w:val="single" w:sz="4" w:space="0" w:color="auto"/>
              <w:bottom w:val="single" w:sz="4" w:space="0" w:color="auto"/>
              <w:right w:val="single" w:sz="4" w:space="0" w:color="auto"/>
            </w:tcBorders>
            <w:vAlign w:val="center"/>
            <w:hideMark/>
          </w:tcPr>
          <w:p w:rsidR="00604498" w:rsidRDefault="000516B6" w:rsidP="000516B6">
            <w:pPr>
              <w:pStyle w:val="aa"/>
              <w:spacing w:line="320" w:lineRule="exact"/>
              <w:contextualSpacing/>
              <w:jc w:val="left"/>
              <w:rPr>
                <w:rFonts w:hAnsi="宋体"/>
                <w:color w:val="000000"/>
                <w:sz w:val="24"/>
                <w:szCs w:val="24"/>
              </w:rPr>
            </w:pPr>
            <w:r>
              <w:rPr>
                <w:rFonts w:hAnsi="宋体"/>
                <w:color w:val="000000"/>
                <w:sz w:val="24"/>
                <w:szCs w:val="24"/>
              </w:rPr>
              <w:t>可达</w:t>
            </w:r>
            <w:r w:rsidR="002A25ED" w:rsidRPr="002A25ED">
              <w:rPr>
                <w:rFonts w:hAnsi="宋体"/>
                <w:color w:val="000000"/>
                <w:sz w:val="24"/>
                <w:szCs w:val="24"/>
              </w:rPr>
              <w:t>0~</w:t>
            </w:r>
            <w:r>
              <w:rPr>
                <w:rFonts w:hAnsi="宋体" w:hint="eastAsia"/>
                <w:color w:val="000000"/>
                <w:sz w:val="24"/>
                <w:szCs w:val="24"/>
              </w:rPr>
              <w:t>3</w:t>
            </w:r>
            <w:r w:rsidR="002A25ED" w:rsidRPr="002A25ED">
              <w:rPr>
                <w:rFonts w:hAnsi="宋体"/>
                <w:color w:val="000000"/>
                <w:sz w:val="24"/>
                <w:szCs w:val="24"/>
              </w:rPr>
              <w:t>0 ppm</w:t>
            </w:r>
          </w:p>
        </w:tc>
        <w:tc>
          <w:tcPr>
            <w:tcW w:w="993" w:type="dxa"/>
            <w:tcBorders>
              <w:top w:val="single" w:sz="4" w:space="0" w:color="auto"/>
              <w:left w:val="single" w:sz="4" w:space="0" w:color="auto"/>
              <w:bottom w:val="single" w:sz="4" w:space="0" w:color="auto"/>
              <w:right w:val="single" w:sz="4" w:space="0" w:color="auto"/>
            </w:tcBorders>
            <w:noWrap/>
            <w:vAlign w:val="center"/>
          </w:tcPr>
          <w:p w:rsidR="00604498" w:rsidRDefault="00604498">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04498" w:rsidRDefault="00604498">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2</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Default="002A25ED">
            <w:pPr>
              <w:pStyle w:val="aa"/>
              <w:spacing w:line="320" w:lineRule="exact"/>
              <w:contextualSpacing/>
              <w:jc w:val="left"/>
              <w:rPr>
                <w:rFonts w:hAnsi="宋体"/>
                <w:color w:val="000000"/>
                <w:sz w:val="24"/>
                <w:szCs w:val="24"/>
              </w:rPr>
            </w:pPr>
            <w:r w:rsidRPr="002A25ED">
              <w:rPr>
                <w:rFonts w:hAnsi="宋体" w:hint="eastAsia"/>
                <w:color w:val="000000"/>
                <w:sz w:val="24"/>
                <w:szCs w:val="24"/>
              </w:rPr>
              <w:t>最低监测浓度</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Default="002A25ED" w:rsidP="001E23DA">
            <w:pPr>
              <w:pStyle w:val="aa"/>
              <w:spacing w:line="320" w:lineRule="exact"/>
              <w:contextualSpacing/>
              <w:jc w:val="left"/>
              <w:rPr>
                <w:rFonts w:hAnsi="宋体"/>
                <w:color w:val="000000"/>
                <w:sz w:val="24"/>
                <w:szCs w:val="24"/>
              </w:rPr>
            </w:pPr>
            <w:r w:rsidRPr="002A25ED">
              <w:rPr>
                <w:rFonts w:hAnsi="宋体" w:hint="eastAsia"/>
                <w:color w:val="000000"/>
                <w:sz w:val="24"/>
                <w:szCs w:val="24"/>
              </w:rPr>
              <w:t>≤0.01 ppm</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3</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精度</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≤±2%</w:t>
            </w:r>
            <w:r w:rsidR="000516B6">
              <w:rPr>
                <w:rFonts w:ascii="宋体" w:hAnsi="宋体" w:hint="eastAsia"/>
                <w:sz w:val="24"/>
                <w:szCs w:val="24"/>
              </w:rPr>
              <w:t>FS</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*4</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监测方式</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2A25ED" w:rsidP="006B6B86">
            <w:pPr>
              <w:rPr>
                <w:rFonts w:ascii="宋体" w:hAnsi="宋体"/>
                <w:sz w:val="24"/>
                <w:szCs w:val="24"/>
              </w:rPr>
            </w:pPr>
            <w:r w:rsidRPr="002A25ED">
              <w:rPr>
                <w:rFonts w:ascii="宋体" w:hAnsi="宋体" w:hint="eastAsia"/>
                <w:sz w:val="24"/>
                <w:szCs w:val="24"/>
              </w:rPr>
              <w:t>采用主机加外控制器，主机和外控制器均可独立监测过氧化氢气体浓度并报警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582"/>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*5</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5954AF" w:rsidP="006B6B86">
            <w:pPr>
              <w:rPr>
                <w:rFonts w:ascii="宋体" w:hAnsi="宋体"/>
                <w:sz w:val="24"/>
                <w:szCs w:val="24"/>
              </w:rPr>
            </w:pPr>
            <w:r>
              <w:rPr>
                <w:rFonts w:ascii="宋体" w:hAnsi="宋体"/>
                <w:sz w:val="24"/>
                <w:szCs w:val="24"/>
              </w:rPr>
              <w:t>报警功能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5954AF" w:rsidP="006B6B86">
            <w:pPr>
              <w:rPr>
                <w:rFonts w:ascii="宋体" w:hAnsi="宋体"/>
                <w:sz w:val="24"/>
                <w:szCs w:val="24"/>
              </w:rPr>
            </w:pPr>
            <w:r>
              <w:rPr>
                <w:rFonts w:ascii="宋体" w:hAnsi="宋体"/>
                <w:sz w:val="24"/>
                <w:szCs w:val="24"/>
              </w:rPr>
              <w:t>主机与外控制器联动报警，声光报警，独立运行，一端故障不影响另一端报警</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6</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Pr="00FD0785" w:rsidRDefault="005954AF" w:rsidP="006B6B86">
            <w:pPr>
              <w:rPr>
                <w:rFonts w:ascii="宋体" w:hAnsi="宋体"/>
                <w:sz w:val="24"/>
                <w:szCs w:val="24"/>
              </w:rPr>
            </w:pPr>
            <w:r>
              <w:rPr>
                <w:rFonts w:ascii="宋体" w:hAnsi="宋体"/>
                <w:sz w:val="24"/>
                <w:szCs w:val="24"/>
              </w:rPr>
              <w:t>控制功能</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Pr="00FD0785" w:rsidRDefault="005954AF" w:rsidP="006B6B86">
            <w:pPr>
              <w:rPr>
                <w:rFonts w:ascii="宋体" w:hAnsi="宋体"/>
                <w:sz w:val="24"/>
                <w:szCs w:val="24"/>
              </w:rPr>
            </w:pPr>
            <w:r>
              <w:rPr>
                <w:rFonts w:ascii="宋体" w:hAnsi="宋体"/>
                <w:sz w:val="24"/>
                <w:szCs w:val="24"/>
              </w:rPr>
              <w:t>主机和外控制器共享操作，具有零点校准、量程设置、报警阈值调整等功能</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1E23DA"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1E23DA" w:rsidRDefault="006759E1">
            <w:pPr>
              <w:pStyle w:val="aa"/>
              <w:spacing w:line="320" w:lineRule="exact"/>
              <w:contextualSpacing/>
              <w:jc w:val="center"/>
              <w:rPr>
                <w:rFonts w:hAnsi="宋体"/>
                <w:spacing w:val="2"/>
                <w:sz w:val="24"/>
                <w:szCs w:val="24"/>
              </w:rPr>
            </w:pPr>
            <w:r>
              <w:rPr>
                <w:rFonts w:hAnsi="宋体" w:hint="eastAsia"/>
                <w:spacing w:val="2"/>
                <w:sz w:val="24"/>
                <w:szCs w:val="24"/>
              </w:rPr>
              <w:t>7</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1E23DA" w:rsidRDefault="005954AF">
            <w:pPr>
              <w:pStyle w:val="aa"/>
              <w:spacing w:line="320" w:lineRule="exact"/>
              <w:contextualSpacing/>
              <w:jc w:val="left"/>
              <w:rPr>
                <w:rFonts w:hAnsi="宋体"/>
                <w:color w:val="000000"/>
                <w:sz w:val="24"/>
                <w:szCs w:val="24"/>
              </w:rPr>
            </w:pPr>
            <w:r>
              <w:rPr>
                <w:rFonts w:hAnsi="宋体"/>
                <w:color w:val="000000"/>
                <w:sz w:val="24"/>
                <w:szCs w:val="24"/>
              </w:rPr>
              <w:t>远程操作</w:t>
            </w:r>
          </w:p>
        </w:tc>
        <w:tc>
          <w:tcPr>
            <w:tcW w:w="3685" w:type="dxa"/>
            <w:tcBorders>
              <w:top w:val="single" w:sz="4" w:space="0" w:color="auto"/>
              <w:left w:val="single" w:sz="4" w:space="0" w:color="auto"/>
              <w:bottom w:val="single" w:sz="4" w:space="0" w:color="auto"/>
              <w:right w:val="single" w:sz="4" w:space="0" w:color="auto"/>
            </w:tcBorders>
            <w:vAlign w:val="center"/>
            <w:hideMark/>
          </w:tcPr>
          <w:p w:rsidR="001E23DA" w:rsidRDefault="005954AF">
            <w:pPr>
              <w:pStyle w:val="aa"/>
              <w:spacing w:line="320" w:lineRule="exact"/>
              <w:contextualSpacing/>
              <w:jc w:val="left"/>
              <w:rPr>
                <w:rFonts w:hAnsi="宋体"/>
                <w:color w:val="000000"/>
                <w:sz w:val="24"/>
                <w:szCs w:val="24"/>
              </w:rPr>
            </w:pPr>
            <w:r>
              <w:rPr>
                <w:rFonts w:hAnsi="宋体"/>
                <w:color w:val="000000"/>
                <w:sz w:val="24"/>
                <w:szCs w:val="24"/>
              </w:rPr>
              <w:t>具备</w:t>
            </w:r>
          </w:p>
        </w:tc>
        <w:tc>
          <w:tcPr>
            <w:tcW w:w="993" w:type="dxa"/>
            <w:tcBorders>
              <w:top w:val="single" w:sz="4" w:space="0" w:color="auto"/>
              <w:left w:val="single" w:sz="4" w:space="0" w:color="auto"/>
              <w:bottom w:val="single" w:sz="4" w:space="0" w:color="auto"/>
              <w:right w:val="single" w:sz="4" w:space="0" w:color="auto"/>
            </w:tcBorders>
            <w:noWrap/>
            <w:vAlign w:val="center"/>
          </w:tcPr>
          <w:p w:rsidR="001E23DA" w:rsidRDefault="001E23DA">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1E23DA" w:rsidRDefault="001E23DA">
            <w:pPr>
              <w:pStyle w:val="aa"/>
              <w:spacing w:line="320" w:lineRule="exact"/>
              <w:contextualSpacing/>
              <w:jc w:val="center"/>
              <w:rPr>
                <w:rFonts w:hAnsi="宋体"/>
                <w:spacing w:val="2"/>
                <w:sz w:val="24"/>
                <w:szCs w:val="24"/>
              </w:rPr>
            </w:pPr>
          </w:p>
        </w:tc>
      </w:tr>
      <w:tr w:rsidR="005954AF"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5954AF" w:rsidRDefault="006759E1">
            <w:pPr>
              <w:pStyle w:val="aa"/>
              <w:spacing w:line="320" w:lineRule="exact"/>
              <w:contextualSpacing/>
              <w:jc w:val="center"/>
              <w:rPr>
                <w:rFonts w:hAnsi="宋体"/>
                <w:spacing w:val="2"/>
                <w:sz w:val="24"/>
                <w:szCs w:val="24"/>
              </w:rPr>
            </w:pPr>
            <w:r>
              <w:rPr>
                <w:rFonts w:hAnsi="宋体" w:hint="eastAsia"/>
                <w:spacing w:val="2"/>
                <w:sz w:val="24"/>
                <w:szCs w:val="24"/>
              </w:rPr>
              <w:t>8</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5954AF" w:rsidRDefault="005954AF" w:rsidP="006B6B86">
            <w:pPr>
              <w:rPr>
                <w:rFonts w:ascii="宋体" w:hAnsi="宋体"/>
                <w:sz w:val="24"/>
                <w:szCs w:val="24"/>
              </w:rPr>
            </w:pPr>
            <w:r>
              <w:rPr>
                <w:rFonts w:ascii="宋体" w:hAnsi="宋体"/>
                <w:sz w:val="24"/>
                <w:szCs w:val="24"/>
              </w:rPr>
              <w:t>数据存储容量</w:t>
            </w:r>
          </w:p>
        </w:tc>
        <w:tc>
          <w:tcPr>
            <w:tcW w:w="3685" w:type="dxa"/>
            <w:tcBorders>
              <w:top w:val="single" w:sz="4" w:space="0" w:color="auto"/>
              <w:left w:val="single" w:sz="4" w:space="0" w:color="auto"/>
              <w:bottom w:val="single" w:sz="4" w:space="0" w:color="auto"/>
              <w:right w:val="single" w:sz="4" w:space="0" w:color="auto"/>
            </w:tcBorders>
            <w:vAlign w:val="center"/>
            <w:hideMark/>
          </w:tcPr>
          <w:p w:rsidR="005954AF" w:rsidRDefault="005954AF" w:rsidP="006B6B86">
            <w:pPr>
              <w:rPr>
                <w:rFonts w:ascii="宋体" w:hAnsi="宋体"/>
                <w:sz w:val="24"/>
                <w:szCs w:val="24"/>
              </w:rPr>
            </w:pPr>
            <w:r>
              <w:rPr>
                <w:rFonts w:ascii="宋体" w:hAnsi="宋体"/>
                <w:sz w:val="24"/>
                <w:szCs w:val="24"/>
              </w:rPr>
              <w:t>≥</w:t>
            </w:r>
            <w:r>
              <w:rPr>
                <w:rFonts w:ascii="宋体" w:hAnsi="宋体" w:hint="eastAsia"/>
                <w:sz w:val="24"/>
                <w:szCs w:val="24"/>
              </w:rPr>
              <w:t>30万条，存储内容包括实时浓度值、温湿度、报警值</w:t>
            </w:r>
            <w:r w:rsidR="006615F1">
              <w:rPr>
                <w:rFonts w:ascii="宋体" w:hAnsi="宋体" w:hint="eastAsia"/>
                <w:sz w:val="24"/>
                <w:szCs w:val="24"/>
              </w:rPr>
              <w:t>、时间</w:t>
            </w:r>
            <w:r>
              <w:rPr>
                <w:rFonts w:ascii="宋体" w:hAnsi="宋体" w:hint="eastAsia"/>
                <w:sz w:val="24"/>
                <w:szCs w:val="24"/>
              </w:rPr>
              <w:t>等</w:t>
            </w:r>
          </w:p>
        </w:tc>
        <w:tc>
          <w:tcPr>
            <w:tcW w:w="993" w:type="dxa"/>
            <w:tcBorders>
              <w:top w:val="single" w:sz="4" w:space="0" w:color="auto"/>
              <w:left w:val="single" w:sz="4" w:space="0" w:color="auto"/>
              <w:bottom w:val="single" w:sz="4" w:space="0" w:color="auto"/>
              <w:right w:val="single" w:sz="4" w:space="0" w:color="auto"/>
            </w:tcBorders>
            <w:noWrap/>
            <w:vAlign w:val="center"/>
          </w:tcPr>
          <w:p w:rsidR="005954AF" w:rsidRDefault="005954AF">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5954AF" w:rsidRDefault="005954AF">
            <w:pPr>
              <w:pStyle w:val="aa"/>
              <w:spacing w:line="320" w:lineRule="exact"/>
              <w:contextualSpacing/>
              <w:jc w:val="center"/>
              <w:rPr>
                <w:rFonts w:hAnsi="宋体"/>
                <w:spacing w:val="2"/>
                <w:sz w:val="24"/>
                <w:szCs w:val="24"/>
              </w:rPr>
            </w:pPr>
          </w:p>
        </w:tc>
      </w:tr>
      <w:tr w:rsidR="006615F1" w:rsidTr="005954AF">
        <w:trPr>
          <w:trHeight w:val="340"/>
          <w:jc w:val="center"/>
        </w:trPr>
        <w:tc>
          <w:tcPr>
            <w:tcW w:w="872" w:type="dxa"/>
            <w:tcBorders>
              <w:top w:val="single" w:sz="4" w:space="0" w:color="auto"/>
              <w:left w:val="single" w:sz="4" w:space="0" w:color="auto"/>
              <w:bottom w:val="single" w:sz="4" w:space="0" w:color="auto"/>
              <w:right w:val="single" w:sz="4" w:space="0" w:color="auto"/>
            </w:tcBorders>
            <w:noWrap/>
            <w:vAlign w:val="center"/>
            <w:hideMark/>
          </w:tcPr>
          <w:p w:rsidR="006615F1" w:rsidRDefault="006759E1">
            <w:pPr>
              <w:pStyle w:val="aa"/>
              <w:spacing w:line="320" w:lineRule="exact"/>
              <w:contextualSpacing/>
              <w:jc w:val="center"/>
              <w:rPr>
                <w:rFonts w:hAnsi="宋体"/>
                <w:spacing w:val="2"/>
                <w:sz w:val="24"/>
                <w:szCs w:val="24"/>
              </w:rPr>
            </w:pPr>
            <w:r>
              <w:rPr>
                <w:rFonts w:hAnsi="宋体" w:hint="eastAsia"/>
                <w:spacing w:val="2"/>
                <w:sz w:val="24"/>
                <w:szCs w:val="24"/>
              </w:rPr>
              <w:t>*9</w:t>
            </w:r>
          </w:p>
        </w:tc>
        <w:tc>
          <w:tcPr>
            <w:tcW w:w="2693" w:type="dxa"/>
            <w:tcBorders>
              <w:top w:val="single" w:sz="4" w:space="0" w:color="auto"/>
              <w:left w:val="single" w:sz="4" w:space="0" w:color="auto"/>
              <w:bottom w:val="single" w:sz="4" w:space="0" w:color="auto"/>
              <w:right w:val="single" w:sz="4" w:space="0" w:color="auto"/>
            </w:tcBorders>
            <w:noWrap/>
            <w:vAlign w:val="center"/>
            <w:hideMark/>
          </w:tcPr>
          <w:p w:rsidR="006615F1" w:rsidRDefault="006615F1" w:rsidP="006B6B86">
            <w:pPr>
              <w:rPr>
                <w:rFonts w:ascii="宋体" w:hAnsi="宋体"/>
                <w:sz w:val="24"/>
                <w:szCs w:val="24"/>
              </w:rPr>
            </w:pPr>
            <w:r>
              <w:rPr>
                <w:rFonts w:ascii="宋体" w:hAnsi="宋体"/>
                <w:sz w:val="24"/>
                <w:szCs w:val="24"/>
              </w:rPr>
              <w:t>传感器寿命</w:t>
            </w:r>
          </w:p>
        </w:tc>
        <w:tc>
          <w:tcPr>
            <w:tcW w:w="3685" w:type="dxa"/>
            <w:tcBorders>
              <w:top w:val="single" w:sz="4" w:space="0" w:color="auto"/>
              <w:left w:val="single" w:sz="4" w:space="0" w:color="auto"/>
              <w:bottom w:val="single" w:sz="4" w:space="0" w:color="auto"/>
              <w:right w:val="single" w:sz="4" w:space="0" w:color="auto"/>
            </w:tcBorders>
            <w:vAlign w:val="center"/>
            <w:hideMark/>
          </w:tcPr>
          <w:p w:rsidR="006615F1" w:rsidRDefault="000516B6" w:rsidP="006B6B86">
            <w:pPr>
              <w:rPr>
                <w:rFonts w:ascii="宋体" w:hAnsi="宋体"/>
                <w:sz w:val="24"/>
                <w:szCs w:val="24"/>
              </w:rPr>
            </w:pPr>
            <w:r>
              <w:rPr>
                <w:rFonts w:ascii="宋体" w:hAnsi="宋体"/>
                <w:sz w:val="24"/>
                <w:szCs w:val="24"/>
              </w:rPr>
              <w:t>≥</w:t>
            </w:r>
            <w:r w:rsidR="006615F1">
              <w:rPr>
                <w:rFonts w:ascii="宋体" w:hAnsi="宋体" w:hint="eastAsia"/>
                <w:sz w:val="24"/>
                <w:szCs w:val="24"/>
              </w:rPr>
              <w:t>24个月</w:t>
            </w:r>
          </w:p>
        </w:tc>
        <w:tc>
          <w:tcPr>
            <w:tcW w:w="993" w:type="dxa"/>
            <w:tcBorders>
              <w:top w:val="single" w:sz="4" w:space="0" w:color="auto"/>
              <w:left w:val="single" w:sz="4" w:space="0" w:color="auto"/>
              <w:bottom w:val="single" w:sz="4" w:space="0" w:color="auto"/>
              <w:right w:val="single" w:sz="4" w:space="0" w:color="auto"/>
            </w:tcBorders>
            <w:noWrap/>
            <w:vAlign w:val="center"/>
          </w:tcPr>
          <w:p w:rsidR="006615F1" w:rsidRDefault="006615F1">
            <w:pPr>
              <w:pStyle w:val="aa"/>
              <w:spacing w:line="320" w:lineRule="exact"/>
              <w:contextualSpacing/>
              <w:jc w:val="center"/>
              <w:rPr>
                <w:rFonts w:hAnsi="宋体"/>
                <w:spacing w:val="2"/>
                <w:sz w:val="24"/>
                <w:szCs w:val="24"/>
              </w:rPr>
            </w:pPr>
          </w:p>
        </w:tc>
        <w:tc>
          <w:tcPr>
            <w:tcW w:w="954" w:type="dxa"/>
            <w:tcBorders>
              <w:top w:val="single" w:sz="4" w:space="0" w:color="auto"/>
              <w:left w:val="single" w:sz="4" w:space="0" w:color="auto"/>
              <w:bottom w:val="single" w:sz="4" w:space="0" w:color="auto"/>
              <w:right w:val="single" w:sz="4" w:space="0" w:color="auto"/>
            </w:tcBorders>
          </w:tcPr>
          <w:p w:rsidR="006615F1" w:rsidRDefault="006615F1">
            <w:pPr>
              <w:pStyle w:val="aa"/>
              <w:spacing w:line="320" w:lineRule="exact"/>
              <w:contextualSpacing/>
              <w:jc w:val="center"/>
              <w:rPr>
                <w:rFonts w:hAnsi="宋体"/>
                <w:spacing w:val="2"/>
                <w:sz w:val="24"/>
                <w:szCs w:val="24"/>
              </w:rPr>
            </w:pPr>
          </w:p>
        </w:tc>
      </w:tr>
    </w:tbl>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交货期：签订合同后30天内</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交货地点：医院指定地点</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付款条件及方式：首付款在合同签订生效后，甲方在货到安装、调试、验收且试运行三个月后向乙方付合同总价的90%，余款10%在一年期满且设备正常工作，供应商履行保修义务，无质量问题即付清。（合同约定的保修期大于一年的，凭厂家书面免费保修期承诺付清）</w:t>
      </w:r>
    </w:p>
    <w:p w:rsidR="00604498" w:rsidRDefault="00604498" w:rsidP="00604498">
      <w:pPr>
        <w:adjustRightInd w:val="0"/>
        <w:snapToGrid w:val="0"/>
        <w:spacing w:line="360" w:lineRule="auto"/>
        <w:jc w:val="left"/>
        <w:rPr>
          <w:rFonts w:ascii="宋体" w:hAnsi="宋体"/>
          <w:kern w:val="0"/>
          <w:sz w:val="28"/>
          <w:szCs w:val="28"/>
        </w:rPr>
      </w:pPr>
      <w:r>
        <w:rPr>
          <w:rFonts w:ascii="宋体" w:hAnsi="宋体" w:hint="eastAsia"/>
          <w:kern w:val="0"/>
          <w:sz w:val="28"/>
          <w:szCs w:val="28"/>
        </w:rPr>
        <w:t>保修期：</w:t>
      </w:r>
      <w:r w:rsidR="00C90639">
        <w:rPr>
          <w:rFonts w:ascii="宋体" w:hAnsi="宋体" w:hint="eastAsia"/>
          <w:kern w:val="0"/>
          <w:sz w:val="28"/>
          <w:szCs w:val="28"/>
        </w:rPr>
        <w:t>不少于</w:t>
      </w:r>
      <w:r>
        <w:rPr>
          <w:rFonts w:ascii="宋体" w:hAnsi="宋体" w:hint="eastAsia"/>
          <w:kern w:val="0"/>
          <w:sz w:val="28"/>
          <w:szCs w:val="28"/>
        </w:rPr>
        <w:t>2年</w:t>
      </w:r>
    </w:p>
    <w:p w:rsidR="00604498" w:rsidRDefault="00604498" w:rsidP="00604498">
      <w:pPr>
        <w:rPr>
          <w:rFonts w:ascii="宋体" w:hAnsi="宋体"/>
          <w:kern w:val="0"/>
          <w:sz w:val="28"/>
          <w:szCs w:val="28"/>
        </w:rPr>
      </w:pPr>
      <w:r>
        <w:rPr>
          <w:rFonts w:ascii="宋体" w:hAnsi="宋体" w:hint="eastAsia"/>
          <w:kern w:val="0"/>
          <w:sz w:val="28"/>
          <w:szCs w:val="28"/>
        </w:rPr>
        <w:t>提供售后服务承诺书</w:t>
      </w:r>
    </w:p>
    <w:p w:rsidR="00210978" w:rsidRDefault="00002DB5" w:rsidP="00110A4C">
      <w:pPr>
        <w:jc w:val="left"/>
        <w:rPr>
          <w:rFonts w:ascii="宋体" w:hAnsi="宋体" w:cs="宋体"/>
          <w:b/>
          <w:kern w:val="0"/>
          <w:sz w:val="28"/>
          <w:szCs w:val="28"/>
        </w:rPr>
      </w:pPr>
      <w:r w:rsidRPr="00210978">
        <w:rPr>
          <w:rFonts w:ascii="宋体" w:hAnsi="宋体" w:cs="宋体" w:hint="eastAsia"/>
          <w:b/>
          <w:kern w:val="0"/>
          <w:sz w:val="28"/>
          <w:szCs w:val="28"/>
        </w:rPr>
        <w:t>四、</w:t>
      </w:r>
      <w:r w:rsidR="00C90639" w:rsidRPr="00137B0B">
        <w:rPr>
          <w:rFonts w:ascii="宋体" w:hAnsi="宋体" w:cs="宋体" w:hint="eastAsia"/>
          <w:b/>
          <w:kern w:val="0"/>
          <w:sz w:val="28"/>
          <w:szCs w:val="28"/>
        </w:rPr>
        <w:t>评审标准</w:t>
      </w:r>
    </w:p>
    <w:p w:rsidR="00C90639" w:rsidRPr="00C90639" w:rsidRDefault="00C90639" w:rsidP="00C90639">
      <w:pPr>
        <w:jc w:val="center"/>
        <w:rPr>
          <w:rFonts w:ascii="宋体" w:hAnsi="宋体" w:cs="宋体"/>
          <w:kern w:val="0"/>
          <w:sz w:val="28"/>
          <w:szCs w:val="28"/>
        </w:rPr>
      </w:pPr>
      <w:r w:rsidRPr="00137B0B">
        <w:rPr>
          <w:rFonts w:ascii="宋体" w:hAnsi="宋体" w:cs="宋体" w:hint="eastAsia"/>
          <w:kern w:val="0"/>
          <w:sz w:val="28"/>
          <w:szCs w:val="28"/>
        </w:rPr>
        <w:lastRenderedPageBreak/>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90639" w:rsidRPr="00137B0B" w:rsidTr="0004462B">
        <w:trPr>
          <w:jc w:val="center"/>
        </w:trPr>
        <w:tc>
          <w:tcPr>
            <w:tcW w:w="3487" w:type="dxa"/>
            <w:gridSpan w:val="2"/>
            <w:tcBorders>
              <w:top w:val="single" w:sz="4" w:space="0" w:color="auto"/>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审查内容</w:t>
            </w:r>
          </w:p>
        </w:tc>
        <w:tc>
          <w:tcPr>
            <w:tcW w:w="6367" w:type="dxa"/>
            <w:tcBorders>
              <w:left w:val="single" w:sz="4" w:space="0" w:color="auto"/>
            </w:tcBorders>
            <w:vAlign w:val="center"/>
          </w:tcPr>
          <w:p w:rsidR="00C90639" w:rsidRPr="006C3ECF" w:rsidRDefault="00C90639" w:rsidP="0004462B">
            <w:pPr>
              <w:spacing w:line="460" w:lineRule="exact"/>
              <w:jc w:val="center"/>
              <w:rPr>
                <w:rFonts w:ascii="宋体" w:hAnsi="宋体"/>
                <w:b/>
                <w:sz w:val="24"/>
                <w:szCs w:val="28"/>
              </w:rPr>
            </w:pPr>
            <w:r w:rsidRPr="006C3ECF">
              <w:rPr>
                <w:rFonts w:ascii="宋体" w:hAnsi="宋体" w:hint="eastAsia"/>
                <w:b/>
                <w:sz w:val="24"/>
                <w:szCs w:val="28"/>
              </w:rPr>
              <w:t>评审因素</w:t>
            </w:r>
          </w:p>
        </w:tc>
      </w:tr>
      <w:tr w:rsidR="00C90639" w:rsidRPr="00137B0B" w:rsidTr="0004462B">
        <w:trPr>
          <w:jc w:val="center"/>
        </w:trPr>
        <w:tc>
          <w:tcPr>
            <w:tcW w:w="688" w:type="dxa"/>
            <w:vMerge w:val="restart"/>
            <w:tcBorders>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8"/>
                <w:szCs w:val="28"/>
              </w:rPr>
            </w:pPr>
            <w:r w:rsidRPr="006C3ECF">
              <w:rPr>
                <w:rFonts w:ascii="宋体" w:hAnsi="宋体" w:hint="eastAsia"/>
                <w:b/>
                <w:sz w:val="24"/>
                <w:szCs w:val="28"/>
              </w:rPr>
              <w:t>资格性</w:t>
            </w:r>
            <w:r w:rsidRPr="006C3ECF">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具有独立承担民事责任的能力</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主体信用记录</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公正性</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单位负责人为同一人或者存在直接控股、管理关系的不同供应商，不得参加本项目同一合同项下的采购活动（供应商</w:t>
            </w:r>
            <w:r w:rsidRPr="006C3ECF">
              <w:rPr>
                <w:rFonts w:ascii="宋体" w:hAnsi="宋体"/>
                <w:sz w:val="24"/>
                <w:szCs w:val="28"/>
              </w:rPr>
              <w:t>提供承诺函加盖公章</w:t>
            </w:r>
            <w:r w:rsidRPr="006C3ECF">
              <w:rPr>
                <w:rFonts w:ascii="宋体" w:hAnsi="宋体" w:hint="eastAsia"/>
                <w:sz w:val="24"/>
                <w:szCs w:val="28"/>
              </w:rPr>
              <w:t>，</w:t>
            </w:r>
            <w:r w:rsidRPr="006C3ECF">
              <w:rPr>
                <w:rFonts w:ascii="宋体" w:hAnsi="宋体"/>
                <w:sz w:val="24"/>
                <w:szCs w:val="28"/>
              </w:rPr>
              <w:t>格式附后）</w:t>
            </w:r>
            <w:r w:rsidRPr="006C3ECF">
              <w:rPr>
                <w:rFonts w:ascii="宋体" w:hAnsi="宋体" w:hint="eastAsia"/>
                <w:sz w:val="24"/>
                <w:szCs w:val="28"/>
              </w:rPr>
              <w:t>。</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联合体</w:t>
            </w:r>
          </w:p>
        </w:tc>
        <w:tc>
          <w:tcPr>
            <w:tcW w:w="6367" w:type="dxa"/>
            <w:tcBorders>
              <w:lef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本项目不接受联合体投标，投标人中标后不允许分包</w:t>
            </w:r>
          </w:p>
        </w:tc>
      </w:tr>
      <w:tr w:rsidR="00C90639" w:rsidRPr="00137B0B" w:rsidTr="0004462B">
        <w:trPr>
          <w:jc w:val="center"/>
        </w:trPr>
        <w:tc>
          <w:tcPr>
            <w:tcW w:w="688" w:type="dxa"/>
            <w:vMerge w:val="restart"/>
            <w:tcBorders>
              <w:left w:val="single" w:sz="4" w:space="0" w:color="auto"/>
              <w:right w:val="single" w:sz="4" w:space="0" w:color="auto"/>
            </w:tcBorders>
            <w:vAlign w:val="center"/>
          </w:tcPr>
          <w:p w:rsidR="00C90639" w:rsidRPr="006C3ECF" w:rsidRDefault="00C90639" w:rsidP="0004462B">
            <w:pPr>
              <w:spacing w:line="460" w:lineRule="exact"/>
              <w:jc w:val="center"/>
              <w:rPr>
                <w:rFonts w:ascii="宋体" w:hAnsi="宋体"/>
                <w:b/>
                <w:sz w:val="28"/>
                <w:szCs w:val="28"/>
              </w:rPr>
            </w:pPr>
            <w:r w:rsidRPr="006C3ECF">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与营业执照等其他证件一致</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按要求在规定区域加盖单位公章和签章</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投标人</w:t>
            </w:r>
            <w:r w:rsidRPr="006C3ECF">
              <w:rPr>
                <w:rFonts w:ascii="宋体" w:hAnsi="宋体"/>
                <w:sz w:val="24"/>
                <w:szCs w:val="28"/>
              </w:rPr>
              <w:t>身份证明</w:t>
            </w:r>
            <w:r w:rsidRPr="006C3ECF">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具有法定代表人或其他组织或自然人等资格证明或法定代表人授权委托书</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460" w:lineRule="exact"/>
              <w:rPr>
                <w:rFonts w:ascii="宋体" w:hAnsi="宋体"/>
                <w:sz w:val="24"/>
                <w:szCs w:val="28"/>
              </w:rPr>
            </w:pPr>
            <w:r w:rsidRPr="006C3ECF">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rPr>
                <w:rFonts w:ascii="宋体" w:hAnsi="宋体"/>
                <w:sz w:val="24"/>
                <w:szCs w:val="28"/>
              </w:rPr>
            </w:pPr>
            <w:r w:rsidRPr="006C3ECF">
              <w:rPr>
                <w:rFonts w:ascii="宋体" w:hAnsi="宋体" w:hint="eastAsia"/>
                <w:sz w:val="24"/>
                <w:szCs w:val="28"/>
              </w:rPr>
              <w:t>投标报价唯一；投标报价未超过预算金额或者最高限价；投标报价合理</w:t>
            </w:r>
          </w:p>
        </w:tc>
      </w:tr>
      <w:tr w:rsidR="00C90639" w:rsidRPr="00137B0B" w:rsidTr="0004462B">
        <w:trPr>
          <w:jc w:val="center"/>
        </w:trPr>
        <w:tc>
          <w:tcPr>
            <w:tcW w:w="688" w:type="dxa"/>
            <w:vMerge/>
            <w:tcBorders>
              <w:left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360" w:lineRule="exact"/>
              <w:jc w:val="left"/>
              <w:rPr>
                <w:rFonts w:ascii="宋体" w:hAnsi="宋体"/>
                <w:sz w:val="24"/>
                <w:szCs w:val="28"/>
              </w:rPr>
            </w:pPr>
            <w:r w:rsidRPr="006C3ECF">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jc w:val="left"/>
              <w:rPr>
                <w:rFonts w:ascii="宋体" w:hAnsi="宋体"/>
                <w:sz w:val="24"/>
                <w:szCs w:val="28"/>
              </w:rPr>
            </w:pPr>
            <w:r w:rsidRPr="006C3ECF">
              <w:rPr>
                <w:rFonts w:ascii="宋体" w:hAnsi="宋体" w:hint="eastAsia"/>
                <w:sz w:val="24"/>
                <w:szCs w:val="28"/>
              </w:rPr>
              <w:t>符合采购文件要求</w:t>
            </w:r>
          </w:p>
        </w:tc>
      </w:tr>
      <w:tr w:rsidR="00C90639" w:rsidRPr="00137B0B" w:rsidTr="0004462B">
        <w:trPr>
          <w:jc w:val="center"/>
        </w:trPr>
        <w:tc>
          <w:tcPr>
            <w:tcW w:w="688" w:type="dxa"/>
            <w:vMerge/>
            <w:tcBorders>
              <w:left w:val="single" w:sz="4" w:space="0" w:color="auto"/>
              <w:bottom w:val="single" w:sz="4" w:space="0" w:color="auto"/>
              <w:right w:val="single" w:sz="4" w:space="0" w:color="auto"/>
            </w:tcBorders>
            <w:vAlign w:val="center"/>
          </w:tcPr>
          <w:p w:rsidR="00C90639" w:rsidRPr="00137B0B" w:rsidRDefault="00C90639" w:rsidP="000446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spacing w:line="360" w:lineRule="exact"/>
              <w:jc w:val="left"/>
              <w:rPr>
                <w:rFonts w:ascii="宋体" w:hAnsi="宋体"/>
                <w:sz w:val="24"/>
                <w:szCs w:val="28"/>
              </w:rPr>
            </w:pPr>
            <w:r w:rsidRPr="006C3ECF">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rsidR="00C90639" w:rsidRPr="006C3ECF" w:rsidRDefault="00C90639" w:rsidP="0004462B">
            <w:pPr>
              <w:adjustRightInd w:val="0"/>
              <w:snapToGrid w:val="0"/>
              <w:jc w:val="left"/>
              <w:rPr>
                <w:rFonts w:ascii="宋体" w:hAnsi="宋体"/>
                <w:sz w:val="24"/>
                <w:szCs w:val="28"/>
              </w:rPr>
            </w:pPr>
            <w:r w:rsidRPr="006C3ECF">
              <w:rPr>
                <w:rFonts w:ascii="宋体" w:hAnsi="宋体" w:hint="eastAsia"/>
                <w:sz w:val="24"/>
                <w:szCs w:val="28"/>
              </w:rPr>
              <w:t>符合法律、法规和采购文件中规定的其他实质性内容的</w:t>
            </w:r>
          </w:p>
        </w:tc>
      </w:tr>
    </w:tbl>
    <w:p w:rsidR="00C90639" w:rsidRPr="00137B0B" w:rsidRDefault="00C90639" w:rsidP="00C90639">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C90639" w:rsidRPr="006C3ECF" w:rsidTr="0004462B">
        <w:trPr>
          <w:jc w:val="center"/>
        </w:trPr>
        <w:tc>
          <w:tcPr>
            <w:tcW w:w="745"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内容</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因素</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分值</w:t>
            </w:r>
          </w:p>
        </w:tc>
        <w:tc>
          <w:tcPr>
            <w:tcW w:w="7087"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评审标准</w:t>
            </w:r>
          </w:p>
        </w:tc>
      </w:tr>
      <w:tr w:rsidR="00C90639" w:rsidRPr="006C3ECF" w:rsidTr="0004462B">
        <w:trPr>
          <w:jc w:val="center"/>
        </w:trPr>
        <w:tc>
          <w:tcPr>
            <w:tcW w:w="745" w:type="dxa"/>
            <w:vMerge w:val="restart"/>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商</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务</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b/>
                <w:sz w:val="24"/>
                <w:szCs w:val="24"/>
              </w:rPr>
              <w:t>审</w:t>
            </w:r>
          </w:p>
        </w:tc>
        <w:tc>
          <w:tcPr>
            <w:tcW w:w="1134"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 w:hint="eastAsia"/>
                <w:kern w:val="0"/>
                <w:sz w:val="24"/>
                <w:szCs w:val="24"/>
              </w:rPr>
              <w:t>服务</w:t>
            </w:r>
            <w:r>
              <w:rPr>
                <w:rFonts w:ascii="宋体" w:hAnsi="宋体" w:cs="宋?"/>
                <w:kern w:val="0"/>
                <w:sz w:val="24"/>
                <w:szCs w:val="24"/>
              </w:rPr>
              <w:t>（一）</w:t>
            </w:r>
          </w:p>
        </w:tc>
        <w:tc>
          <w:tcPr>
            <w:tcW w:w="851"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r w:rsidRPr="006C3ECF">
              <w:rPr>
                <w:rFonts w:ascii="宋体" w:hAnsi="宋体" w:cs="宋体" w:hint="eastAsia"/>
                <w:kern w:val="0"/>
                <w:sz w:val="24"/>
                <w:szCs w:val="24"/>
              </w:rPr>
              <w:t>分</w:t>
            </w:r>
          </w:p>
        </w:tc>
        <w:tc>
          <w:tcPr>
            <w:tcW w:w="7087" w:type="dxa"/>
          </w:tcPr>
          <w:p w:rsidR="00C90639" w:rsidRPr="00C90639" w:rsidRDefault="00C90639" w:rsidP="00C90639">
            <w:pPr>
              <w:autoSpaceDE w:val="0"/>
              <w:autoSpaceDN w:val="0"/>
              <w:adjustRightInd w:val="0"/>
              <w:snapToGrid w:val="0"/>
              <w:spacing w:line="340" w:lineRule="exact"/>
              <w:jc w:val="left"/>
              <w:rPr>
                <w:rFonts w:ascii="宋体" w:hAnsi="宋体" w:cs="宋?"/>
                <w:kern w:val="0"/>
                <w:sz w:val="24"/>
                <w:szCs w:val="24"/>
              </w:rPr>
            </w:pPr>
            <w:r w:rsidRPr="00C90639">
              <w:rPr>
                <w:rFonts w:ascii="宋体" w:hAnsi="宋体" w:cs="宋?" w:hint="eastAsia"/>
                <w:kern w:val="0"/>
                <w:sz w:val="24"/>
                <w:szCs w:val="24"/>
              </w:rPr>
              <w:t>1、供应商应提供详细的售后服务方案</w:t>
            </w:r>
            <w:r w:rsidR="00AE06BE">
              <w:rPr>
                <w:rFonts w:ascii="宋体" w:hAnsi="宋体" w:cs="宋?" w:hint="eastAsia"/>
                <w:kern w:val="0"/>
                <w:sz w:val="24"/>
                <w:szCs w:val="24"/>
              </w:rPr>
              <w:t>，</w:t>
            </w:r>
            <w:r w:rsidR="00AE06BE" w:rsidRPr="00AE06BE">
              <w:rPr>
                <w:rFonts w:ascii="宋体" w:hAnsi="宋体" w:cs="宋?" w:hint="eastAsia"/>
                <w:kern w:val="0"/>
                <w:sz w:val="24"/>
                <w:szCs w:val="24"/>
              </w:rPr>
              <w:t>具体包括</w:t>
            </w:r>
            <w:r w:rsidRPr="00C90639">
              <w:rPr>
                <w:rFonts w:ascii="宋体" w:hAnsi="宋体" w:cs="宋?" w:hint="eastAsia"/>
                <w:kern w:val="0"/>
                <w:sz w:val="24"/>
                <w:szCs w:val="24"/>
              </w:rPr>
              <w:t>售后服务响应时间、售后服务内容、售后服务保证措施等3</w:t>
            </w:r>
            <w:r w:rsid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6</w:t>
            </w:r>
            <w:r w:rsidRPr="00C90639">
              <w:rPr>
                <w:rFonts w:ascii="宋体" w:hAnsi="宋体" w:cs="宋?" w:hint="eastAsia"/>
                <w:kern w:val="0"/>
                <w:sz w:val="24"/>
                <w:szCs w:val="24"/>
              </w:rPr>
              <w:t>分，每有一项内容不完整或描述简单或不满足采购需求或不合理不可行扣</w:t>
            </w:r>
            <w:r>
              <w:rPr>
                <w:rFonts w:ascii="宋体" w:hAnsi="宋体" w:cs="宋?" w:hint="eastAsia"/>
                <w:kern w:val="0"/>
                <w:sz w:val="24"/>
                <w:szCs w:val="24"/>
              </w:rPr>
              <w:t>2</w:t>
            </w:r>
            <w:r w:rsidRPr="00C90639">
              <w:rPr>
                <w:rFonts w:ascii="宋体" w:hAnsi="宋体" w:cs="宋?" w:hint="eastAsia"/>
                <w:kern w:val="0"/>
                <w:sz w:val="24"/>
                <w:szCs w:val="24"/>
              </w:rPr>
              <w:t>分，扣完为止；未提供方案的不得分。</w:t>
            </w:r>
          </w:p>
          <w:p w:rsidR="00C90639" w:rsidRPr="006C3ECF" w:rsidRDefault="00C90639" w:rsidP="00C90639">
            <w:pPr>
              <w:autoSpaceDE w:val="0"/>
              <w:autoSpaceDN w:val="0"/>
              <w:adjustRightInd w:val="0"/>
              <w:snapToGrid w:val="0"/>
              <w:spacing w:line="340" w:lineRule="exact"/>
              <w:jc w:val="left"/>
              <w:rPr>
                <w:rFonts w:ascii="宋体" w:hAnsi="宋体"/>
                <w:sz w:val="24"/>
                <w:szCs w:val="24"/>
              </w:rPr>
            </w:pPr>
            <w:r w:rsidRPr="00C90639">
              <w:rPr>
                <w:rFonts w:ascii="宋体" w:hAnsi="宋体" w:cs="宋?" w:hint="eastAsia"/>
                <w:kern w:val="0"/>
                <w:sz w:val="24"/>
                <w:szCs w:val="24"/>
              </w:rPr>
              <w:t>2、供应商承诺为采购人提供有效、便利的本地化服务，包括但不限于承诺成交后能为采购人就近设置本地化服务机构，保证必要时可以及时售后（即满足4小时内到达现场），承诺符合全部要求并详细说明或证明及时售后的措施得</w:t>
            </w:r>
            <w:r>
              <w:rPr>
                <w:rFonts w:ascii="宋体" w:hAnsi="宋体" w:cs="宋?" w:hint="eastAsia"/>
                <w:kern w:val="0"/>
                <w:sz w:val="24"/>
                <w:szCs w:val="24"/>
              </w:rPr>
              <w:t>4</w:t>
            </w:r>
            <w:r w:rsidRPr="00C90639">
              <w:rPr>
                <w:rFonts w:ascii="宋体" w:hAnsi="宋体" w:cs="宋?" w:hint="eastAsia"/>
                <w:kern w:val="0"/>
                <w:sz w:val="24"/>
                <w:szCs w:val="24"/>
              </w:rPr>
              <w:t>分，否则不得分。（提供加盖供应商公章的承诺函和及时售后的措施）</w:t>
            </w:r>
          </w:p>
        </w:tc>
      </w:tr>
      <w:tr w:rsidR="00C90639" w:rsidRPr="006C3ECF" w:rsidTr="0004462B">
        <w:trPr>
          <w:jc w:val="center"/>
        </w:trPr>
        <w:tc>
          <w:tcPr>
            <w:tcW w:w="745" w:type="dxa"/>
            <w:vMerge/>
            <w:vAlign w:val="center"/>
          </w:tcPr>
          <w:p w:rsidR="00C90639" w:rsidRPr="006C3ECF" w:rsidRDefault="00C90639" w:rsidP="0004462B">
            <w:pPr>
              <w:adjustRightInd w:val="0"/>
              <w:snapToGrid w:val="0"/>
              <w:spacing w:line="400" w:lineRule="exact"/>
              <w:jc w:val="center"/>
              <w:rPr>
                <w:rFonts w:ascii="宋体" w:hAnsi="宋体" w:cs="宋体"/>
                <w:b/>
                <w:sz w:val="24"/>
                <w:szCs w:val="24"/>
              </w:rPr>
            </w:pPr>
          </w:p>
        </w:tc>
        <w:tc>
          <w:tcPr>
            <w:tcW w:w="1134" w:type="dxa"/>
            <w:vAlign w:val="center"/>
          </w:tcPr>
          <w:p w:rsidR="00C90639" w:rsidRPr="006C3ECF" w:rsidRDefault="00C90639" w:rsidP="0004462B">
            <w:pPr>
              <w:autoSpaceDE w:val="0"/>
              <w:autoSpaceDN w:val="0"/>
              <w:adjustRightInd w:val="0"/>
              <w:snapToGrid w:val="0"/>
              <w:spacing w:line="360" w:lineRule="exact"/>
              <w:jc w:val="center"/>
              <w:rPr>
                <w:rFonts w:ascii="宋体" w:hAnsi="宋体" w:cs="宋?"/>
                <w:kern w:val="0"/>
                <w:sz w:val="24"/>
                <w:szCs w:val="24"/>
              </w:rPr>
            </w:pPr>
            <w:r>
              <w:rPr>
                <w:rFonts w:ascii="宋体" w:hAnsi="宋体" w:cs="宋?"/>
                <w:kern w:val="0"/>
                <w:sz w:val="24"/>
                <w:szCs w:val="24"/>
              </w:rPr>
              <w:t>服务（二）</w:t>
            </w:r>
          </w:p>
        </w:tc>
        <w:tc>
          <w:tcPr>
            <w:tcW w:w="851" w:type="dxa"/>
            <w:vAlign w:val="center"/>
          </w:tcPr>
          <w:p w:rsidR="00C90639" w:rsidRDefault="00AE06BE" w:rsidP="0004462B">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8分</w:t>
            </w:r>
          </w:p>
        </w:tc>
        <w:tc>
          <w:tcPr>
            <w:tcW w:w="7087" w:type="dxa"/>
          </w:tcPr>
          <w:p w:rsidR="00C90639" w:rsidRPr="006C3ECF" w:rsidRDefault="00AE06BE" w:rsidP="00AE06BE">
            <w:pPr>
              <w:autoSpaceDE w:val="0"/>
              <w:autoSpaceDN w:val="0"/>
              <w:adjustRightInd w:val="0"/>
              <w:snapToGrid w:val="0"/>
              <w:spacing w:line="340" w:lineRule="exact"/>
              <w:jc w:val="left"/>
              <w:rPr>
                <w:rFonts w:ascii="宋体" w:hAnsi="宋体" w:cs="宋?"/>
                <w:kern w:val="0"/>
                <w:sz w:val="24"/>
                <w:szCs w:val="24"/>
              </w:rPr>
            </w:pPr>
            <w:r w:rsidRPr="00AE06BE">
              <w:rPr>
                <w:rFonts w:ascii="宋体" w:hAnsi="宋体" w:cs="宋?" w:hint="eastAsia"/>
                <w:kern w:val="0"/>
                <w:sz w:val="24"/>
                <w:szCs w:val="24"/>
              </w:rPr>
              <w:t>供应商应提供详细的项目实施方案，具体包括设备供货方案、安装调试方案、进度计划、培训方案等</w:t>
            </w:r>
            <w:r>
              <w:rPr>
                <w:rFonts w:ascii="宋体" w:hAnsi="宋体" w:cs="宋?" w:hint="eastAsia"/>
                <w:kern w:val="0"/>
                <w:sz w:val="24"/>
                <w:szCs w:val="24"/>
              </w:rPr>
              <w:t>4</w:t>
            </w:r>
            <w:r w:rsidRPr="00AE06BE">
              <w:rPr>
                <w:rFonts w:ascii="宋体" w:hAnsi="宋体" w:cs="宋?" w:hint="eastAsia"/>
                <w:kern w:val="0"/>
                <w:sz w:val="24"/>
                <w:szCs w:val="24"/>
              </w:rPr>
              <w:t>项内容。</w:t>
            </w:r>
            <w:r w:rsidRPr="00C90639">
              <w:rPr>
                <w:rFonts w:ascii="宋体" w:hAnsi="宋体" w:cs="宋?" w:hint="eastAsia"/>
                <w:kern w:val="0"/>
                <w:sz w:val="24"/>
                <w:szCs w:val="24"/>
              </w:rPr>
              <w:t>内容完整、描述详实、符合采购需求、合理可行得</w:t>
            </w:r>
            <w:r>
              <w:rPr>
                <w:rFonts w:ascii="宋体" w:hAnsi="宋体" w:cs="宋?" w:hint="eastAsia"/>
                <w:kern w:val="0"/>
                <w:sz w:val="24"/>
                <w:szCs w:val="24"/>
              </w:rPr>
              <w:t>8</w:t>
            </w:r>
            <w:r w:rsidRPr="00C90639">
              <w:rPr>
                <w:rFonts w:ascii="宋体" w:hAnsi="宋体" w:cs="宋?" w:hint="eastAsia"/>
                <w:kern w:val="0"/>
                <w:sz w:val="24"/>
                <w:szCs w:val="24"/>
              </w:rPr>
              <w:t>分，每有一项内容不完整或描述简单</w:t>
            </w:r>
            <w:r w:rsidRPr="00C90639">
              <w:rPr>
                <w:rFonts w:ascii="宋体" w:hAnsi="宋体" w:cs="宋?" w:hint="eastAsia"/>
                <w:kern w:val="0"/>
                <w:sz w:val="24"/>
                <w:szCs w:val="24"/>
              </w:rPr>
              <w:lastRenderedPageBreak/>
              <w:t>或不满足采购需求或不合理不可行扣</w:t>
            </w:r>
            <w:r>
              <w:rPr>
                <w:rFonts w:ascii="宋体" w:hAnsi="宋体" w:cs="宋?" w:hint="eastAsia"/>
                <w:kern w:val="0"/>
                <w:sz w:val="24"/>
                <w:szCs w:val="24"/>
              </w:rPr>
              <w:t>2</w:t>
            </w:r>
            <w:r w:rsidRPr="00C90639">
              <w:rPr>
                <w:rFonts w:ascii="宋体" w:hAnsi="宋体" w:cs="宋?" w:hint="eastAsia"/>
                <w:kern w:val="0"/>
                <w:sz w:val="24"/>
                <w:szCs w:val="24"/>
              </w:rPr>
              <w:t>分，扣完为止；未提供方案的不得分。</w:t>
            </w:r>
          </w:p>
        </w:tc>
      </w:tr>
      <w:tr w:rsidR="00C90639" w:rsidRPr="006C3ECF" w:rsidTr="0004462B">
        <w:trPr>
          <w:jc w:val="center"/>
        </w:trPr>
        <w:tc>
          <w:tcPr>
            <w:tcW w:w="745" w:type="dxa"/>
            <w:vMerge/>
            <w:vAlign w:val="center"/>
          </w:tcPr>
          <w:p w:rsidR="00C90639" w:rsidRPr="006C3ECF" w:rsidRDefault="00C90639" w:rsidP="0004462B">
            <w:pPr>
              <w:pStyle w:val="ab"/>
              <w:adjustRightInd w:val="0"/>
              <w:snapToGrid w:val="0"/>
              <w:spacing w:line="400" w:lineRule="exact"/>
              <w:ind w:leftChars="50" w:left="105" w:rightChars="50" w:right="105"/>
              <w:jc w:val="center"/>
              <w:rPr>
                <w:rFonts w:ascii="宋体" w:hAnsi="宋体" w:cs="宋体"/>
                <w:sz w:val="24"/>
                <w:szCs w:val="24"/>
              </w:rPr>
            </w:pPr>
          </w:p>
        </w:tc>
        <w:tc>
          <w:tcPr>
            <w:tcW w:w="1134" w:type="dxa"/>
            <w:vAlign w:val="center"/>
          </w:tcPr>
          <w:p w:rsidR="00C90639" w:rsidRPr="006C3ECF" w:rsidRDefault="00C90639" w:rsidP="0004462B">
            <w:pPr>
              <w:adjustRightInd w:val="0"/>
              <w:snapToGrid w:val="0"/>
              <w:spacing w:line="320" w:lineRule="exact"/>
              <w:jc w:val="center"/>
              <w:rPr>
                <w:rFonts w:ascii="宋体" w:hAnsi="宋体" w:cs="宋体"/>
                <w:sz w:val="24"/>
                <w:szCs w:val="24"/>
              </w:rPr>
            </w:pPr>
            <w:r>
              <w:rPr>
                <w:rFonts w:ascii="宋体" w:hAnsi="宋体" w:cs="宋体" w:hint="eastAsia"/>
                <w:sz w:val="24"/>
                <w:szCs w:val="24"/>
              </w:rPr>
              <w:t>服务（三）</w:t>
            </w:r>
          </w:p>
        </w:tc>
        <w:tc>
          <w:tcPr>
            <w:tcW w:w="851" w:type="dxa"/>
            <w:vAlign w:val="center"/>
          </w:tcPr>
          <w:p w:rsidR="00C90639" w:rsidRPr="006C3ECF" w:rsidRDefault="00C90639" w:rsidP="0004462B">
            <w:pPr>
              <w:adjustRightInd w:val="0"/>
              <w:snapToGrid w:val="0"/>
              <w:spacing w:line="320" w:lineRule="exact"/>
              <w:jc w:val="center"/>
              <w:rPr>
                <w:rFonts w:ascii="宋体" w:hAnsi="宋体" w:cs="宋体"/>
                <w:sz w:val="24"/>
                <w:szCs w:val="24"/>
              </w:rPr>
            </w:pPr>
            <w:r w:rsidRPr="006C3ECF">
              <w:rPr>
                <w:rFonts w:ascii="宋体" w:hAnsi="宋体" w:cs="宋体" w:hint="eastAsia"/>
                <w:sz w:val="24"/>
                <w:szCs w:val="24"/>
              </w:rPr>
              <w:t>10分</w:t>
            </w:r>
          </w:p>
        </w:tc>
        <w:tc>
          <w:tcPr>
            <w:tcW w:w="7087" w:type="dxa"/>
            <w:vAlign w:val="center"/>
          </w:tcPr>
          <w:p w:rsidR="00C90639" w:rsidRPr="006C3ECF" w:rsidRDefault="00C90639" w:rsidP="0004462B">
            <w:pPr>
              <w:adjustRightInd w:val="0"/>
              <w:snapToGrid w:val="0"/>
              <w:spacing w:line="320" w:lineRule="exact"/>
              <w:jc w:val="left"/>
              <w:rPr>
                <w:rFonts w:ascii="宋体" w:hAnsi="宋体"/>
                <w:sz w:val="24"/>
                <w:szCs w:val="24"/>
              </w:rPr>
            </w:pPr>
            <w:r w:rsidRPr="006C3ECF">
              <w:rPr>
                <w:rFonts w:ascii="宋体" w:hAnsi="宋体" w:cs="宋体" w:hint="eastAsia"/>
                <w:sz w:val="24"/>
                <w:szCs w:val="24"/>
              </w:rPr>
              <w:t>供应商承诺的质保期在满足文件要求（1年）的基础上，</w:t>
            </w:r>
            <w:r w:rsidRPr="006C3ECF">
              <w:rPr>
                <w:rFonts w:ascii="宋体" w:hAnsi="宋体"/>
                <w:sz w:val="24"/>
                <w:szCs w:val="24"/>
              </w:rPr>
              <w:t>原厂质保期（加盖原厂公章）每增加一年得</w:t>
            </w:r>
            <w:r w:rsidRPr="006C3ECF">
              <w:rPr>
                <w:rFonts w:ascii="宋体" w:hAnsi="宋体" w:hint="eastAsia"/>
                <w:sz w:val="24"/>
                <w:szCs w:val="24"/>
              </w:rPr>
              <w:t>2</w:t>
            </w:r>
            <w:r w:rsidRPr="006C3ECF">
              <w:rPr>
                <w:rFonts w:ascii="宋体" w:hAnsi="宋体"/>
                <w:sz w:val="24"/>
                <w:szCs w:val="24"/>
              </w:rPr>
              <w:t>分，非原厂质保期每增加一年得1分，此项最高得</w:t>
            </w:r>
            <w:r w:rsidRPr="006C3ECF">
              <w:rPr>
                <w:rFonts w:ascii="宋体" w:hAnsi="宋体" w:hint="eastAsia"/>
                <w:sz w:val="24"/>
                <w:szCs w:val="24"/>
              </w:rPr>
              <w:t>10</w:t>
            </w:r>
            <w:r w:rsidRPr="006C3ECF">
              <w:rPr>
                <w:rFonts w:ascii="宋体" w:hAnsi="宋体"/>
                <w:sz w:val="24"/>
                <w:szCs w:val="24"/>
              </w:rPr>
              <w:t>分</w:t>
            </w:r>
            <w:r w:rsidRPr="006C3ECF">
              <w:rPr>
                <w:rFonts w:ascii="宋体" w:hAnsi="宋体" w:hint="eastAsia"/>
                <w:sz w:val="24"/>
                <w:szCs w:val="24"/>
              </w:rPr>
              <w:t>。（提供加盖公章的质保承诺函）</w:t>
            </w:r>
          </w:p>
        </w:tc>
      </w:tr>
      <w:tr w:rsidR="00C90639" w:rsidRPr="006C3ECF" w:rsidTr="0004462B">
        <w:trPr>
          <w:jc w:val="center"/>
        </w:trPr>
        <w:tc>
          <w:tcPr>
            <w:tcW w:w="745" w:type="dxa"/>
            <w:vMerge w:val="restart"/>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技</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术</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技术</w:t>
            </w:r>
          </w:p>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要求</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sz w:val="24"/>
                <w:szCs w:val="24"/>
              </w:rPr>
            </w:pPr>
            <w:r>
              <w:rPr>
                <w:rFonts w:ascii="宋体" w:hAnsi="宋体" w:cs="宋体" w:hint="eastAsia"/>
                <w:sz w:val="24"/>
                <w:szCs w:val="24"/>
              </w:rPr>
              <w:t>33</w:t>
            </w:r>
          </w:p>
        </w:tc>
        <w:tc>
          <w:tcPr>
            <w:tcW w:w="7087" w:type="dxa"/>
          </w:tcPr>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1、技术指标全部符合采购要求得</w:t>
            </w:r>
            <w:r>
              <w:rPr>
                <w:rFonts w:ascii="宋体" w:hAnsi="宋体" w:hint="eastAsia"/>
                <w:sz w:val="24"/>
                <w:szCs w:val="24"/>
              </w:rPr>
              <w:t>33</w:t>
            </w:r>
            <w:r w:rsidRPr="006C3ECF">
              <w:rPr>
                <w:rFonts w:ascii="宋体" w:hAnsi="宋体" w:hint="eastAsia"/>
                <w:sz w:val="24"/>
                <w:szCs w:val="24"/>
              </w:rPr>
              <w:t>分；</w:t>
            </w:r>
          </w:p>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2、未标注“*”号的一般技术参数低于采购要求的，每一项减3分；</w:t>
            </w:r>
          </w:p>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3、标注“*”号的关键技术参数低于采购要求的，每一项减5分；</w:t>
            </w:r>
          </w:p>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4、技术支持资料以制造商公开发布的印刷资料、产品说明书、技术白皮书以及检测机构出具的检测报告或文件中允许的其他形式为准，其余资料全部视为无效技术支持资料。</w:t>
            </w:r>
          </w:p>
        </w:tc>
      </w:tr>
      <w:tr w:rsidR="00C90639" w:rsidRPr="006C3ECF" w:rsidTr="0004462B">
        <w:trPr>
          <w:jc w:val="center"/>
        </w:trPr>
        <w:tc>
          <w:tcPr>
            <w:tcW w:w="745" w:type="dxa"/>
            <w:vMerge/>
            <w:vAlign w:val="center"/>
          </w:tcPr>
          <w:p w:rsidR="00C90639" w:rsidRPr="006C3ECF" w:rsidRDefault="00C90639" w:rsidP="0004462B">
            <w:pPr>
              <w:adjustRightInd w:val="0"/>
              <w:snapToGrid w:val="0"/>
              <w:spacing w:line="400" w:lineRule="exact"/>
              <w:jc w:val="center"/>
              <w:rPr>
                <w:rFonts w:ascii="宋体" w:hAnsi="宋体" w:cs="宋体"/>
                <w:b/>
                <w:sz w:val="24"/>
                <w:szCs w:val="24"/>
              </w:rPr>
            </w:pPr>
          </w:p>
        </w:tc>
        <w:tc>
          <w:tcPr>
            <w:tcW w:w="1134" w:type="dxa"/>
            <w:vAlign w:val="center"/>
          </w:tcPr>
          <w:p w:rsidR="00C90639" w:rsidRPr="006C3ECF" w:rsidRDefault="00C90639" w:rsidP="0004462B">
            <w:pPr>
              <w:adjustRightInd w:val="0"/>
              <w:snapToGrid w:val="0"/>
              <w:spacing w:line="360" w:lineRule="exact"/>
              <w:jc w:val="center"/>
              <w:rPr>
                <w:rFonts w:ascii="宋体" w:hAnsi="宋体"/>
                <w:sz w:val="24"/>
                <w:szCs w:val="24"/>
              </w:rPr>
            </w:pPr>
            <w:r w:rsidRPr="006C3ECF">
              <w:rPr>
                <w:rFonts w:ascii="宋体" w:hAnsi="宋体" w:hint="eastAsia"/>
                <w:sz w:val="24"/>
                <w:szCs w:val="24"/>
              </w:rPr>
              <w:t>性能</w:t>
            </w:r>
          </w:p>
          <w:p w:rsidR="00C90639" w:rsidRPr="006C3ECF" w:rsidRDefault="00C90639" w:rsidP="0004462B">
            <w:pPr>
              <w:adjustRightInd w:val="0"/>
              <w:snapToGrid w:val="0"/>
              <w:spacing w:line="360" w:lineRule="exact"/>
              <w:jc w:val="center"/>
              <w:rPr>
                <w:rFonts w:ascii="宋体" w:hAnsi="宋体"/>
                <w:sz w:val="24"/>
                <w:szCs w:val="24"/>
              </w:rPr>
            </w:pPr>
            <w:r w:rsidRPr="006C3ECF">
              <w:rPr>
                <w:rFonts w:ascii="宋体" w:hAnsi="宋体" w:hint="eastAsia"/>
                <w:sz w:val="24"/>
                <w:szCs w:val="24"/>
              </w:rPr>
              <w:t>优势</w:t>
            </w:r>
          </w:p>
        </w:tc>
        <w:tc>
          <w:tcPr>
            <w:tcW w:w="851" w:type="dxa"/>
            <w:vAlign w:val="center"/>
          </w:tcPr>
          <w:p w:rsidR="00C90639" w:rsidRPr="006C3ECF" w:rsidRDefault="00C90639" w:rsidP="0004462B">
            <w:pPr>
              <w:adjustRightInd w:val="0"/>
              <w:snapToGrid w:val="0"/>
              <w:spacing w:line="360" w:lineRule="exact"/>
              <w:jc w:val="center"/>
              <w:rPr>
                <w:rFonts w:ascii="宋体" w:hAnsi="宋体"/>
                <w:sz w:val="24"/>
                <w:szCs w:val="24"/>
              </w:rPr>
            </w:pPr>
            <w:r w:rsidRPr="006C3ECF">
              <w:rPr>
                <w:rFonts w:ascii="宋体" w:hAnsi="宋体" w:hint="eastAsia"/>
                <w:sz w:val="24"/>
                <w:szCs w:val="24"/>
              </w:rPr>
              <w:t>5</w:t>
            </w:r>
          </w:p>
        </w:tc>
        <w:tc>
          <w:tcPr>
            <w:tcW w:w="7087" w:type="dxa"/>
          </w:tcPr>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满足技术指标全部符合采购要求的前提条件下，提供所投产品获得省部级及以上政府部门颁发的奖项，每提供1项得1分，最高5分。技术指标未能全部符合采购要求的此项不得分。</w:t>
            </w:r>
          </w:p>
        </w:tc>
      </w:tr>
      <w:tr w:rsidR="00C90639" w:rsidRPr="006C3ECF" w:rsidTr="0004462B">
        <w:trPr>
          <w:jc w:val="center"/>
        </w:trPr>
        <w:tc>
          <w:tcPr>
            <w:tcW w:w="745" w:type="dxa"/>
            <w:vAlign w:val="center"/>
          </w:tcPr>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价</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格</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评</w:t>
            </w:r>
          </w:p>
          <w:p w:rsidR="00C90639" w:rsidRPr="006C3ECF" w:rsidRDefault="00C90639" w:rsidP="0004462B">
            <w:pPr>
              <w:adjustRightInd w:val="0"/>
              <w:snapToGrid w:val="0"/>
              <w:spacing w:line="400" w:lineRule="exact"/>
              <w:jc w:val="center"/>
              <w:rPr>
                <w:rFonts w:ascii="宋体" w:hAnsi="宋体" w:cs="宋体"/>
                <w:b/>
                <w:sz w:val="24"/>
                <w:szCs w:val="24"/>
              </w:rPr>
            </w:pPr>
            <w:r w:rsidRPr="006C3ECF">
              <w:rPr>
                <w:rFonts w:ascii="宋体" w:hAnsi="宋体" w:cs="宋体" w:hint="eastAsia"/>
                <w:b/>
                <w:sz w:val="24"/>
                <w:szCs w:val="24"/>
              </w:rPr>
              <w:t>审</w:t>
            </w:r>
          </w:p>
        </w:tc>
        <w:tc>
          <w:tcPr>
            <w:tcW w:w="1134" w:type="dxa"/>
            <w:vAlign w:val="center"/>
          </w:tcPr>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报价</w:t>
            </w:r>
          </w:p>
        </w:tc>
        <w:tc>
          <w:tcPr>
            <w:tcW w:w="851" w:type="dxa"/>
            <w:vAlign w:val="center"/>
          </w:tcPr>
          <w:p w:rsidR="00C90639" w:rsidRPr="006C3ECF" w:rsidRDefault="00C90639" w:rsidP="0004462B">
            <w:pPr>
              <w:adjustRightInd w:val="0"/>
              <w:snapToGrid w:val="0"/>
              <w:spacing w:line="400" w:lineRule="exact"/>
              <w:jc w:val="center"/>
              <w:rPr>
                <w:rFonts w:ascii="宋体" w:hAnsi="宋体" w:cs="宋体"/>
                <w:sz w:val="24"/>
                <w:szCs w:val="24"/>
              </w:rPr>
            </w:pPr>
            <w:r w:rsidRPr="006C3ECF">
              <w:rPr>
                <w:rFonts w:ascii="宋体" w:hAnsi="宋体" w:cs="宋体" w:hint="eastAsia"/>
                <w:sz w:val="24"/>
                <w:szCs w:val="24"/>
              </w:rPr>
              <w:t>34</w:t>
            </w:r>
          </w:p>
        </w:tc>
        <w:tc>
          <w:tcPr>
            <w:tcW w:w="7087" w:type="dxa"/>
            <w:vAlign w:val="center"/>
          </w:tcPr>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报价分采用低价优先法计算，即满足招标文件要求且最终报价最低的投标报价为评标基准价，其报价得分为</w:t>
            </w:r>
            <w:r>
              <w:rPr>
                <w:rFonts w:ascii="宋体" w:hAnsi="宋体" w:hint="eastAsia"/>
                <w:sz w:val="24"/>
                <w:szCs w:val="24"/>
              </w:rPr>
              <w:t>34</w:t>
            </w:r>
            <w:r w:rsidRPr="006C3ECF">
              <w:rPr>
                <w:rFonts w:ascii="宋体" w:hAnsi="宋体" w:hint="eastAsia"/>
                <w:sz w:val="24"/>
                <w:szCs w:val="24"/>
              </w:rPr>
              <w:t>。</w:t>
            </w:r>
          </w:p>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其他投标人的报价得分按照下列公式计算：</w:t>
            </w:r>
          </w:p>
          <w:p w:rsidR="00C90639" w:rsidRPr="006C3ECF" w:rsidRDefault="00C90639" w:rsidP="0004462B">
            <w:pPr>
              <w:adjustRightInd w:val="0"/>
              <w:snapToGrid w:val="0"/>
              <w:spacing w:line="360" w:lineRule="exact"/>
              <w:jc w:val="left"/>
              <w:rPr>
                <w:rFonts w:ascii="宋体" w:hAnsi="宋体"/>
                <w:sz w:val="24"/>
                <w:szCs w:val="24"/>
              </w:rPr>
            </w:pPr>
            <w:r w:rsidRPr="006C3ECF">
              <w:rPr>
                <w:rFonts w:ascii="宋体" w:hAnsi="宋体" w:hint="eastAsia"/>
                <w:sz w:val="24"/>
                <w:szCs w:val="24"/>
              </w:rPr>
              <w:t>投标报价得分=(评标基准价／投标报价)×价格权值（</w:t>
            </w:r>
            <w:r>
              <w:rPr>
                <w:rFonts w:ascii="宋体" w:hAnsi="宋体" w:hint="eastAsia"/>
                <w:sz w:val="24"/>
                <w:szCs w:val="24"/>
              </w:rPr>
              <w:t>34</w:t>
            </w:r>
            <w:r w:rsidRPr="006C3ECF">
              <w:rPr>
                <w:rFonts w:ascii="宋体" w:hAnsi="宋体" w:hint="eastAsia"/>
                <w:sz w:val="24"/>
                <w:szCs w:val="24"/>
              </w:rPr>
              <w:t>）</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Pr="005B7E19" w:rsidRDefault="001720DE" w:rsidP="005B7E19">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Pr="005B7E19"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w:t>
      </w:r>
      <w:r w:rsidR="005B7E19" w:rsidRPr="005B7E19">
        <w:rPr>
          <w:rFonts w:ascii="宋体" w:hint="eastAsia"/>
          <w:kern w:val="0"/>
          <w:sz w:val="28"/>
          <w:szCs w:val="28"/>
        </w:rPr>
        <w:t>投标人应当编制投标文件</w:t>
      </w:r>
      <w:r w:rsidR="005B7E19" w:rsidRPr="005B7E19">
        <w:rPr>
          <w:rFonts w:ascii="宋体" w:hint="eastAsia"/>
          <w:color w:val="FF0000"/>
          <w:kern w:val="0"/>
          <w:sz w:val="28"/>
          <w:szCs w:val="28"/>
        </w:rPr>
        <w:t>正本两份</w:t>
      </w:r>
      <w:r w:rsidR="005B7E19" w:rsidRPr="005B7E19">
        <w:rPr>
          <w:rFonts w:ascii="宋体" w:hint="eastAsia"/>
          <w:kern w:val="0"/>
          <w:sz w:val="28"/>
          <w:szCs w:val="28"/>
        </w:rPr>
        <w:t>。投标文件不得行间插字、涂改或增删。如有修改错漏处，必须由投标文件签署人签字或盖章，否则视为无效文件。</w:t>
      </w:r>
      <w:r w:rsidR="005B7E19" w:rsidRPr="005B7E19">
        <w:rPr>
          <w:rFonts w:ascii="宋体" w:hint="eastAsia"/>
          <w:color w:val="FF0000"/>
          <w:kern w:val="0"/>
          <w:sz w:val="28"/>
          <w:szCs w:val="28"/>
        </w:rPr>
        <w:t>投标文件需加盖骑缝章</w:t>
      </w:r>
      <w:r w:rsidR="005B7E19" w:rsidRPr="005B7E19">
        <w:rPr>
          <w:rFonts w:ascii="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457FFD" w:rsidRDefault="00457FFD" w:rsidP="00457FFD">
      <w:pPr>
        <w:pStyle w:val="1"/>
        <w:jc w:val="center"/>
      </w:pPr>
      <w:bookmarkStart w:id="2" w:name="_Toc456291479"/>
      <w:bookmarkStart w:id="3" w:name="_Toc456291354"/>
      <w:bookmarkStart w:id="4" w:name="_Toc456291537"/>
      <w:bookmarkStart w:id="5" w:name="_Toc456291260"/>
      <w:bookmarkStart w:id="6" w:name="_Toc456291280"/>
      <w:bookmarkStart w:id="7" w:name="_Toc456291165"/>
      <w:bookmarkStart w:id="8" w:name="_Toc462487372"/>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457FFD" w:rsidRDefault="00457FFD" w:rsidP="00457FFD">
      <w:pPr>
        <w:rPr>
          <w:rFonts w:ascii="宋体" w:hAnsi="宋体"/>
        </w:rPr>
      </w:pPr>
    </w:p>
    <w:p w:rsidR="00457FFD" w:rsidRDefault="00457FFD" w:rsidP="00457FFD">
      <w:pPr>
        <w:pStyle w:val="4"/>
        <w:jc w:val="center"/>
        <w:rPr>
          <w:rFonts w:ascii="黑体" w:eastAsia="黑体" w:hAnsi="黑体"/>
          <w:b/>
          <w:bCs/>
          <w:sz w:val="44"/>
          <w:szCs w:val="44"/>
        </w:rPr>
      </w:pPr>
    </w:p>
    <w:p w:rsidR="00457FFD" w:rsidRDefault="00457FFD" w:rsidP="00457FFD">
      <w:pPr>
        <w:pStyle w:val="4"/>
        <w:jc w:val="center"/>
        <w:rPr>
          <w:rFonts w:ascii="黑体" w:eastAsia="黑体" w:hAnsi="黑体"/>
          <w:b/>
          <w:bCs/>
          <w:sz w:val="44"/>
          <w:szCs w:val="44"/>
        </w:rPr>
      </w:pPr>
    </w:p>
    <w:p w:rsidR="00457FFD" w:rsidRDefault="00457FFD" w:rsidP="00457FFD">
      <w:pPr>
        <w:pStyle w:val="4"/>
        <w:rPr>
          <w:rFonts w:ascii="楷体_GB2312" w:eastAsia="楷体_GB2312"/>
          <w:b/>
          <w:bCs/>
          <w:sz w:val="54"/>
        </w:rPr>
      </w:pPr>
    </w:p>
    <w:p w:rsidR="00457FFD" w:rsidRDefault="00457FFD" w:rsidP="00457FFD">
      <w:pPr>
        <w:pStyle w:val="4"/>
        <w:jc w:val="center"/>
        <w:rPr>
          <w:rFonts w:ascii="黑体" w:eastAsia="黑体" w:hAnsi="黑体"/>
          <w:b/>
          <w:bCs/>
          <w:sz w:val="88"/>
          <w:szCs w:val="88"/>
        </w:rPr>
      </w:pPr>
      <w:r>
        <w:rPr>
          <w:rFonts w:ascii="黑体" w:eastAsia="黑体" w:hAnsi="黑体" w:hint="eastAsia"/>
          <w:b/>
          <w:bCs/>
          <w:sz w:val="88"/>
          <w:szCs w:val="88"/>
        </w:rPr>
        <w:t>投标文件</w:t>
      </w:r>
    </w:p>
    <w:p w:rsidR="00457FFD" w:rsidRDefault="00457FFD" w:rsidP="00457FFD">
      <w:pPr>
        <w:pStyle w:val="4"/>
        <w:spacing w:line="500" w:lineRule="exact"/>
        <w:rPr>
          <w:rFonts w:ascii="楷体_GB2312" w:eastAsia="楷体_GB2312"/>
          <w:b/>
          <w:sz w:val="32"/>
          <w:szCs w:val="32"/>
        </w:rPr>
      </w:pPr>
    </w:p>
    <w:p w:rsidR="00457FFD" w:rsidRDefault="00457FFD" w:rsidP="00457FFD">
      <w:pPr>
        <w:pStyle w:val="4"/>
        <w:spacing w:line="500" w:lineRule="exact"/>
        <w:ind w:firstLineChars="200" w:firstLine="562"/>
        <w:rPr>
          <w:rFonts w:ascii="楷体_GB2312" w:eastAsia="楷体_GB2312"/>
          <w:b/>
          <w:sz w:val="28"/>
        </w:rPr>
      </w:pPr>
    </w:p>
    <w:p w:rsidR="00457FFD" w:rsidRDefault="00457FFD" w:rsidP="00457FFD">
      <w:pPr>
        <w:pStyle w:val="4"/>
        <w:spacing w:line="500" w:lineRule="exact"/>
        <w:ind w:firstLineChars="200" w:firstLine="560"/>
        <w:rPr>
          <w:rFonts w:ascii="楷体_GB2312" w:eastAsia="楷体_GB2312"/>
          <w:sz w:val="28"/>
        </w:rPr>
      </w:pPr>
    </w:p>
    <w:p w:rsidR="00457FFD" w:rsidRDefault="00457FFD" w:rsidP="00457FFD">
      <w:pPr>
        <w:pStyle w:val="4"/>
        <w:spacing w:line="500" w:lineRule="exact"/>
        <w:ind w:firstLineChars="200" w:firstLine="560"/>
        <w:rPr>
          <w:rFonts w:ascii="楷体_GB2312" w:eastAsia="楷体_GB2312"/>
          <w:sz w:val="28"/>
        </w:rPr>
      </w:pPr>
    </w:p>
    <w:p w:rsidR="00457FFD" w:rsidRDefault="00457FFD" w:rsidP="00457FFD">
      <w:pPr>
        <w:pStyle w:val="4"/>
        <w:spacing w:line="500" w:lineRule="exact"/>
        <w:ind w:firstLineChars="200" w:firstLine="560"/>
        <w:rPr>
          <w:rFonts w:ascii="楷体_GB2312" w:eastAsia="楷体_GB2312"/>
          <w:sz w:val="28"/>
        </w:rPr>
      </w:pPr>
    </w:p>
    <w:p w:rsidR="00457FFD" w:rsidRDefault="00457FFD" w:rsidP="00457FFD">
      <w:pPr>
        <w:pStyle w:val="4"/>
        <w:spacing w:line="500" w:lineRule="exact"/>
        <w:ind w:firstLineChars="200" w:firstLine="560"/>
        <w:rPr>
          <w:rFonts w:ascii="楷体_GB2312" w:eastAsia="楷体_GB2312"/>
          <w:sz w:val="28"/>
        </w:rPr>
      </w:pPr>
    </w:p>
    <w:p w:rsidR="00457FFD" w:rsidRDefault="00457FFD" w:rsidP="00457FFD">
      <w:pPr>
        <w:pStyle w:val="4"/>
        <w:spacing w:line="500" w:lineRule="exact"/>
        <w:ind w:firstLineChars="200" w:firstLine="560"/>
        <w:rPr>
          <w:rFonts w:ascii="楷体_GB2312" w:eastAsia="楷体_GB2312"/>
          <w:sz w:val="28"/>
        </w:rPr>
      </w:pPr>
    </w:p>
    <w:p w:rsidR="00457FFD" w:rsidRDefault="00457FFD" w:rsidP="00457FFD">
      <w:pPr>
        <w:pStyle w:val="4"/>
        <w:spacing w:line="500" w:lineRule="exact"/>
        <w:ind w:firstLineChars="200" w:firstLine="560"/>
        <w:rPr>
          <w:rFonts w:ascii="楷体_GB2312" w:eastAsia="楷体_GB2312"/>
          <w:sz w:val="28"/>
        </w:rPr>
      </w:pPr>
    </w:p>
    <w:p w:rsidR="00457FFD" w:rsidRDefault="00457FFD" w:rsidP="00457FFD">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457FFD" w:rsidRDefault="00457FFD" w:rsidP="00457FF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457FFD" w:rsidRDefault="00457FFD" w:rsidP="00457FFD">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457FFD" w:rsidRDefault="00457FFD" w:rsidP="00457FFD">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457FFD" w:rsidRDefault="00457FFD" w:rsidP="00457FFD">
      <w:pPr>
        <w:ind w:leftChars="-67" w:left="-141" w:rightChars="-94" w:right="-197" w:firstLineChars="200" w:firstLine="883"/>
        <w:jc w:val="center"/>
        <w:rPr>
          <w:rFonts w:ascii="宋体" w:hAnsi="宋体"/>
          <w:b/>
          <w:sz w:val="44"/>
        </w:rPr>
      </w:pPr>
    </w:p>
    <w:p w:rsidR="00457FFD" w:rsidRDefault="00457FFD" w:rsidP="00457FFD">
      <w:pPr>
        <w:ind w:leftChars="-67" w:left="-141" w:rightChars="-94" w:right="-197" w:firstLineChars="200" w:firstLine="883"/>
        <w:jc w:val="center"/>
        <w:rPr>
          <w:rFonts w:ascii="宋体" w:hAnsi="宋体"/>
          <w:b/>
          <w:sz w:val="44"/>
        </w:rPr>
      </w:pPr>
    </w:p>
    <w:p w:rsidR="00457FFD" w:rsidRDefault="00457FFD" w:rsidP="00457FFD">
      <w:pPr>
        <w:ind w:leftChars="-67" w:left="-141" w:rightChars="-94" w:right="-197" w:firstLineChars="200" w:firstLine="883"/>
        <w:jc w:val="center"/>
        <w:rPr>
          <w:rFonts w:ascii="宋体" w:hAnsi="宋体"/>
          <w:b/>
          <w:sz w:val="44"/>
        </w:rPr>
      </w:pPr>
    </w:p>
    <w:p w:rsidR="00457FFD" w:rsidRDefault="00457FFD" w:rsidP="00457FFD">
      <w:pPr>
        <w:spacing w:line="360" w:lineRule="auto"/>
        <w:jc w:val="center"/>
        <w:rPr>
          <w:rFonts w:ascii="宋体" w:hAnsi="宋体"/>
          <w:b/>
          <w:sz w:val="28"/>
        </w:rPr>
      </w:pPr>
      <w:r>
        <w:rPr>
          <w:rFonts w:ascii="宋体" w:hAnsi="宋体" w:hint="eastAsia"/>
          <w:b/>
          <w:sz w:val="28"/>
        </w:rPr>
        <w:lastRenderedPageBreak/>
        <w:t>法定代表人资格证明书</w:t>
      </w:r>
    </w:p>
    <w:p w:rsidR="00457FFD" w:rsidRDefault="00457FFD" w:rsidP="00457FFD">
      <w:pPr>
        <w:spacing w:line="360" w:lineRule="auto"/>
        <w:rPr>
          <w:rFonts w:ascii="宋体" w:hAnsi="宋体"/>
          <w:sz w:val="24"/>
        </w:rPr>
      </w:pPr>
    </w:p>
    <w:p w:rsidR="00457FFD" w:rsidRDefault="00457FFD" w:rsidP="00457FF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57FFD" w:rsidRDefault="00457FFD" w:rsidP="00457FF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57FFD" w:rsidRDefault="00457FFD" w:rsidP="00457F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57FFD" w:rsidTr="00F93EA3">
        <w:trPr>
          <w:trHeight w:val="2988"/>
        </w:trPr>
        <w:tc>
          <w:tcPr>
            <w:tcW w:w="6804" w:type="dxa"/>
            <w:tcBorders>
              <w:top w:val="single" w:sz="4" w:space="0" w:color="auto"/>
              <w:left w:val="single" w:sz="4" w:space="0" w:color="auto"/>
              <w:bottom w:val="single" w:sz="4" w:space="0" w:color="auto"/>
              <w:right w:val="single" w:sz="4" w:space="0" w:color="auto"/>
            </w:tcBorders>
          </w:tcPr>
          <w:p w:rsidR="00457FFD" w:rsidRDefault="00457FFD" w:rsidP="00F93EA3">
            <w:pPr>
              <w:pStyle w:val="000"/>
              <w:adjustRightInd w:val="0"/>
              <w:snapToGrid w:val="0"/>
              <w:spacing w:line="500" w:lineRule="exact"/>
              <w:jc w:val="center"/>
              <w:rPr>
                <w:rFonts w:ascii="宋体" w:hAnsi="宋体"/>
                <w:szCs w:val="28"/>
              </w:rPr>
            </w:pPr>
          </w:p>
          <w:p w:rsidR="00457FFD" w:rsidRDefault="00457FFD" w:rsidP="00F93EA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457FFD" w:rsidRDefault="00457FFD" w:rsidP="00F93EA3">
            <w:pPr>
              <w:pStyle w:val="000"/>
              <w:adjustRightInd w:val="0"/>
              <w:snapToGrid w:val="0"/>
              <w:spacing w:line="500" w:lineRule="exact"/>
              <w:jc w:val="center"/>
              <w:rPr>
                <w:rFonts w:ascii="宋体" w:hAnsi="宋体"/>
                <w:szCs w:val="28"/>
              </w:rPr>
            </w:pPr>
          </w:p>
        </w:tc>
      </w:tr>
    </w:tbl>
    <w:p w:rsidR="00457FFD" w:rsidRDefault="00457FFD" w:rsidP="00457FFD">
      <w:pPr>
        <w:pStyle w:val="000"/>
        <w:adjustRightInd w:val="0"/>
        <w:snapToGrid w:val="0"/>
        <w:spacing w:line="500" w:lineRule="exact"/>
        <w:rPr>
          <w:rFonts w:ascii="宋体" w:hAnsi="宋体"/>
          <w:szCs w:val="28"/>
        </w:rPr>
      </w:pP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57FFD" w:rsidRDefault="00457FFD" w:rsidP="00457FFD">
      <w:pPr>
        <w:spacing w:line="360" w:lineRule="auto"/>
        <w:jc w:val="right"/>
        <w:rPr>
          <w:rFonts w:ascii="宋体" w:hAnsi="宋体"/>
          <w:sz w:val="24"/>
        </w:rPr>
      </w:pPr>
    </w:p>
    <w:p w:rsidR="00457FFD" w:rsidRDefault="00457FFD" w:rsidP="00457FFD">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457FFD" w:rsidRDefault="00457FFD" w:rsidP="00457FFD">
      <w:pPr>
        <w:spacing w:line="360" w:lineRule="auto"/>
        <w:jc w:val="right"/>
        <w:rPr>
          <w:rFonts w:ascii="宋体" w:hAnsi="宋体"/>
          <w:sz w:val="24"/>
        </w:rPr>
        <w:sectPr w:rsidR="00457FFD">
          <w:pgSz w:w="11906" w:h="16838"/>
          <w:pgMar w:top="1440" w:right="1800" w:bottom="1440" w:left="1800" w:header="851" w:footer="992" w:gutter="0"/>
          <w:cols w:space="720"/>
          <w:docGrid w:type="lines" w:linePitch="312"/>
        </w:sectPr>
      </w:pPr>
    </w:p>
    <w:p w:rsidR="00457FFD" w:rsidRDefault="00457FFD" w:rsidP="00457FFD">
      <w:pPr>
        <w:pStyle w:val="300"/>
      </w:pPr>
      <w:r>
        <w:rPr>
          <w:rFonts w:hint="eastAsia"/>
        </w:rPr>
        <w:lastRenderedPageBreak/>
        <w:t xml:space="preserve">单位负责人资格证明文件 </w:t>
      </w:r>
    </w:p>
    <w:p w:rsidR="00457FFD" w:rsidRDefault="00457FFD" w:rsidP="00457F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57FFD" w:rsidRDefault="00457FFD" w:rsidP="00457F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57FFD" w:rsidRDefault="00457FFD" w:rsidP="00457FF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57FFD" w:rsidRDefault="00457FFD" w:rsidP="00457FF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57FFD" w:rsidRDefault="00457FFD" w:rsidP="00457F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57FFD" w:rsidTr="00F93EA3">
        <w:trPr>
          <w:trHeight w:val="2988"/>
        </w:trPr>
        <w:tc>
          <w:tcPr>
            <w:tcW w:w="6804" w:type="dxa"/>
            <w:tcBorders>
              <w:top w:val="single" w:sz="4" w:space="0" w:color="auto"/>
              <w:left w:val="single" w:sz="4" w:space="0" w:color="auto"/>
              <w:bottom w:val="single" w:sz="4" w:space="0" w:color="auto"/>
              <w:right w:val="single" w:sz="4" w:space="0" w:color="auto"/>
            </w:tcBorders>
          </w:tcPr>
          <w:p w:rsidR="00457FFD" w:rsidRDefault="00457FFD" w:rsidP="00F93EA3">
            <w:pPr>
              <w:pStyle w:val="000"/>
              <w:adjustRightInd w:val="0"/>
              <w:snapToGrid w:val="0"/>
              <w:spacing w:line="500" w:lineRule="exact"/>
              <w:jc w:val="center"/>
              <w:rPr>
                <w:rFonts w:ascii="宋体" w:hAnsi="宋体"/>
                <w:szCs w:val="28"/>
              </w:rPr>
            </w:pPr>
          </w:p>
          <w:p w:rsidR="00457FFD" w:rsidRDefault="00457FFD" w:rsidP="00F93EA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457FFD" w:rsidRDefault="00457FFD" w:rsidP="00F93EA3">
            <w:pPr>
              <w:pStyle w:val="000"/>
              <w:adjustRightInd w:val="0"/>
              <w:snapToGrid w:val="0"/>
              <w:spacing w:line="500" w:lineRule="exact"/>
              <w:jc w:val="center"/>
              <w:rPr>
                <w:rFonts w:ascii="宋体" w:hAnsi="宋体"/>
                <w:szCs w:val="28"/>
              </w:rPr>
            </w:pPr>
          </w:p>
        </w:tc>
      </w:tr>
    </w:tbl>
    <w:p w:rsidR="00457FFD" w:rsidRDefault="00457FFD" w:rsidP="00457FFD">
      <w:pPr>
        <w:pStyle w:val="000"/>
        <w:adjustRightInd w:val="0"/>
        <w:snapToGrid w:val="0"/>
        <w:spacing w:line="500" w:lineRule="exact"/>
        <w:rPr>
          <w:rFonts w:ascii="宋体" w:hAnsi="宋体"/>
          <w:szCs w:val="28"/>
        </w:rPr>
      </w:pPr>
    </w:p>
    <w:p w:rsidR="00457FFD" w:rsidRDefault="00457FFD" w:rsidP="00457F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57FFD" w:rsidRDefault="00457FFD" w:rsidP="00457F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57FFD" w:rsidRDefault="00457FFD" w:rsidP="00457FF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57FFD" w:rsidRDefault="00457FFD" w:rsidP="00457FFD">
      <w:pPr>
        <w:spacing w:line="360" w:lineRule="auto"/>
        <w:jc w:val="right"/>
        <w:rPr>
          <w:rFonts w:ascii="宋体" w:hAnsi="宋体"/>
          <w:sz w:val="24"/>
        </w:rPr>
      </w:pPr>
    </w:p>
    <w:p w:rsidR="00457FFD" w:rsidRDefault="00457FFD" w:rsidP="00457FFD">
      <w:pPr>
        <w:spacing w:line="360" w:lineRule="auto"/>
        <w:jc w:val="center"/>
        <w:rPr>
          <w:rFonts w:ascii="宋体" w:hAnsi="宋体"/>
          <w:b/>
          <w:sz w:val="28"/>
          <w:szCs w:val="28"/>
        </w:rPr>
        <w:sectPr w:rsidR="00457FFD">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457FFD" w:rsidRDefault="00457FFD" w:rsidP="00457FFD">
      <w:pPr>
        <w:pStyle w:val="300"/>
      </w:pPr>
      <w:r>
        <w:rPr>
          <w:rFonts w:hint="eastAsia"/>
        </w:rPr>
        <w:lastRenderedPageBreak/>
        <w:t xml:space="preserve">自然人资格证明文件 </w:t>
      </w:r>
    </w:p>
    <w:p w:rsidR="00457FFD" w:rsidRDefault="00457FFD" w:rsidP="00457F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57FFD" w:rsidRDefault="00457FFD" w:rsidP="00457F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57FFD" w:rsidRDefault="00457FFD" w:rsidP="00457F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57FFD" w:rsidRDefault="00457FFD" w:rsidP="00457F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57FFD" w:rsidRDefault="00457FFD" w:rsidP="00457F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57FFD" w:rsidRDefault="00457FFD" w:rsidP="00457F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57FFD" w:rsidRDefault="00457FFD" w:rsidP="00457F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57FFD" w:rsidTr="00F93EA3">
        <w:trPr>
          <w:trHeight w:val="2988"/>
        </w:trPr>
        <w:tc>
          <w:tcPr>
            <w:tcW w:w="6804" w:type="dxa"/>
            <w:tcBorders>
              <w:top w:val="single" w:sz="4" w:space="0" w:color="auto"/>
              <w:left w:val="single" w:sz="4" w:space="0" w:color="auto"/>
              <w:bottom w:val="single" w:sz="4" w:space="0" w:color="auto"/>
              <w:right w:val="single" w:sz="4" w:space="0" w:color="auto"/>
            </w:tcBorders>
          </w:tcPr>
          <w:p w:rsidR="00457FFD" w:rsidRDefault="00457FFD" w:rsidP="00F93EA3">
            <w:pPr>
              <w:pStyle w:val="000"/>
              <w:adjustRightInd w:val="0"/>
              <w:snapToGrid w:val="0"/>
              <w:spacing w:line="500" w:lineRule="exact"/>
              <w:jc w:val="center"/>
              <w:rPr>
                <w:rFonts w:ascii="宋体" w:hAnsi="宋体"/>
                <w:szCs w:val="28"/>
              </w:rPr>
            </w:pPr>
          </w:p>
          <w:p w:rsidR="00457FFD" w:rsidRDefault="00457FFD" w:rsidP="00F93EA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457FFD" w:rsidRDefault="00457FFD" w:rsidP="00F93EA3">
            <w:pPr>
              <w:pStyle w:val="000"/>
              <w:adjustRightInd w:val="0"/>
              <w:snapToGrid w:val="0"/>
              <w:spacing w:line="500" w:lineRule="exact"/>
              <w:jc w:val="center"/>
              <w:rPr>
                <w:rFonts w:ascii="宋体" w:hAnsi="宋体"/>
                <w:szCs w:val="28"/>
              </w:rPr>
            </w:pPr>
          </w:p>
        </w:tc>
      </w:tr>
    </w:tbl>
    <w:p w:rsidR="00457FFD" w:rsidRDefault="00457FFD" w:rsidP="00457FFD">
      <w:pPr>
        <w:pStyle w:val="000"/>
        <w:adjustRightInd w:val="0"/>
        <w:snapToGrid w:val="0"/>
        <w:spacing w:line="500" w:lineRule="exact"/>
        <w:ind w:left="0" w:firstLine="0"/>
        <w:rPr>
          <w:rFonts w:ascii="宋体" w:hAnsi="宋体"/>
          <w:szCs w:val="28"/>
        </w:rPr>
      </w:pPr>
    </w:p>
    <w:p w:rsidR="00457FFD" w:rsidRDefault="00457FFD" w:rsidP="00457F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57FFD" w:rsidRDefault="00457FFD" w:rsidP="00457F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57FFD" w:rsidRDefault="00457FFD" w:rsidP="00457F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57FFD" w:rsidRDefault="00457FFD" w:rsidP="00457FFD">
      <w:pPr>
        <w:pStyle w:val="300"/>
        <w:jc w:val="both"/>
        <w:rPr>
          <w:b w:val="0"/>
        </w:rPr>
      </w:pPr>
    </w:p>
    <w:p w:rsidR="00457FFD" w:rsidRDefault="00457FFD" w:rsidP="00457FFD">
      <w:pPr>
        <w:pStyle w:val="30"/>
        <w:rPr>
          <w:sz w:val="28"/>
          <w:szCs w:val="28"/>
        </w:rPr>
        <w:sectPr w:rsidR="00457FFD">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57FFD" w:rsidRDefault="00457FFD" w:rsidP="00457FFD">
      <w:pPr>
        <w:pStyle w:val="300"/>
      </w:pPr>
      <w:r>
        <w:rPr>
          <w:rFonts w:hint="eastAsia"/>
        </w:rPr>
        <w:lastRenderedPageBreak/>
        <w:t>授权委托书</w:t>
      </w:r>
    </w:p>
    <w:p w:rsidR="00457FFD" w:rsidRDefault="00457FFD" w:rsidP="00457FF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57FFD" w:rsidRDefault="00457FFD" w:rsidP="00457FFD">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457FFD" w:rsidRDefault="00457FFD" w:rsidP="00457FFD">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457FFD" w:rsidRDefault="00457FFD" w:rsidP="00457FFD">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457FFD" w:rsidRDefault="00457FFD" w:rsidP="00457FFD">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457FFD" w:rsidRDefault="00457FFD" w:rsidP="00457FFD">
      <w:pPr>
        <w:pStyle w:val="000"/>
        <w:spacing w:before="0" w:after="0" w:line="240" w:lineRule="auto"/>
        <w:ind w:left="0" w:firstLine="0"/>
        <w:rPr>
          <w:rFonts w:ascii="宋体" w:hAnsi="宋体"/>
          <w:szCs w:val="28"/>
        </w:rPr>
      </w:pPr>
      <w:r>
        <w:rPr>
          <w:rFonts w:ascii="宋体" w:hAnsi="宋体" w:hint="eastAsia"/>
          <w:szCs w:val="28"/>
        </w:rPr>
        <w:t>附：</w:t>
      </w:r>
    </w:p>
    <w:p w:rsidR="00457FFD" w:rsidRDefault="00457FFD" w:rsidP="00457FF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57FFD" w:rsidRDefault="00457FFD" w:rsidP="00457FF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57FFD" w:rsidTr="00F93EA3">
        <w:trPr>
          <w:trHeight w:val="3862"/>
        </w:trPr>
        <w:tc>
          <w:tcPr>
            <w:tcW w:w="7663" w:type="dxa"/>
            <w:tcBorders>
              <w:top w:val="single" w:sz="4" w:space="0" w:color="auto"/>
              <w:left w:val="single" w:sz="4" w:space="0" w:color="auto"/>
              <w:bottom w:val="single" w:sz="4" w:space="0" w:color="auto"/>
              <w:right w:val="single" w:sz="4" w:space="0" w:color="auto"/>
            </w:tcBorders>
          </w:tcPr>
          <w:p w:rsidR="00457FFD" w:rsidRDefault="00457FFD" w:rsidP="00F93EA3">
            <w:pPr>
              <w:pStyle w:val="000"/>
              <w:spacing w:line="500" w:lineRule="exact"/>
              <w:rPr>
                <w:rFonts w:ascii="宋体" w:hAnsi="宋体"/>
                <w:szCs w:val="28"/>
              </w:rPr>
            </w:pPr>
            <w:r>
              <w:rPr>
                <w:rFonts w:ascii="宋体" w:hAnsi="宋体" w:hint="eastAsia"/>
                <w:szCs w:val="28"/>
              </w:rPr>
              <w:t>粘贴被授权人身份证（扫描件）</w:t>
            </w:r>
          </w:p>
          <w:p w:rsidR="00457FFD" w:rsidRDefault="00457FFD" w:rsidP="00F93EA3">
            <w:pPr>
              <w:pStyle w:val="000"/>
              <w:spacing w:line="500" w:lineRule="exact"/>
              <w:rPr>
                <w:rFonts w:ascii="宋体" w:hAnsi="宋体"/>
                <w:szCs w:val="28"/>
              </w:rPr>
            </w:pPr>
          </w:p>
        </w:tc>
      </w:tr>
    </w:tbl>
    <w:p w:rsidR="00457FFD" w:rsidRDefault="00457FFD" w:rsidP="00457FFD">
      <w:pPr>
        <w:pStyle w:val="30"/>
        <w:rPr>
          <w:sz w:val="28"/>
          <w:szCs w:val="28"/>
        </w:rPr>
        <w:sectPr w:rsidR="00457FFD">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457FFD" w:rsidRDefault="00457FFD" w:rsidP="00457FFD">
      <w:pPr>
        <w:jc w:val="center"/>
        <w:rPr>
          <w:rFonts w:ascii="宋体" w:hAnsi="宋体"/>
          <w:b/>
          <w:sz w:val="36"/>
          <w:szCs w:val="28"/>
        </w:rPr>
      </w:pPr>
      <w:r>
        <w:rPr>
          <w:rFonts w:ascii="宋体" w:hAnsi="宋体"/>
          <w:b/>
          <w:bCs/>
          <w:sz w:val="36"/>
          <w:szCs w:val="28"/>
        </w:rPr>
        <w:lastRenderedPageBreak/>
        <w:t>承诺函</w:t>
      </w:r>
    </w:p>
    <w:p w:rsidR="00457FFD" w:rsidRDefault="00457FFD" w:rsidP="00457FFD">
      <w:pPr>
        <w:jc w:val="center"/>
        <w:rPr>
          <w:rFonts w:ascii="宋体" w:hAnsi="宋体"/>
          <w:b/>
          <w:sz w:val="28"/>
          <w:szCs w:val="28"/>
        </w:rPr>
      </w:pPr>
    </w:p>
    <w:p w:rsidR="00457FFD" w:rsidRDefault="00457FFD" w:rsidP="00457FFD">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457FFD" w:rsidRDefault="00457FFD" w:rsidP="00457FFD">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457FFD" w:rsidRDefault="00457FFD" w:rsidP="00457FFD">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457FFD" w:rsidRDefault="00457FFD" w:rsidP="00457FFD">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457FFD" w:rsidRDefault="00457FFD" w:rsidP="00457FFD">
      <w:pPr>
        <w:tabs>
          <w:tab w:val="left" w:pos="854"/>
        </w:tabs>
        <w:spacing w:line="360" w:lineRule="auto"/>
        <w:rPr>
          <w:rFonts w:ascii="宋体" w:hAnsi="宋体"/>
          <w:bCs/>
          <w:sz w:val="28"/>
          <w:szCs w:val="28"/>
        </w:rPr>
      </w:pPr>
    </w:p>
    <w:p w:rsidR="00457FFD" w:rsidRDefault="00457FFD" w:rsidP="00457FFD">
      <w:pPr>
        <w:tabs>
          <w:tab w:val="left" w:pos="854"/>
        </w:tabs>
        <w:spacing w:line="360" w:lineRule="auto"/>
        <w:rPr>
          <w:rFonts w:ascii="宋体" w:hAnsi="宋体"/>
          <w:bCs/>
          <w:sz w:val="28"/>
          <w:szCs w:val="28"/>
        </w:rPr>
      </w:pPr>
    </w:p>
    <w:p w:rsidR="00457FFD" w:rsidRDefault="00457FFD" w:rsidP="00457FFD">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457FFD" w:rsidRDefault="00457FFD" w:rsidP="00457FFD">
      <w:pPr>
        <w:spacing w:line="500" w:lineRule="exact"/>
        <w:ind w:firstLine="720"/>
        <w:rPr>
          <w:rFonts w:ascii="宋体" w:hAnsi="宋体"/>
          <w:kern w:val="0"/>
          <w:sz w:val="28"/>
          <w:szCs w:val="28"/>
        </w:rPr>
      </w:pPr>
    </w:p>
    <w:p w:rsidR="00457FFD" w:rsidRDefault="00457FFD" w:rsidP="00457FFD">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457FFD" w:rsidRDefault="00457FFD" w:rsidP="00457FFD">
      <w:pPr>
        <w:pStyle w:val="000"/>
        <w:spacing w:before="0" w:after="0" w:line="240" w:lineRule="auto"/>
        <w:ind w:left="1070" w:hangingChars="382" w:hanging="1070"/>
        <w:jc w:val="left"/>
        <w:rPr>
          <w:rFonts w:ascii="宋体" w:hAnsi="宋体"/>
          <w:kern w:val="0"/>
          <w:szCs w:val="28"/>
        </w:rPr>
      </w:pPr>
    </w:p>
    <w:p w:rsidR="00457FFD" w:rsidRPr="00C937D7" w:rsidRDefault="00457FFD" w:rsidP="00457FFD">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AA7E81" w:rsidRDefault="006A642F" w:rsidP="00457FFD">
      <w:pPr>
        <w:pStyle w:val="1"/>
        <w:jc w:val="center"/>
        <w:rPr>
          <w:sz w:val="28"/>
          <w:szCs w:val="28"/>
        </w:rPr>
      </w:pPr>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7F4" w:rsidRDefault="005177F4" w:rsidP="00D3588F">
      <w:pPr>
        <w:rPr>
          <w:rFonts w:cs="Times New Roman"/>
        </w:rPr>
      </w:pPr>
      <w:r>
        <w:rPr>
          <w:rFonts w:cs="Times New Roman"/>
        </w:rPr>
        <w:separator/>
      </w:r>
    </w:p>
  </w:endnote>
  <w:endnote w:type="continuationSeparator" w:id="0">
    <w:p w:rsidR="005177F4" w:rsidRDefault="005177F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宋?">
    <w:altName w:val="Times New Roman"/>
    <w:panose1 w:val="00000000000000000000"/>
    <w:charset w:val="00"/>
    <w:family w:val="auto"/>
    <w:notTrueType/>
    <w:pitch w:val="default"/>
    <w:sig w:usb0="00000003" w:usb1="00000000" w:usb2="00000000" w:usb3="00000000" w:csb0="0000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7F4" w:rsidRDefault="005177F4" w:rsidP="00D3588F">
      <w:pPr>
        <w:rPr>
          <w:rFonts w:cs="Times New Roman"/>
        </w:rPr>
      </w:pPr>
      <w:r>
        <w:rPr>
          <w:rFonts w:cs="Times New Roman"/>
        </w:rPr>
        <w:separator/>
      </w:r>
    </w:p>
  </w:footnote>
  <w:footnote w:type="continuationSeparator" w:id="0">
    <w:p w:rsidR="005177F4" w:rsidRDefault="005177F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6B6"/>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E23DA"/>
    <w:rsid w:val="001F1AD5"/>
    <w:rsid w:val="001F4223"/>
    <w:rsid w:val="00202E6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A25ED"/>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7FFD"/>
    <w:rsid w:val="00474384"/>
    <w:rsid w:val="00492E11"/>
    <w:rsid w:val="004A4255"/>
    <w:rsid w:val="004B272B"/>
    <w:rsid w:val="004C4E45"/>
    <w:rsid w:val="004D2F37"/>
    <w:rsid w:val="004D43F7"/>
    <w:rsid w:val="004D59EA"/>
    <w:rsid w:val="004F496D"/>
    <w:rsid w:val="00503601"/>
    <w:rsid w:val="005177F4"/>
    <w:rsid w:val="00521CC1"/>
    <w:rsid w:val="0052240D"/>
    <w:rsid w:val="005455AF"/>
    <w:rsid w:val="0055245D"/>
    <w:rsid w:val="00554142"/>
    <w:rsid w:val="005603E9"/>
    <w:rsid w:val="00563340"/>
    <w:rsid w:val="00564A6B"/>
    <w:rsid w:val="0056741D"/>
    <w:rsid w:val="00573DED"/>
    <w:rsid w:val="00586638"/>
    <w:rsid w:val="005954AF"/>
    <w:rsid w:val="005A3835"/>
    <w:rsid w:val="005B302D"/>
    <w:rsid w:val="005B7B08"/>
    <w:rsid w:val="005B7E19"/>
    <w:rsid w:val="005C0FA3"/>
    <w:rsid w:val="005F1DE4"/>
    <w:rsid w:val="005F4601"/>
    <w:rsid w:val="00601A2A"/>
    <w:rsid w:val="00604498"/>
    <w:rsid w:val="00605EDC"/>
    <w:rsid w:val="006212AD"/>
    <w:rsid w:val="006300B6"/>
    <w:rsid w:val="00644CE6"/>
    <w:rsid w:val="00645B11"/>
    <w:rsid w:val="00661044"/>
    <w:rsid w:val="006615F1"/>
    <w:rsid w:val="00672A37"/>
    <w:rsid w:val="00673FC6"/>
    <w:rsid w:val="006759E1"/>
    <w:rsid w:val="00682114"/>
    <w:rsid w:val="006864CE"/>
    <w:rsid w:val="00687A6E"/>
    <w:rsid w:val="0069163D"/>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24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32BB6"/>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D7206"/>
    <w:rsid w:val="008E60C8"/>
    <w:rsid w:val="008F0E83"/>
    <w:rsid w:val="008F36F0"/>
    <w:rsid w:val="00903433"/>
    <w:rsid w:val="00903484"/>
    <w:rsid w:val="0090482A"/>
    <w:rsid w:val="00914444"/>
    <w:rsid w:val="00924830"/>
    <w:rsid w:val="009309C0"/>
    <w:rsid w:val="009379AB"/>
    <w:rsid w:val="00942F40"/>
    <w:rsid w:val="0094776F"/>
    <w:rsid w:val="00957A82"/>
    <w:rsid w:val="009730BC"/>
    <w:rsid w:val="00974385"/>
    <w:rsid w:val="009766A2"/>
    <w:rsid w:val="009772A8"/>
    <w:rsid w:val="009818DC"/>
    <w:rsid w:val="009B5DBC"/>
    <w:rsid w:val="009B6E72"/>
    <w:rsid w:val="009B7FB3"/>
    <w:rsid w:val="009C0905"/>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408D"/>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46AD"/>
    <w:rsid w:val="00BA550C"/>
    <w:rsid w:val="00BA6F69"/>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0639"/>
    <w:rsid w:val="00C94673"/>
    <w:rsid w:val="00C96707"/>
    <w:rsid w:val="00C96F3F"/>
    <w:rsid w:val="00CA6671"/>
    <w:rsid w:val="00CB3480"/>
    <w:rsid w:val="00CD321B"/>
    <w:rsid w:val="00CF6B2D"/>
    <w:rsid w:val="00D01EEA"/>
    <w:rsid w:val="00D04FEF"/>
    <w:rsid w:val="00D05A49"/>
    <w:rsid w:val="00D16FE2"/>
    <w:rsid w:val="00D17CD5"/>
    <w:rsid w:val="00D17F7E"/>
    <w:rsid w:val="00D210FF"/>
    <w:rsid w:val="00D25C39"/>
    <w:rsid w:val="00D30CE8"/>
    <w:rsid w:val="00D31DB8"/>
    <w:rsid w:val="00D3588F"/>
    <w:rsid w:val="00D4208B"/>
    <w:rsid w:val="00D42FBF"/>
    <w:rsid w:val="00D479E8"/>
    <w:rsid w:val="00D50CAD"/>
    <w:rsid w:val="00D570EF"/>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CC"/>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0785"/>
    <w:rsid w:val="00FD74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152483F-5F3B-4597-9548-8B08C19C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Courier New"/>
    </w:rPr>
  </w:style>
  <w:style w:type="character" w:customStyle="1" w:styleId="Char3">
    <w:name w:val="纯文本 Char"/>
    <w:link w:val="aa"/>
    <w:uiPriority w:val="99"/>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C90639"/>
    <w:pPr>
      <w:jc w:val="left"/>
    </w:pPr>
    <w:rPr>
      <w:rFonts w:cs="Times New Roman"/>
    </w:rPr>
  </w:style>
  <w:style w:type="character" w:customStyle="1" w:styleId="Char4">
    <w:name w:val="批注文字 Char"/>
    <w:basedOn w:val="a0"/>
    <w:link w:val="ab"/>
    <w:uiPriority w:val="99"/>
    <w:qFormat/>
    <w:rsid w:val="00C90639"/>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1642535">
      <w:bodyDiv w:val="1"/>
      <w:marLeft w:val="0"/>
      <w:marRight w:val="0"/>
      <w:marTop w:val="0"/>
      <w:marBottom w:val="0"/>
      <w:divBdr>
        <w:top w:val="none" w:sz="0" w:space="0" w:color="auto"/>
        <w:left w:val="none" w:sz="0" w:space="0" w:color="auto"/>
        <w:bottom w:val="none" w:sz="0" w:space="0" w:color="auto"/>
        <w:right w:val="none" w:sz="0" w:space="0" w:color="auto"/>
      </w:divBdr>
      <w:divsChild>
        <w:div w:id="1104691030">
          <w:marLeft w:val="0"/>
          <w:marRight w:val="0"/>
          <w:marTop w:val="0"/>
          <w:marBottom w:val="0"/>
          <w:divBdr>
            <w:top w:val="none" w:sz="0" w:space="0" w:color="auto"/>
            <w:left w:val="none" w:sz="0" w:space="0" w:color="auto"/>
            <w:bottom w:val="none" w:sz="0" w:space="0" w:color="auto"/>
            <w:right w:val="none" w:sz="0" w:space="0" w:color="auto"/>
          </w:divBdr>
        </w:div>
      </w:divsChild>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1297254">
      <w:bodyDiv w:val="1"/>
      <w:marLeft w:val="0"/>
      <w:marRight w:val="0"/>
      <w:marTop w:val="0"/>
      <w:marBottom w:val="0"/>
      <w:divBdr>
        <w:top w:val="none" w:sz="0" w:space="0" w:color="auto"/>
        <w:left w:val="none" w:sz="0" w:space="0" w:color="auto"/>
        <w:bottom w:val="none" w:sz="0" w:space="0" w:color="auto"/>
        <w:right w:val="none" w:sz="0" w:space="0" w:color="auto"/>
      </w:divBdr>
      <w:divsChild>
        <w:div w:id="1898852535">
          <w:marLeft w:val="0"/>
          <w:marRight w:val="0"/>
          <w:marTop w:val="0"/>
          <w:marBottom w:val="0"/>
          <w:divBdr>
            <w:top w:val="none" w:sz="0" w:space="0" w:color="auto"/>
            <w:left w:val="none" w:sz="0" w:space="0" w:color="auto"/>
            <w:bottom w:val="none" w:sz="0" w:space="0" w:color="auto"/>
            <w:right w:val="none" w:sz="0" w:space="0" w:color="auto"/>
          </w:divBdr>
        </w:div>
      </w:divsChild>
    </w:div>
    <w:div w:id="1859810251">
      <w:bodyDiv w:val="1"/>
      <w:marLeft w:val="0"/>
      <w:marRight w:val="0"/>
      <w:marTop w:val="0"/>
      <w:marBottom w:val="0"/>
      <w:divBdr>
        <w:top w:val="none" w:sz="0" w:space="0" w:color="auto"/>
        <w:left w:val="none" w:sz="0" w:space="0" w:color="auto"/>
        <w:bottom w:val="none" w:sz="0" w:space="0" w:color="auto"/>
        <w:right w:val="none" w:sz="0" w:space="0" w:color="auto"/>
      </w:divBdr>
      <w:divsChild>
        <w:div w:id="1651903572">
          <w:marLeft w:val="0"/>
          <w:marRight w:val="0"/>
          <w:marTop w:val="0"/>
          <w:marBottom w:val="0"/>
          <w:divBdr>
            <w:top w:val="none" w:sz="0" w:space="0" w:color="auto"/>
            <w:left w:val="none" w:sz="0" w:space="0" w:color="auto"/>
            <w:bottom w:val="none" w:sz="0" w:space="0" w:color="auto"/>
            <w:right w:val="none" w:sz="0" w:space="0" w:color="auto"/>
          </w:divBdr>
        </w:div>
      </w:divsChild>
    </w:div>
    <w:div w:id="1952544642">
      <w:bodyDiv w:val="1"/>
      <w:marLeft w:val="0"/>
      <w:marRight w:val="0"/>
      <w:marTop w:val="0"/>
      <w:marBottom w:val="0"/>
      <w:divBdr>
        <w:top w:val="none" w:sz="0" w:space="0" w:color="auto"/>
        <w:left w:val="none" w:sz="0" w:space="0" w:color="auto"/>
        <w:bottom w:val="none" w:sz="0" w:space="0" w:color="auto"/>
        <w:right w:val="none" w:sz="0" w:space="0" w:color="auto"/>
      </w:divBdr>
      <w:divsChild>
        <w:div w:id="445926815">
          <w:marLeft w:val="0"/>
          <w:marRight w:val="0"/>
          <w:marTop w:val="0"/>
          <w:marBottom w:val="0"/>
          <w:divBdr>
            <w:top w:val="none" w:sz="0" w:space="0" w:color="auto"/>
            <w:left w:val="none" w:sz="0" w:space="0" w:color="auto"/>
            <w:bottom w:val="none" w:sz="0" w:space="0" w:color="auto"/>
            <w:right w:val="none" w:sz="0" w:space="0" w:color="auto"/>
          </w:divBdr>
        </w:div>
      </w:divsChild>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B52D7-D08B-47C3-9FC2-66624EB63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13</Pages>
  <Words>834</Words>
  <Characters>4755</Characters>
  <Application>Microsoft Office Word</Application>
  <DocSecurity>0</DocSecurity>
  <Lines>39</Lines>
  <Paragraphs>11</Paragraphs>
  <ScaleCrop>false</ScaleCrop>
  <Company>Microsoft</Company>
  <LinksUpToDate>false</LinksUpToDate>
  <CharactersWithSpaces>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2024-07-18T08:10:00Z</dcterms:created>
  <dcterms:modified xsi:type="dcterms:W3CDTF">2024-07-30T02:16:00Z</dcterms:modified>
</cp:coreProperties>
</file>