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bookmarkStart w:id="0" w:name="_GoBack"/>
      <w:bookmarkEnd w:id="0"/>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D36B7D" w:rsidRPr="00D36B7D">
        <w:rPr>
          <w:rFonts w:hint="eastAsia"/>
          <w:sz w:val="28"/>
          <w:szCs w:val="28"/>
        </w:rPr>
        <w:t>井型电离室采购项目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D36B7D" w:rsidRPr="00D36B7D" w:rsidRDefault="00331027" w:rsidP="00D36B7D">
      <w:pPr>
        <w:pStyle w:val="a5"/>
        <w:shd w:val="clear" w:color="auto" w:fill="FFFFFF"/>
        <w:spacing w:before="0" w:beforeAutospacing="0" w:after="0" w:afterAutospacing="0"/>
        <w:ind w:firstLine="645"/>
        <w:rPr>
          <w:sz w:val="28"/>
          <w:szCs w:val="28"/>
        </w:rPr>
      </w:pPr>
      <w:r w:rsidRPr="003D5E50">
        <w:rPr>
          <w:sz w:val="28"/>
          <w:szCs w:val="28"/>
        </w:rPr>
        <w:t>1</w:t>
      </w:r>
      <w:r w:rsidRPr="003D5E50">
        <w:rPr>
          <w:rFonts w:hint="eastAsia"/>
          <w:sz w:val="28"/>
          <w:szCs w:val="28"/>
        </w:rPr>
        <w:t>、项目编号：</w:t>
      </w:r>
      <w:r w:rsidR="00D36B7D">
        <w:rPr>
          <w:sz w:val="28"/>
          <w:szCs w:val="28"/>
        </w:rPr>
        <w:t>YCZXYYZB-</w:t>
      </w:r>
      <w:r w:rsidR="00BA550C" w:rsidRPr="00137B0B">
        <w:rPr>
          <w:sz w:val="28"/>
          <w:szCs w:val="28"/>
        </w:rPr>
        <w:t>202</w:t>
      </w:r>
      <w:r w:rsidR="00BA550C">
        <w:rPr>
          <w:rFonts w:hint="eastAsia"/>
          <w:sz w:val="28"/>
          <w:szCs w:val="28"/>
        </w:rPr>
        <w:t>4</w:t>
      </w:r>
      <w:r w:rsidR="00BA550C" w:rsidRPr="00137B0B">
        <w:rPr>
          <w:sz w:val="28"/>
          <w:szCs w:val="28"/>
        </w:rPr>
        <w:t>-</w:t>
      </w:r>
      <w:r w:rsidR="00D36B7D">
        <w:rPr>
          <w:sz w:val="28"/>
          <w:szCs w:val="28"/>
        </w:rPr>
        <w:t>A</w:t>
      </w:r>
      <w:r w:rsidR="00D36B7D">
        <w:rPr>
          <w:rFonts w:hint="eastAsia"/>
          <w:sz w:val="28"/>
          <w:szCs w:val="28"/>
        </w:rPr>
        <w:t>10</w:t>
      </w:r>
      <w:r w:rsidR="00D36B7D">
        <w:rPr>
          <w:sz w:val="28"/>
          <w:szCs w:val="28"/>
        </w:rPr>
        <w:t>25</w:t>
      </w:r>
    </w:p>
    <w:p w:rsidR="00331027" w:rsidRPr="00BA550C"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D36B7D" w:rsidRPr="00D36B7D">
        <w:rPr>
          <w:rFonts w:hint="eastAsia"/>
          <w:sz w:val="28"/>
          <w:szCs w:val="28"/>
        </w:rPr>
        <w:t>井型电离室采购项目</w:t>
      </w:r>
    </w:p>
    <w:p w:rsidR="00BA550C" w:rsidRPr="00137B0B" w:rsidRDefault="00BA550C" w:rsidP="00BA550C">
      <w:pPr>
        <w:pStyle w:val="a5"/>
        <w:shd w:val="clear" w:color="auto" w:fill="FFFFFF"/>
        <w:adjustRightInd w:val="0"/>
        <w:snapToGrid w:val="0"/>
        <w:spacing w:before="0" w:beforeAutospacing="0" w:after="0" w:afterAutospacing="0" w:line="360" w:lineRule="auto"/>
        <w:rPr>
          <w:rFonts w:cs="Times New Roman"/>
          <w:sz w:val="28"/>
          <w:szCs w:val="28"/>
        </w:rPr>
      </w:pPr>
      <w:r w:rsidRPr="00137B0B">
        <w:rPr>
          <w:rStyle w:val="a6"/>
          <w:rFonts w:hint="eastAsia"/>
          <w:sz w:val="28"/>
          <w:szCs w:val="28"/>
        </w:rPr>
        <w:t>二、采购文件获取</w:t>
      </w:r>
    </w:p>
    <w:p w:rsidR="00BA550C" w:rsidRPr="00137B0B" w:rsidRDefault="00BA550C" w:rsidP="00BA550C">
      <w:pPr>
        <w:pStyle w:val="a5"/>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rFonts w:hint="eastAsia"/>
          <w:sz w:val="28"/>
          <w:szCs w:val="28"/>
        </w:rPr>
        <w:t>投标人在宜昌市中心人民医院官网（</w:t>
      </w:r>
      <w:r w:rsidR="00D36B7D" w:rsidRPr="00D36B7D">
        <w:rPr>
          <w:sz w:val="28"/>
          <w:szCs w:val="28"/>
        </w:rPr>
        <w:t>https://www.yczxyy.com/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BA550C" w:rsidRPr="00137B0B" w:rsidRDefault="00BA550C" w:rsidP="00BA550C">
      <w:pPr>
        <w:pStyle w:val="a5"/>
        <w:shd w:val="clear" w:color="auto" w:fill="FFFFFF"/>
        <w:adjustRightInd w:val="0"/>
        <w:snapToGrid w:val="0"/>
        <w:spacing w:before="0" w:beforeAutospacing="0" w:after="0" w:afterAutospacing="0" w:line="360" w:lineRule="auto"/>
        <w:rPr>
          <w:rFonts w:cs="Times New Roman"/>
          <w:sz w:val="28"/>
          <w:szCs w:val="28"/>
        </w:rPr>
      </w:pPr>
      <w:r w:rsidRPr="00137B0B">
        <w:rPr>
          <w:rStyle w:val="a6"/>
          <w:rFonts w:hint="eastAsia"/>
          <w:sz w:val="28"/>
          <w:szCs w:val="28"/>
        </w:rPr>
        <w:t>三、投标文件递交</w:t>
      </w:r>
    </w:p>
    <w:p w:rsidR="00BA550C" w:rsidRPr="00137B0B" w:rsidRDefault="00BA550C" w:rsidP="00BA550C">
      <w:pPr>
        <w:pStyle w:val="a5"/>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202</w:t>
      </w:r>
      <w:r>
        <w:rPr>
          <w:rFonts w:hint="eastAsia"/>
          <w:color w:val="FF0000"/>
          <w:sz w:val="28"/>
          <w:szCs w:val="28"/>
        </w:rPr>
        <w:t>4</w:t>
      </w:r>
      <w:r w:rsidRPr="00137B0B">
        <w:rPr>
          <w:rFonts w:hint="eastAsia"/>
          <w:color w:val="FF0000"/>
          <w:sz w:val="28"/>
          <w:szCs w:val="28"/>
        </w:rPr>
        <w:t>年</w:t>
      </w:r>
      <w:r w:rsidR="00D36B7D">
        <w:rPr>
          <w:rFonts w:hint="eastAsia"/>
          <w:color w:val="FF0000"/>
          <w:sz w:val="28"/>
          <w:szCs w:val="28"/>
        </w:rPr>
        <w:t>9</w:t>
      </w:r>
      <w:r w:rsidRPr="00137B0B">
        <w:rPr>
          <w:rFonts w:hint="eastAsia"/>
          <w:color w:val="FF0000"/>
          <w:sz w:val="28"/>
          <w:szCs w:val="28"/>
        </w:rPr>
        <w:t>月</w:t>
      </w:r>
      <w:r w:rsidR="0041362A">
        <w:rPr>
          <w:rFonts w:hint="eastAsia"/>
          <w:color w:val="FF0000"/>
          <w:sz w:val="28"/>
          <w:szCs w:val="28"/>
        </w:rPr>
        <w:t>16</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BA550C" w:rsidRPr="00137B0B" w:rsidRDefault="00BA550C" w:rsidP="00BA550C">
      <w:pPr>
        <w:pStyle w:val="a5"/>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BA550C" w:rsidRPr="00137B0B" w:rsidRDefault="00BA550C" w:rsidP="00BA550C">
      <w:pPr>
        <w:pStyle w:val="a5"/>
        <w:shd w:val="clear" w:color="auto" w:fill="FFFFFF"/>
        <w:adjustRightInd w:val="0"/>
        <w:snapToGrid w:val="0"/>
        <w:spacing w:before="0" w:beforeAutospacing="0" w:after="0" w:afterAutospacing="0" w:line="360" w:lineRule="auto"/>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BA550C" w:rsidRPr="00137B0B" w:rsidRDefault="00BA550C" w:rsidP="00BA550C">
      <w:pPr>
        <w:pStyle w:val="a5"/>
        <w:shd w:val="clear" w:color="auto" w:fill="FFFFFF"/>
        <w:adjustRightInd w:val="0"/>
        <w:snapToGrid w:val="0"/>
        <w:spacing w:before="0" w:beforeAutospacing="0" w:after="0" w:afterAutospacing="0" w:line="360" w:lineRule="auto"/>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BA550C" w:rsidRPr="00137B0B" w:rsidRDefault="00BA550C" w:rsidP="00BA550C">
      <w:pPr>
        <w:pStyle w:val="a5"/>
        <w:shd w:val="clear" w:color="auto" w:fill="FFFFFF"/>
        <w:adjustRightInd w:val="0"/>
        <w:snapToGrid w:val="0"/>
        <w:spacing w:before="0" w:beforeAutospacing="0" w:after="0" w:afterAutospacing="0" w:line="360" w:lineRule="auto"/>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BA550C" w:rsidRPr="00137B0B" w:rsidRDefault="00BA550C" w:rsidP="00BA550C">
      <w:pPr>
        <w:pStyle w:val="a5"/>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sidRPr="00137B0B">
        <w:rPr>
          <w:rFonts w:hint="eastAsia"/>
          <w:b/>
          <w:bCs/>
          <w:sz w:val="28"/>
          <w:szCs w:val="28"/>
        </w:rPr>
        <w:t>递交人与授权委托书或者法人证明文件身份等不一致的、逾期送达的、未送达指定地点的或者未按要求提供上述资料的采购人不予受理。</w:t>
      </w:r>
    </w:p>
    <w:p w:rsidR="00BA550C" w:rsidRPr="00137B0B" w:rsidRDefault="00BA550C" w:rsidP="00BA550C">
      <w:pPr>
        <w:pStyle w:val="a5"/>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sz w:val="28"/>
          <w:szCs w:val="28"/>
        </w:rPr>
        <w:lastRenderedPageBreak/>
        <w:t>3</w:t>
      </w:r>
      <w:r w:rsidRPr="00137B0B">
        <w:rPr>
          <w:rFonts w:hint="eastAsia"/>
          <w:sz w:val="28"/>
          <w:szCs w:val="28"/>
        </w:rPr>
        <w:t>、</w:t>
      </w:r>
      <w:r w:rsidRPr="00137B0B">
        <w:rPr>
          <w:rFonts w:hint="eastAsia"/>
          <w:sz w:val="28"/>
          <w:szCs w:val="28"/>
          <w:u w:val="single"/>
        </w:rPr>
        <w:t>投标地点：宜昌市中心人民医院招标办</w:t>
      </w:r>
      <w:r w:rsidR="00D36B7D">
        <w:rPr>
          <w:rFonts w:hint="eastAsia"/>
          <w:sz w:val="28"/>
          <w:szCs w:val="28"/>
          <w:u w:val="single"/>
        </w:rPr>
        <w:t>(</w:t>
      </w:r>
      <w:r w:rsidR="00D36B7D" w:rsidRPr="00CC11F5">
        <w:rPr>
          <w:rFonts w:hint="eastAsia"/>
          <w:b/>
          <w:sz w:val="28"/>
          <w:szCs w:val="28"/>
          <w:u w:val="single"/>
        </w:rPr>
        <w:t>宜昌市</w:t>
      </w:r>
      <w:r w:rsidR="00D36B7D" w:rsidRPr="00CC11F5">
        <w:rPr>
          <w:b/>
          <w:sz w:val="28"/>
          <w:szCs w:val="28"/>
          <w:u w:val="single"/>
        </w:rPr>
        <w:t>中心人民医院伍家院区</w:t>
      </w:r>
      <w:r w:rsidR="00D36B7D" w:rsidRPr="00CC11F5">
        <w:rPr>
          <w:rFonts w:hint="eastAsia"/>
          <w:b/>
          <w:sz w:val="28"/>
          <w:szCs w:val="28"/>
          <w:u w:val="single"/>
        </w:rPr>
        <w:t>9号</w:t>
      </w:r>
      <w:r w:rsidR="00D36B7D" w:rsidRPr="00CC11F5">
        <w:rPr>
          <w:b/>
          <w:sz w:val="28"/>
          <w:szCs w:val="28"/>
          <w:u w:val="single"/>
        </w:rPr>
        <w:t>楼</w:t>
      </w:r>
      <w:r w:rsidR="00D36B7D" w:rsidRPr="00CC11F5">
        <w:rPr>
          <w:rFonts w:hint="eastAsia"/>
          <w:b/>
          <w:sz w:val="28"/>
          <w:szCs w:val="28"/>
          <w:u w:val="single"/>
        </w:rPr>
        <w:t>313</w:t>
      </w:r>
      <w:r w:rsidR="00D36B7D">
        <w:rPr>
          <w:rFonts w:hint="eastAsia"/>
          <w:sz w:val="28"/>
          <w:szCs w:val="28"/>
          <w:u w:val="single"/>
        </w:rPr>
        <w:t>)</w:t>
      </w:r>
      <w:r w:rsidRPr="00137B0B">
        <w:rPr>
          <w:rFonts w:hint="eastAsia"/>
          <w:sz w:val="28"/>
          <w:szCs w:val="28"/>
          <w:u w:val="single"/>
        </w:rPr>
        <w:t>（工作日上午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BA550C" w:rsidRPr="00137B0B" w:rsidRDefault="00BA550C" w:rsidP="00BA550C">
      <w:pPr>
        <w:pStyle w:val="a5"/>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BA550C" w:rsidRPr="00137B0B" w:rsidRDefault="00BA550C" w:rsidP="00BA550C">
      <w:pPr>
        <w:pStyle w:val="a5"/>
        <w:shd w:val="clear" w:color="auto" w:fill="FFFFFF"/>
        <w:adjustRightInd w:val="0"/>
        <w:snapToGrid w:val="0"/>
        <w:spacing w:before="0" w:beforeAutospacing="0" w:after="0" w:afterAutospacing="0" w:line="360" w:lineRule="auto"/>
        <w:rPr>
          <w:rFonts w:cs="Times New Roman"/>
          <w:sz w:val="28"/>
          <w:szCs w:val="28"/>
        </w:rPr>
      </w:pPr>
      <w:r w:rsidRPr="00137B0B">
        <w:rPr>
          <w:rStyle w:val="a6"/>
          <w:rFonts w:hint="eastAsia"/>
          <w:sz w:val="28"/>
          <w:szCs w:val="28"/>
        </w:rPr>
        <w:t>四、发布公告媒介</w:t>
      </w:r>
    </w:p>
    <w:p w:rsidR="00BA550C" w:rsidRPr="00137B0B" w:rsidRDefault="00BA550C" w:rsidP="00BA550C">
      <w:pPr>
        <w:pStyle w:val="a5"/>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rFonts w:hint="eastAsia"/>
          <w:sz w:val="28"/>
          <w:szCs w:val="28"/>
        </w:rPr>
        <w:t>本次公告仅在宜昌市中心人民医院官网（</w:t>
      </w:r>
      <w:r w:rsidR="00D36B7D" w:rsidRPr="00D36B7D">
        <w:rPr>
          <w:sz w:val="28"/>
          <w:szCs w:val="28"/>
        </w:rPr>
        <w:t>https://www.yczxyy.com/</w:t>
      </w:r>
      <w:r w:rsidRPr="00137B0B">
        <w:rPr>
          <w:rFonts w:hint="eastAsia"/>
          <w:sz w:val="28"/>
          <w:szCs w:val="28"/>
        </w:rPr>
        <w:t>）上发布，信息以本网站发布为准。</w:t>
      </w:r>
    </w:p>
    <w:p w:rsidR="00BA550C" w:rsidRPr="00137B0B" w:rsidRDefault="00BA550C" w:rsidP="00BA550C">
      <w:pPr>
        <w:pStyle w:val="a5"/>
        <w:shd w:val="clear" w:color="auto" w:fill="FFFFFF"/>
        <w:adjustRightInd w:val="0"/>
        <w:snapToGrid w:val="0"/>
        <w:spacing w:before="0" w:beforeAutospacing="0" w:after="0" w:afterAutospacing="0" w:line="360" w:lineRule="auto"/>
        <w:rPr>
          <w:rFonts w:cs="Times New Roman"/>
          <w:sz w:val="28"/>
          <w:szCs w:val="28"/>
        </w:rPr>
      </w:pPr>
      <w:r w:rsidRPr="00137B0B">
        <w:rPr>
          <w:rStyle w:val="a6"/>
          <w:rFonts w:hint="eastAsia"/>
          <w:sz w:val="28"/>
          <w:szCs w:val="28"/>
        </w:rPr>
        <w:t>五、联系方式</w:t>
      </w:r>
    </w:p>
    <w:p w:rsidR="00BA550C" w:rsidRPr="00137B0B" w:rsidRDefault="00BA550C" w:rsidP="00BA550C">
      <w:pPr>
        <w:pStyle w:val="a5"/>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rFonts w:hint="eastAsia"/>
          <w:sz w:val="28"/>
          <w:szCs w:val="28"/>
        </w:rPr>
        <w:t>采购人：宜昌市中心人民医院</w:t>
      </w:r>
    </w:p>
    <w:p w:rsidR="00BA550C" w:rsidRPr="00137B0B" w:rsidRDefault="00BA550C" w:rsidP="00BA550C">
      <w:pPr>
        <w:pStyle w:val="a5"/>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D36B7D" w:rsidRPr="00B4342E" w:rsidRDefault="00D36B7D" w:rsidP="00D36B7D">
      <w:pPr>
        <w:ind w:firstLineChars="200" w:firstLine="560"/>
        <w:jc w:val="left"/>
        <w:rPr>
          <w:rFonts w:ascii="宋体" w:hAnsi="宋体" w:cs="宋体"/>
          <w:kern w:val="0"/>
          <w:sz w:val="28"/>
          <w:szCs w:val="28"/>
        </w:rPr>
      </w:pPr>
      <w:r w:rsidRPr="00B4342E">
        <w:rPr>
          <w:rFonts w:ascii="宋体" w:hAnsi="宋体" w:cs="宋体" w:hint="eastAsia"/>
          <w:kern w:val="0"/>
          <w:sz w:val="28"/>
          <w:szCs w:val="28"/>
        </w:rPr>
        <w:t>联系人：</w:t>
      </w:r>
      <w:r>
        <w:rPr>
          <w:rFonts w:ascii="宋体" w:hAnsi="宋体" w:cs="宋体" w:hint="eastAsia"/>
          <w:kern w:val="0"/>
          <w:sz w:val="28"/>
          <w:szCs w:val="28"/>
        </w:rPr>
        <w:t>于</w:t>
      </w:r>
      <w:r w:rsidRPr="00B4342E">
        <w:rPr>
          <w:rFonts w:ascii="宋体" w:hAnsi="宋体" w:cs="宋体" w:hint="eastAsia"/>
          <w:kern w:val="0"/>
          <w:sz w:val="28"/>
          <w:szCs w:val="28"/>
        </w:rPr>
        <w:t>老师（医学工程部）</w:t>
      </w:r>
      <w:r>
        <w:rPr>
          <w:rFonts w:ascii="宋体" w:hAnsi="宋体" w:cs="宋体" w:hint="eastAsia"/>
          <w:kern w:val="0"/>
          <w:sz w:val="28"/>
          <w:szCs w:val="28"/>
        </w:rPr>
        <w:t>0717-6487783</w:t>
      </w:r>
    </w:p>
    <w:p w:rsidR="00D36B7D" w:rsidRPr="00331027" w:rsidRDefault="00D36B7D" w:rsidP="00D36B7D">
      <w:pPr>
        <w:ind w:firstLineChars="700" w:firstLine="1960"/>
        <w:jc w:val="left"/>
        <w:rPr>
          <w:rFonts w:ascii="黑体" w:eastAsia="黑体" w:cs="黑体"/>
          <w:sz w:val="44"/>
          <w:szCs w:val="44"/>
        </w:rPr>
        <w:sectPr w:rsidR="00D36B7D" w:rsidRPr="00331027">
          <w:pgSz w:w="11906" w:h="16838"/>
          <w:pgMar w:top="1440" w:right="1800" w:bottom="1440" w:left="1800" w:header="851" w:footer="992" w:gutter="0"/>
          <w:cols w:space="720"/>
          <w:docGrid w:type="lines" w:linePitch="312"/>
        </w:sectPr>
      </w:pPr>
      <w:r w:rsidRPr="00B4342E">
        <w:rPr>
          <w:rFonts w:ascii="宋体" w:hAnsi="宋体" w:cs="宋体" w:hint="eastAsia"/>
          <w:kern w:val="0"/>
          <w:sz w:val="28"/>
          <w:szCs w:val="28"/>
        </w:rPr>
        <w:t>周老师0717-648658</w:t>
      </w:r>
      <w:r>
        <w:rPr>
          <w:rFonts w:ascii="宋体" w:hAnsi="宋体" w:cs="宋体"/>
          <w:kern w:val="0"/>
          <w:sz w:val="28"/>
          <w:szCs w:val="28"/>
        </w:rPr>
        <w:t>3</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D36B7D" w:rsidRPr="00D36B7D">
        <w:rPr>
          <w:rFonts w:ascii="宋体" w:hAnsi="宋体" w:cs="宋体"/>
          <w:sz w:val="28"/>
          <w:szCs w:val="28"/>
        </w:rPr>
        <w:t>YCZXYYZB-2024-A1025</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sidR="00BA550C" w:rsidRPr="003D5E50">
        <w:rPr>
          <w:rFonts w:hint="eastAsia"/>
          <w:sz w:val="28"/>
          <w:szCs w:val="28"/>
        </w:rPr>
        <w:t>宜昌市</w:t>
      </w:r>
      <w:r w:rsidR="00BA550C" w:rsidRPr="00C4790D">
        <w:rPr>
          <w:rFonts w:hint="eastAsia"/>
          <w:sz w:val="28"/>
          <w:szCs w:val="28"/>
        </w:rPr>
        <w:t>中心人民医</w:t>
      </w:r>
      <w:r w:rsidR="00BA550C" w:rsidRPr="00331027">
        <w:rPr>
          <w:rFonts w:hint="eastAsia"/>
          <w:color w:val="000000"/>
          <w:sz w:val="28"/>
          <w:szCs w:val="28"/>
        </w:rPr>
        <w:t>院</w:t>
      </w:r>
      <w:r w:rsidR="00EA4D50">
        <w:rPr>
          <w:rFonts w:hint="eastAsia"/>
          <w:sz w:val="28"/>
          <w:szCs w:val="28"/>
        </w:rPr>
        <w:t>井型电离室</w:t>
      </w:r>
      <w:r w:rsidR="00BA550C" w:rsidRPr="00BA550C">
        <w:rPr>
          <w:rFonts w:hint="eastAsia"/>
          <w:sz w:val="28"/>
          <w:szCs w:val="28"/>
        </w:rPr>
        <w:t>采购项目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EA4D50">
        <w:rPr>
          <w:rFonts w:ascii="宋体" w:hAnsi="宋体" w:cs="宋体" w:hint="eastAsia"/>
          <w:kern w:val="0"/>
          <w:sz w:val="28"/>
          <w:szCs w:val="28"/>
        </w:rPr>
        <w:t>10</w:t>
      </w:r>
      <w:r w:rsidR="002A25ED">
        <w:rPr>
          <w:rFonts w:ascii="宋体" w:hAnsi="宋体" w:cs="宋体" w:hint="eastAsia"/>
          <w:kern w:val="0"/>
          <w:sz w:val="28"/>
          <w:szCs w:val="28"/>
        </w:rPr>
        <w:t>万</w:t>
      </w:r>
      <w:r>
        <w:rPr>
          <w:rFonts w:ascii="宋体" w:hAnsi="宋体" w:cs="宋体" w:hint="eastAsia"/>
          <w:kern w:val="0"/>
          <w:sz w:val="28"/>
          <w:szCs w:val="28"/>
        </w:rPr>
        <w:t>元，超过此价格为无效投标。</w:t>
      </w:r>
      <w:r w:rsidR="00C90639" w:rsidRPr="00137B0B">
        <w:rPr>
          <w:rFonts w:ascii="宋体" w:hAnsi="宋体" w:cs="宋体" w:hint="eastAsia"/>
          <w:b/>
          <w:kern w:val="0"/>
          <w:sz w:val="28"/>
          <w:szCs w:val="28"/>
        </w:rPr>
        <w:t>资格性和符合性审查合格后，根据</w:t>
      </w:r>
      <w:r w:rsidR="00C90639" w:rsidRPr="00137B0B">
        <w:rPr>
          <w:rFonts w:ascii="宋体" w:hAnsi="宋体" w:cs="宋体"/>
          <w:b/>
          <w:kern w:val="0"/>
          <w:sz w:val="28"/>
          <w:szCs w:val="28"/>
        </w:rPr>
        <w:t>投标人的商务、技术、价格</w:t>
      </w:r>
      <w:r w:rsidR="00C90639" w:rsidRPr="00137B0B">
        <w:rPr>
          <w:rFonts w:ascii="宋体" w:hAnsi="宋体" w:cs="宋体" w:hint="eastAsia"/>
          <w:b/>
          <w:kern w:val="0"/>
          <w:sz w:val="28"/>
          <w:szCs w:val="28"/>
        </w:rPr>
        <w:t>条件</w:t>
      </w:r>
      <w:r w:rsidR="00C90639" w:rsidRPr="00137B0B">
        <w:rPr>
          <w:rFonts w:ascii="宋体" w:hAnsi="宋体" w:cs="宋体"/>
          <w:b/>
          <w:kern w:val="0"/>
          <w:sz w:val="28"/>
          <w:szCs w:val="28"/>
        </w:rPr>
        <w:t>综合评审确定</w:t>
      </w:r>
      <w:r w:rsidR="00C90639" w:rsidRPr="00137B0B">
        <w:rPr>
          <w:rFonts w:ascii="宋体" w:hAnsi="宋体" w:cs="宋体" w:hint="eastAsia"/>
          <w:b/>
          <w:kern w:val="0"/>
          <w:sz w:val="28"/>
          <w:szCs w:val="28"/>
        </w:rPr>
        <w:t>中标人</w:t>
      </w:r>
      <w:r w:rsidR="00C90639" w:rsidRPr="00137B0B">
        <w:rPr>
          <w:rFonts w:ascii="宋体" w:hAnsi="宋体" w:cs="宋体"/>
          <w:b/>
          <w:kern w:val="0"/>
          <w:sz w:val="28"/>
          <w:szCs w:val="28"/>
        </w:rPr>
        <w:t>。</w:t>
      </w:r>
      <w:r w:rsidR="00C90639" w:rsidRPr="00137B0B">
        <w:rPr>
          <w:rFonts w:ascii="宋体" w:hAnsi="宋体" w:cs="宋体" w:hint="eastAsia"/>
          <w:kern w:val="0"/>
          <w:sz w:val="28"/>
          <w:szCs w:val="28"/>
        </w:rPr>
        <w:t>投标人报价为合同包干价，</w:t>
      </w:r>
      <w:r w:rsidR="00C90639" w:rsidRPr="00137B0B">
        <w:rPr>
          <w:rFonts w:ascii="宋体" w:hAnsi="宋体" w:cs="宋体"/>
          <w:kern w:val="0"/>
          <w:sz w:val="28"/>
          <w:szCs w:val="28"/>
        </w:rPr>
        <w:t>需考虑项目执行中</w:t>
      </w:r>
      <w:r w:rsidR="00C90639" w:rsidRPr="00137B0B">
        <w:rPr>
          <w:rFonts w:ascii="宋体" w:hAnsi="宋体" w:cs="宋体" w:hint="eastAsia"/>
          <w:kern w:val="0"/>
          <w:sz w:val="28"/>
          <w:szCs w:val="28"/>
        </w:rPr>
        <w:t>可能发生</w:t>
      </w:r>
      <w:r w:rsidR="00C90639" w:rsidRPr="00137B0B">
        <w:rPr>
          <w:rFonts w:ascii="宋体" w:hAnsi="宋体" w:cs="宋体"/>
          <w:kern w:val="0"/>
          <w:sz w:val="28"/>
          <w:szCs w:val="28"/>
        </w:rPr>
        <w:t>事宜</w:t>
      </w:r>
      <w:r w:rsidR="00C90639" w:rsidRPr="00137B0B">
        <w:rPr>
          <w:rFonts w:ascii="宋体" w:hAnsi="宋体" w:cs="宋体" w:hint="eastAsia"/>
          <w:kern w:val="0"/>
          <w:sz w:val="28"/>
          <w:szCs w:val="28"/>
        </w:rPr>
        <w:t>的费用</w:t>
      </w:r>
      <w:r w:rsidR="00C90639" w:rsidRPr="00137B0B">
        <w:rPr>
          <w:rFonts w:ascii="宋体" w:hAnsi="宋体" w:cs="宋体"/>
          <w:kern w:val="0"/>
          <w:sz w:val="28"/>
          <w:szCs w:val="28"/>
        </w:rPr>
        <w:t>，</w:t>
      </w:r>
      <w:r w:rsidR="00C90639" w:rsidRPr="00137B0B">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8C3EA8" w:rsidRPr="008C3EA8" w:rsidRDefault="008C3EA8" w:rsidP="008C3EA8">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8C3EA8" w:rsidRPr="008C3EA8" w:rsidRDefault="008C3EA8" w:rsidP="008C3EA8">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A518D2" w:rsidRPr="00A518D2" w:rsidRDefault="008C3EA8" w:rsidP="002408D1">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604498" w:rsidRPr="00604498" w:rsidRDefault="00604498" w:rsidP="00162024">
      <w:pPr>
        <w:widowControl/>
        <w:spacing w:line="500" w:lineRule="exact"/>
        <w:jc w:val="left"/>
        <w:rPr>
          <w:rFonts w:ascii="宋体" w:hAnsi="宋体" w:cs="宋体"/>
          <w:bCs/>
          <w:kern w:val="0"/>
          <w:sz w:val="28"/>
          <w:szCs w:val="28"/>
        </w:rPr>
      </w:pPr>
      <w:r>
        <w:rPr>
          <w:rFonts w:ascii="宋体" w:hAnsi="宋体" w:cs="宋体" w:hint="eastAsia"/>
          <w:b/>
          <w:bCs/>
          <w:kern w:val="0"/>
          <w:sz w:val="28"/>
          <w:szCs w:val="28"/>
        </w:rPr>
        <w:t xml:space="preserve">    </w:t>
      </w:r>
      <w:r w:rsidRPr="00604498">
        <w:rPr>
          <w:rFonts w:ascii="宋体" w:hAnsi="宋体" w:cs="宋体" w:hint="eastAsia"/>
          <w:bCs/>
          <w:kern w:val="0"/>
          <w:sz w:val="28"/>
          <w:szCs w:val="28"/>
        </w:rPr>
        <w:t>本项目</w:t>
      </w:r>
      <w:r w:rsidR="00F8417A">
        <w:rPr>
          <w:rFonts w:ascii="宋体" w:hAnsi="宋体" w:cs="宋体" w:hint="eastAsia"/>
          <w:bCs/>
          <w:kern w:val="0"/>
          <w:sz w:val="28"/>
          <w:szCs w:val="28"/>
        </w:rPr>
        <w:t>产品</w:t>
      </w:r>
      <w:r w:rsidR="00EA4D50" w:rsidRPr="00EA4D50">
        <w:rPr>
          <w:rFonts w:ascii="宋体" w:hAnsi="宋体" w:cs="宋体" w:hint="eastAsia"/>
          <w:bCs/>
          <w:kern w:val="0"/>
          <w:sz w:val="28"/>
          <w:szCs w:val="28"/>
        </w:rPr>
        <w:t>用于近距离治疗放射源的校准和剂量测量</w:t>
      </w:r>
      <w:r w:rsidR="00B1433D">
        <w:rPr>
          <w:rFonts w:ascii="宋体" w:hAnsi="宋体" w:cs="宋体" w:hint="eastAsia"/>
          <w:bCs/>
          <w:kern w:val="0"/>
          <w:sz w:val="28"/>
          <w:szCs w:val="28"/>
        </w:rPr>
        <w:t>。</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2408D1"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4215"/>
        <w:gridCol w:w="1843"/>
        <w:gridCol w:w="2111"/>
      </w:tblGrid>
      <w:tr w:rsidR="002408D1" w:rsidRPr="007238B1" w:rsidTr="00B1433D">
        <w:trPr>
          <w:trHeight w:val="439"/>
          <w:jc w:val="center"/>
        </w:trPr>
        <w:tc>
          <w:tcPr>
            <w:tcW w:w="1074" w:type="dxa"/>
            <w:shd w:val="clear" w:color="auto" w:fill="auto"/>
            <w:noWrap/>
            <w:vAlign w:val="center"/>
          </w:tcPr>
          <w:p w:rsidR="002408D1" w:rsidRPr="002408D1" w:rsidRDefault="002408D1" w:rsidP="00E11F38">
            <w:pPr>
              <w:pStyle w:val="aa"/>
              <w:tabs>
                <w:tab w:val="left" w:pos="3300"/>
                <w:tab w:val="left" w:pos="3630"/>
              </w:tabs>
              <w:contextualSpacing/>
              <w:jc w:val="center"/>
              <w:rPr>
                <w:rFonts w:hAnsi="宋体"/>
                <w:b/>
                <w:spacing w:val="2"/>
                <w:sz w:val="24"/>
                <w:szCs w:val="28"/>
              </w:rPr>
            </w:pPr>
            <w:r w:rsidRPr="002408D1">
              <w:rPr>
                <w:rFonts w:hAnsi="宋体" w:hint="eastAsia"/>
                <w:b/>
                <w:spacing w:val="2"/>
                <w:sz w:val="24"/>
                <w:szCs w:val="28"/>
              </w:rPr>
              <w:t>序号</w:t>
            </w:r>
          </w:p>
        </w:tc>
        <w:tc>
          <w:tcPr>
            <w:tcW w:w="4215" w:type="dxa"/>
            <w:shd w:val="clear" w:color="auto" w:fill="auto"/>
            <w:vAlign w:val="center"/>
          </w:tcPr>
          <w:p w:rsidR="002408D1" w:rsidRPr="002408D1" w:rsidRDefault="002408D1" w:rsidP="00E11F38">
            <w:pPr>
              <w:pStyle w:val="aa"/>
              <w:tabs>
                <w:tab w:val="left" w:pos="3300"/>
                <w:tab w:val="left" w:pos="3630"/>
              </w:tabs>
              <w:contextualSpacing/>
              <w:jc w:val="center"/>
              <w:rPr>
                <w:rFonts w:hAnsi="宋体"/>
                <w:b/>
                <w:spacing w:val="2"/>
                <w:sz w:val="24"/>
                <w:szCs w:val="28"/>
              </w:rPr>
            </w:pPr>
            <w:r w:rsidRPr="002408D1">
              <w:rPr>
                <w:rFonts w:hAnsi="宋体" w:hint="eastAsia"/>
                <w:b/>
                <w:spacing w:val="2"/>
                <w:sz w:val="24"/>
                <w:szCs w:val="28"/>
              </w:rPr>
              <w:t>货物/服务名称</w:t>
            </w:r>
          </w:p>
        </w:tc>
        <w:tc>
          <w:tcPr>
            <w:tcW w:w="1843" w:type="dxa"/>
            <w:shd w:val="clear" w:color="auto" w:fill="auto"/>
            <w:noWrap/>
            <w:vAlign w:val="center"/>
          </w:tcPr>
          <w:p w:rsidR="002408D1" w:rsidRPr="002408D1" w:rsidRDefault="002408D1" w:rsidP="00E11F38">
            <w:pPr>
              <w:pStyle w:val="aa"/>
              <w:tabs>
                <w:tab w:val="left" w:pos="3300"/>
                <w:tab w:val="left" w:pos="3630"/>
              </w:tabs>
              <w:contextualSpacing/>
              <w:jc w:val="center"/>
              <w:rPr>
                <w:rFonts w:hAnsi="宋体"/>
                <w:b/>
                <w:spacing w:val="2"/>
                <w:sz w:val="24"/>
                <w:szCs w:val="28"/>
              </w:rPr>
            </w:pPr>
            <w:r w:rsidRPr="002408D1">
              <w:rPr>
                <w:rFonts w:hAnsi="宋体" w:hint="eastAsia"/>
                <w:b/>
                <w:spacing w:val="2"/>
                <w:sz w:val="24"/>
                <w:szCs w:val="28"/>
              </w:rPr>
              <w:t>数量</w:t>
            </w:r>
          </w:p>
        </w:tc>
        <w:tc>
          <w:tcPr>
            <w:tcW w:w="2111" w:type="dxa"/>
            <w:shd w:val="clear" w:color="auto" w:fill="auto"/>
            <w:noWrap/>
            <w:vAlign w:val="center"/>
          </w:tcPr>
          <w:p w:rsidR="002408D1" w:rsidRPr="002408D1" w:rsidRDefault="002408D1" w:rsidP="00E11F38">
            <w:pPr>
              <w:pStyle w:val="aa"/>
              <w:tabs>
                <w:tab w:val="left" w:pos="3300"/>
                <w:tab w:val="left" w:pos="3630"/>
              </w:tabs>
              <w:contextualSpacing/>
              <w:jc w:val="center"/>
              <w:rPr>
                <w:rFonts w:hAnsi="宋体"/>
                <w:b/>
                <w:spacing w:val="2"/>
                <w:sz w:val="24"/>
                <w:szCs w:val="28"/>
              </w:rPr>
            </w:pPr>
            <w:r w:rsidRPr="002408D1">
              <w:rPr>
                <w:rFonts w:hAnsi="宋体" w:hint="eastAsia"/>
                <w:b/>
                <w:spacing w:val="2"/>
                <w:sz w:val="24"/>
                <w:szCs w:val="28"/>
              </w:rPr>
              <w:t>备注</w:t>
            </w:r>
          </w:p>
        </w:tc>
      </w:tr>
      <w:tr w:rsidR="002408D1" w:rsidRPr="007238B1" w:rsidTr="00B1433D">
        <w:trPr>
          <w:trHeight w:val="439"/>
          <w:jc w:val="center"/>
        </w:trPr>
        <w:tc>
          <w:tcPr>
            <w:tcW w:w="1074" w:type="dxa"/>
            <w:shd w:val="clear" w:color="000000" w:fill="FFFFFF"/>
            <w:vAlign w:val="center"/>
          </w:tcPr>
          <w:p w:rsidR="002408D1" w:rsidRPr="002408D1" w:rsidRDefault="002408D1" w:rsidP="00E11F38">
            <w:pPr>
              <w:pStyle w:val="aa"/>
              <w:tabs>
                <w:tab w:val="left" w:pos="3300"/>
                <w:tab w:val="left" w:pos="3630"/>
              </w:tabs>
              <w:contextualSpacing/>
              <w:jc w:val="center"/>
              <w:rPr>
                <w:rFonts w:hAnsi="宋体"/>
                <w:spacing w:val="2"/>
                <w:sz w:val="24"/>
                <w:szCs w:val="28"/>
              </w:rPr>
            </w:pPr>
            <w:r w:rsidRPr="002408D1">
              <w:rPr>
                <w:rFonts w:hAnsi="宋体" w:hint="eastAsia"/>
                <w:spacing w:val="2"/>
                <w:sz w:val="24"/>
                <w:szCs w:val="28"/>
              </w:rPr>
              <w:t>1</w:t>
            </w:r>
          </w:p>
        </w:tc>
        <w:tc>
          <w:tcPr>
            <w:tcW w:w="4215" w:type="dxa"/>
            <w:shd w:val="clear" w:color="000000" w:fill="FFFFFF"/>
            <w:vAlign w:val="center"/>
          </w:tcPr>
          <w:p w:rsidR="002408D1" w:rsidRPr="002408D1" w:rsidRDefault="00EA4D50" w:rsidP="00E11F38">
            <w:pPr>
              <w:pStyle w:val="aa"/>
              <w:tabs>
                <w:tab w:val="left" w:pos="3300"/>
                <w:tab w:val="left" w:pos="3630"/>
              </w:tabs>
              <w:contextualSpacing/>
              <w:jc w:val="center"/>
              <w:rPr>
                <w:rFonts w:hAnsi="宋体"/>
                <w:spacing w:val="2"/>
                <w:sz w:val="24"/>
                <w:szCs w:val="28"/>
              </w:rPr>
            </w:pPr>
            <w:r w:rsidRPr="00EA4D50">
              <w:rPr>
                <w:rFonts w:hint="eastAsia"/>
                <w:sz w:val="24"/>
                <w:szCs w:val="28"/>
              </w:rPr>
              <w:t>井型电离室</w:t>
            </w:r>
          </w:p>
        </w:tc>
        <w:tc>
          <w:tcPr>
            <w:tcW w:w="1843" w:type="dxa"/>
            <w:shd w:val="clear" w:color="000000" w:fill="FFFFFF"/>
            <w:vAlign w:val="center"/>
          </w:tcPr>
          <w:p w:rsidR="002408D1" w:rsidRPr="002408D1" w:rsidRDefault="002408D1" w:rsidP="00E11F38">
            <w:pPr>
              <w:pStyle w:val="aa"/>
              <w:tabs>
                <w:tab w:val="left" w:pos="3300"/>
                <w:tab w:val="left" w:pos="3630"/>
              </w:tabs>
              <w:contextualSpacing/>
              <w:jc w:val="center"/>
              <w:rPr>
                <w:rFonts w:hAnsi="宋体"/>
                <w:spacing w:val="2"/>
                <w:sz w:val="24"/>
                <w:szCs w:val="28"/>
              </w:rPr>
            </w:pPr>
            <w:r w:rsidRPr="002408D1">
              <w:rPr>
                <w:rFonts w:hAnsi="宋体" w:hint="eastAsia"/>
                <w:spacing w:val="2"/>
                <w:sz w:val="24"/>
                <w:szCs w:val="28"/>
              </w:rPr>
              <w:t>1</w:t>
            </w:r>
            <w:r w:rsidR="00EA4D50">
              <w:rPr>
                <w:rFonts w:hAnsi="宋体" w:hint="eastAsia"/>
                <w:spacing w:val="2"/>
                <w:sz w:val="24"/>
                <w:szCs w:val="28"/>
              </w:rPr>
              <w:t>套</w:t>
            </w:r>
          </w:p>
        </w:tc>
        <w:tc>
          <w:tcPr>
            <w:tcW w:w="2111" w:type="dxa"/>
            <w:shd w:val="clear" w:color="auto" w:fill="auto"/>
            <w:vAlign w:val="center"/>
          </w:tcPr>
          <w:p w:rsidR="002408D1" w:rsidRPr="002408D1" w:rsidRDefault="002408D1" w:rsidP="00AA48BC">
            <w:pPr>
              <w:pStyle w:val="aa"/>
              <w:tabs>
                <w:tab w:val="left" w:pos="3300"/>
                <w:tab w:val="left" w:pos="3630"/>
              </w:tabs>
              <w:contextualSpacing/>
              <w:jc w:val="center"/>
              <w:rPr>
                <w:rFonts w:hAnsi="宋体"/>
                <w:spacing w:val="2"/>
                <w:sz w:val="24"/>
                <w:szCs w:val="28"/>
              </w:rPr>
            </w:pPr>
          </w:p>
        </w:tc>
      </w:tr>
    </w:tbl>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lastRenderedPageBreak/>
        <w:t>（二）详细技术要求</w:t>
      </w:r>
    </w:p>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2693"/>
        <w:gridCol w:w="3685"/>
        <w:gridCol w:w="993"/>
        <w:gridCol w:w="954"/>
      </w:tblGrid>
      <w:tr w:rsidR="00604498" w:rsidTr="005954AF">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604498" w:rsidRDefault="00604498">
            <w:pPr>
              <w:pStyle w:val="aa"/>
              <w:spacing w:line="320" w:lineRule="exact"/>
              <w:contextualSpacing/>
              <w:jc w:val="center"/>
              <w:rPr>
                <w:rFonts w:hAnsi="宋体"/>
                <w:b/>
                <w:spacing w:val="2"/>
                <w:sz w:val="24"/>
                <w:szCs w:val="24"/>
              </w:rPr>
            </w:pPr>
            <w:r>
              <w:rPr>
                <w:rFonts w:hAnsi="宋体" w:hint="eastAsia"/>
                <w:b/>
                <w:spacing w:val="2"/>
                <w:sz w:val="24"/>
                <w:szCs w:val="24"/>
              </w:rPr>
              <w:t>序号</w:t>
            </w:r>
          </w:p>
        </w:tc>
        <w:tc>
          <w:tcPr>
            <w:tcW w:w="2693" w:type="dxa"/>
            <w:tcBorders>
              <w:top w:val="single" w:sz="4" w:space="0" w:color="auto"/>
              <w:left w:val="single" w:sz="4" w:space="0" w:color="auto"/>
              <w:bottom w:val="single" w:sz="4" w:space="0" w:color="auto"/>
              <w:right w:val="single" w:sz="4" w:space="0" w:color="auto"/>
            </w:tcBorders>
            <w:noWrap/>
            <w:vAlign w:val="center"/>
            <w:hideMark/>
          </w:tcPr>
          <w:p w:rsidR="00604498" w:rsidRDefault="00604498">
            <w:pPr>
              <w:pStyle w:val="aa"/>
              <w:spacing w:line="320" w:lineRule="exact"/>
              <w:contextualSpacing/>
              <w:jc w:val="center"/>
              <w:rPr>
                <w:rFonts w:hAnsi="宋体"/>
                <w:b/>
                <w:spacing w:val="2"/>
                <w:sz w:val="24"/>
                <w:szCs w:val="24"/>
              </w:rPr>
            </w:pPr>
            <w:r>
              <w:rPr>
                <w:rFonts w:hAnsi="宋体" w:hint="eastAsia"/>
                <w:b/>
                <w:spacing w:val="2"/>
                <w:sz w:val="24"/>
                <w:szCs w:val="24"/>
              </w:rPr>
              <w:t>技术参数名称</w:t>
            </w:r>
          </w:p>
        </w:tc>
        <w:tc>
          <w:tcPr>
            <w:tcW w:w="3685" w:type="dxa"/>
            <w:tcBorders>
              <w:top w:val="single" w:sz="4" w:space="0" w:color="auto"/>
              <w:left w:val="single" w:sz="4" w:space="0" w:color="auto"/>
              <w:bottom w:val="single" w:sz="4" w:space="0" w:color="auto"/>
              <w:right w:val="single" w:sz="4" w:space="0" w:color="auto"/>
            </w:tcBorders>
            <w:vAlign w:val="center"/>
            <w:hideMark/>
          </w:tcPr>
          <w:p w:rsidR="00604498" w:rsidRDefault="00604498">
            <w:pPr>
              <w:pStyle w:val="aa"/>
              <w:spacing w:line="320" w:lineRule="exact"/>
              <w:contextualSpacing/>
              <w:jc w:val="center"/>
              <w:rPr>
                <w:rFonts w:hAnsi="宋体"/>
                <w:b/>
                <w:spacing w:val="2"/>
                <w:sz w:val="24"/>
                <w:szCs w:val="24"/>
              </w:rPr>
            </w:pPr>
            <w:r>
              <w:rPr>
                <w:rFonts w:hAnsi="宋体" w:hint="eastAsia"/>
                <w:b/>
                <w:spacing w:val="2"/>
                <w:sz w:val="24"/>
                <w:szCs w:val="24"/>
              </w:rPr>
              <w:t>技术参数要求</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604498" w:rsidRDefault="00604498">
            <w:pPr>
              <w:pStyle w:val="aa"/>
              <w:spacing w:line="320" w:lineRule="exact"/>
              <w:contextualSpacing/>
              <w:jc w:val="center"/>
              <w:rPr>
                <w:rFonts w:hAnsi="宋体"/>
                <w:b/>
                <w:spacing w:val="2"/>
                <w:sz w:val="24"/>
                <w:szCs w:val="24"/>
              </w:rPr>
            </w:pPr>
            <w:r>
              <w:rPr>
                <w:rFonts w:hAnsi="宋体" w:hint="eastAsia"/>
                <w:b/>
                <w:spacing w:val="2"/>
                <w:sz w:val="24"/>
                <w:szCs w:val="24"/>
              </w:rPr>
              <w:t>响应/偏离</w:t>
            </w:r>
          </w:p>
        </w:tc>
        <w:tc>
          <w:tcPr>
            <w:tcW w:w="954" w:type="dxa"/>
            <w:tcBorders>
              <w:top w:val="single" w:sz="4" w:space="0" w:color="auto"/>
              <w:left w:val="single" w:sz="4" w:space="0" w:color="auto"/>
              <w:bottom w:val="single" w:sz="4" w:space="0" w:color="auto"/>
              <w:right w:val="single" w:sz="4" w:space="0" w:color="auto"/>
            </w:tcBorders>
            <w:hideMark/>
          </w:tcPr>
          <w:p w:rsidR="00604498" w:rsidRDefault="00604498">
            <w:pPr>
              <w:pStyle w:val="aa"/>
              <w:spacing w:line="320" w:lineRule="exact"/>
              <w:contextualSpacing/>
              <w:jc w:val="center"/>
              <w:rPr>
                <w:rFonts w:hAnsi="宋体"/>
                <w:b/>
                <w:spacing w:val="2"/>
                <w:sz w:val="24"/>
                <w:szCs w:val="24"/>
              </w:rPr>
            </w:pPr>
            <w:r>
              <w:rPr>
                <w:rFonts w:hAnsi="宋体" w:hint="eastAsia"/>
                <w:b/>
                <w:spacing w:val="2"/>
                <w:sz w:val="24"/>
                <w:szCs w:val="24"/>
              </w:rPr>
              <w:t>对应页码</w:t>
            </w:r>
          </w:p>
        </w:tc>
      </w:tr>
      <w:tr w:rsidR="003A1D47" w:rsidTr="005954AF">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3A1D47" w:rsidRDefault="00423140">
            <w:pPr>
              <w:pStyle w:val="aa"/>
              <w:spacing w:line="320" w:lineRule="exact"/>
              <w:contextualSpacing/>
              <w:jc w:val="center"/>
              <w:rPr>
                <w:rFonts w:hAnsi="宋体"/>
                <w:spacing w:val="2"/>
                <w:sz w:val="24"/>
                <w:szCs w:val="24"/>
              </w:rPr>
            </w:pPr>
            <w:r>
              <w:rPr>
                <w:rFonts w:hAnsi="宋体" w:hint="eastAsia"/>
                <w:spacing w:val="2"/>
                <w:sz w:val="24"/>
                <w:szCs w:val="24"/>
              </w:rPr>
              <w:t>1</w:t>
            </w:r>
          </w:p>
        </w:tc>
        <w:tc>
          <w:tcPr>
            <w:tcW w:w="2693" w:type="dxa"/>
            <w:tcBorders>
              <w:top w:val="single" w:sz="4" w:space="0" w:color="auto"/>
              <w:left w:val="single" w:sz="4" w:space="0" w:color="auto"/>
              <w:bottom w:val="single" w:sz="4" w:space="0" w:color="auto"/>
              <w:right w:val="single" w:sz="4" w:space="0" w:color="auto"/>
            </w:tcBorders>
            <w:noWrap/>
            <w:vAlign w:val="center"/>
            <w:hideMark/>
          </w:tcPr>
          <w:p w:rsidR="003A1D47" w:rsidRDefault="00E83C79" w:rsidP="003A1D47">
            <w:pPr>
              <w:pStyle w:val="aa"/>
              <w:spacing w:line="320" w:lineRule="exact"/>
              <w:contextualSpacing/>
              <w:jc w:val="left"/>
              <w:rPr>
                <w:rFonts w:hAnsi="宋体"/>
                <w:spacing w:val="2"/>
                <w:sz w:val="24"/>
                <w:szCs w:val="24"/>
              </w:rPr>
            </w:pPr>
            <w:r>
              <w:rPr>
                <w:rFonts w:hAnsi="宋体"/>
                <w:spacing w:val="2"/>
                <w:sz w:val="24"/>
                <w:szCs w:val="24"/>
              </w:rPr>
              <w:t>类型</w:t>
            </w:r>
          </w:p>
        </w:tc>
        <w:tc>
          <w:tcPr>
            <w:tcW w:w="3685" w:type="dxa"/>
            <w:tcBorders>
              <w:top w:val="single" w:sz="4" w:space="0" w:color="auto"/>
              <w:left w:val="single" w:sz="4" w:space="0" w:color="auto"/>
              <w:bottom w:val="single" w:sz="4" w:space="0" w:color="auto"/>
              <w:right w:val="single" w:sz="4" w:space="0" w:color="auto"/>
            </w:tcBorders>
            <w:vAlign w:val="center"/>
            <w:hideMark/>
          </w:tcPr>
          <w:p w:rsidR="003A1D47" w:rsidRPr="003A1D47" w:rsidRDefault="00E83C79" w:rsidP="003A1D47">
            <w:pPr>
              <w:pStyle w:val="aa"/>
              <w:spacing w:line="320" w:lineRule="exact"/>
              <w:contextualSpacing/>
              <w:jc w:val="left"/>
              <w:rPr>
                <w:rFonts w:hAnsi="宋体"/>
                <w:spacing w:val="2"/>
                <w:sz w:val="24"/>
                <w:szCs w:val="24"/>
              </w:rPr>
            </w:pPr>
            <w:r>
              <w:rPr>
                <w:rFonts w:hAnsi="宋体"/>
                <w:spacing w:val="2"/>
                <w:sz w:val="24"/>
                <w:szCs w:val="24"/>
              </w:rPr>
              <w:t>通气式井型电离室</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3A1D47" w:rsidRPr="003A1D47" w:rsidRDefault="003A1D47">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hideMark/>
          </w:tcPr>
          <w:p w:rsidR="003A1D47" w:rsidRPr="003A1D47" w:rsidRDefault="003A1D47">
            <w:pPr>
              <w:pStyle w:val="aa"/>
              <w:spacing w:line="320" w:lineRule="exact"/>
              <w:contextualSpacing/>
              <w:jc w:val="center"/>
              <w:rPr>
                <w:rFonts w:hAnsi="宋体"/>
                <w:spacing w:val="2"/>
                <w:sz w:val="24"/>
                <w:szCs w:val="24"/>
              </w:rPr>
            </w:pPr>
          </w:p>
        </w:tc>
      </w:tr>
      <w:tr w:rsidR="00EA0B93" w:rsidRPr="00EA4D50" w:rsidTr="005954AF">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EA0B93" w:rsidRDefault="00423140">
            <w:pPr>
              <w:pStyle w:val="aa"/>
              <w:spacing w:line="320" w:lineRule="exact"/>
              <w:contextualSpacing/>
              <w:jc w:val="center"/>
              <w:rPr>
                <w:rFonts w:hAnsi="宋体"/>
                <w:spacing w:val="2"/>
                <w:sz w:val="24"/>
                <w:szCs w:val="24"/>
              </w:rPr>
            </w:pPr>
            <w:r>
              <w:rPr>
                <w:rFonts w:hAnsi="宋体" w:hint="eastAsia"/>
                <w:spacing w:val="2"/>
                <w:sz w:val="24"/>
                <w:szCs w:val="24"/>
              </w:rPr>
              <w:t>*2</w:t>
            </w:r>
          </w:p>
        </w:tc>
        <w:tc>
          <w:tcPr>
            <w:tcW w:w="2693" w:type="dxa"/>
            <w:tcBorders>
              <w:top w:val="single" w:sz="4" w:space="0" w:color="auto"/>
              <w:left w:val="single" w:sz="4" w:space="0" w:color="auto"/>
              <w:bottom w:val="single" w:sz="4" w:space="0" w:color="auto"/>
              <w:right w:val="single" w:sz="4" w:space="0" w:color="auto"/>
            </w:tcBorders>
            <w:noWrap/>
            <w:vAlign w:val="center"/>
            <w:hideMark/>
          </w:tcPr>
          <w:p w:rsidR="00EA0B93" w:rsidRDefault="00E83C79" w:rsidP="003A1D47">
            <w:pPr>
              <w:pStyle w:val="aa"/>
              <w:spacing w:line="320" w:lineRule="exact"/>
              <w:contextualSpacing/>
              <w:jc w:val="left"/>
              <w:rPr>
                <w:rFonts w:hAnsi="宋体"/>
                <w:spacing w:val="2"/>
                <w:sz w:val="24"/>
                <w:szCs w:val="24"/>
              </w:rPr>
            </w:pPr>
            <w:r>
              <w:rPr>
                <w:rFonts w:hAnsi="宋体"/>
                <w:spacing w:val="2"/>
                <w:sz w:val="24"/>
                <w:szCs w:val="24"/>
              </w:rPr>
              <w:t>适用</w:t>
            </w:r>
            <w:r w:rsidR="00422A7B">
              <w:rPr>
                <w:rFonts w:hAnsi="宋体"/>
                <w:spacing w:val="2"/>
                <w:sz w:val="24"/>
                <w:szCs w:val="24"/>
              </w:rPr>
              <w:t>范围</w:t>
            </w:r>
          </w:p>
        </w:tc>
        <w:tc>
          <w:tcPr>
            <w:tcW w:w="3685" w:type="dxa"/>
            <w:tcBorders>
              <w:top w:val="single" w:sz="4" w:space="0" w:color="auto"/>
              <w:left w:val="single" w:sz="4" w:space="0" w:color="auto"/>
              <w:bottom w:val="single" w:sz="4" w:space="0" w:color="auto"/>
              <w:right w:val="single" w:sz="4" w:space="0" w:color="auto"/>
            </w:tcBorders>
            <w:vAlign w:val="center"/>
            <w:hideMark/>
          </w:tcPr>
          <w:p w:rsidR="00EA0B93" w:rsidRDefault="00E83C79" w:rsidP="003A1D47">
            <w:pPr>
              <w:pStyle w:val="aa"/>
              <w:spacing w:line="320" w:lineRule="exact"/>
              <w:contextualSpacing/>
              <w:jc w:val="left"/>
              <w:rPr>
                <w:rFonts w:hAnsi="宋体"/>
                <w:spacing w:val="2"/>
                <w:sz w:val="24"/>
                <w:szCs w:val="24"/>
              </w:rPr>
            </w:pPr>
            <w:r>
              <w:rPr>
                <w:rFonts w:hAnsi="宋体"/>
                <w:spacing w:val="2"/>
                <w:sz w:val="24"/>
                <w:szCs w:val="24"/>
              </w:rPr>
              <w:t>铱</w:t>
            </w:r>
            <w:r>
              <w:rPr>
                <w:rFonts w:hAnsi="宋体" w:hint="eastAsia"/>
                <w:spacing w:val="2"/>
                <w:sz w:val="24"/>
                <w:szCs w:val="24"/>
              </w:rPr>
              <w:t>-192源</w:t>
            </w:r>
            <w:r w:rsidR="00422A7B" w:rsidRPr="00422A7B">
              <w:rPr>
                <w:rFonts w:hAnsi="宋体" w:hint="eastAsia"/>
                <w:spacing w:val="2"/>
                <w:sz w:val="24"/>
                <w:szCs w:val="24"/>
              </w:rPr>
              <w:t>的校准和剂量测量</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EA0B93" w:rsidRPr="003A1D47" w:rsidRDefault="00EA0B93">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hideMark/>
          </w:tcPr>
          <w:p w:rsidR="00EA0B93" w:rsidRPr="003A1D47" w:rsidRDefault="00EA0B93">
            <w:pPr>
              <w:pStyle w:val="aa"/>
              <w:spacing w:line="320" w:lineRule="exact"/>
              <w:contextualSpacing/>
              <w:jc w:val="center"/>
              <w:rPr>
                <w:rFonts w:hAnsi="宋体"/>
                <w:spacing w:val="2"/>
                <w:sz w:val="24"/>
                <w:szCs w:val="24"/>
              </w:rPr>
            </w:pPr>
          </w:p>
        </w:tc>
      </w:tr>
      <w:tr w:rsidR="00E83C79" w:rsidTr="005954AF">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E83C79" w:rsidRDefault="00423140">
            <w:pPr>
              <w:pStyle w:val="aa"/>
              <w:spacing w:line="320" w:lineRule="exact"/>
              <w:contextualSpacing/>
              <w:jc w:val="center"/>
              <w:rPr>
                <w:rFonts w:hAnsi="宋体"/>
                <w:spacing w:val="2"/>
                <w:sz w:val="24"/>
                <w:szCs w:val="24"/>
              </w:rPr>
            </w:pPr>
            <w:r>
              <w:rPr>
                <w:rFonts w:hAnsi="宋体" w:hint="eastAsia"/>
                <w:spacing w:val="2"/>
                <w:sz w:val="24"/>
                <w:szCs w:val="24"/>
              </w:rPr>
              <w:t>3</w:t>
            </w:r>
          </w:p>
        </w:tc>
        <w:tc>
          <w:tcPr>
            <w:tcW w:w="2693" w:type="dxa"/>
            <w:tcBorders>
              <w:top w:val="single" w:sz="4" w:space="0" w:color="auto"/>
              <w:left w:val="single" w:sz="4" w:space="0" w:color="auto"/>
              <w:bottom w:val="single" w:sz="4" w:space="0" w:color="auto"/>
              <w:right w:val="single" w:sz="4" w:space="0" w:color="auto"/>
            </w:tcBorders>
            <w:noWrap/>
            <w:vAlign w:val="center"/>
            <w:hideMark/>
          </w:tcPr>
          <w:p w:rsidR="00E83C79" w:rsidRDefault="00E83C79" w:rsidP="000A76C0">
            <w:pPr>
              <w:pStyle w:val="aa"/>
              <w:spacing w:line="320" w:lineRule="exact"/>
              <w:contextualSpacing/>
              <w:jc w:val="left"/>
              <w:rPr>
                <w:rFonts w:hAnsi="宋体"/>
                <w:spacing w:val="2"/>
                <w:sz w:val="24"/>
                <w:szCs w:val="24"/>
              </w:rPr>
            </w:pPr>
            <w:r>
              <w:rPr>
                <w:rFonts w:hAnsi="宋体"/>
                <w:spacing w:val="2"/>
                <w:sz w:val="24"/>
                <w:szCs w:val="24"/>
              </w:rPr>
              <w:t>放射源位置响应</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3C79" w:rsidRPr="003A1D47" w:rsidRDefault="00E83C79" w:rsidP="002E4C41">
            <w:pPr>
              <w:pStyle w:val="aa"/>
              <w:spacing w:line="320" w:lineRule="exact"/>
              <w:contextualSpacing/>
              <w:jc w:val="left"/>
              <w:rPr>
                <w:rFonts w:hAnsi="宋体"/>
                <w:spacing w:val="2"/>
                <w:sz w:val="24"/>
                <w:szCs w:val="24"/>
              </w:rPr>
            </w:pPr>
            <w:r>
              <w:rPr>
                <w:rFonts w:hAnsi="宋体"/>
                <w:spacing w:val="2"/>
                <w:sz w:val="24"/>
                <w:szCs w:val="24"/>
              </w:rPr>
              <w:t>≤</w:t>
            </w:r>
            <w:r w:rsidR="002E4C41">
              <w:rPr>
                <w:rFonts w:hAnsi="宋体" w:hint="eastAsia"/>
                <w:spacing w:val="2"/>
                <w:sz w:val="24"/>
                <w:szCs w:val="24"/>
              </w:rPr>
              <w:t>0.5%（中心轴25mm）</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E83C79" w:rsidRPr="003A1D47" w:rsidRDefault="00E83C79">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hideMark/>
          </w:tcPr>
          <w:p w:rsidR="00E83C79" w:rsidRPr="003A1D47" w:rsidRDefault="00E83C79">
            <w:pPr>
              <w:pStyle w:val="aa"/>
              <w:spacing w:line="320" w:lineRule="exact"/>
              <w:contextualSpacing/>
              <w:jc w:val="center"/>
              <w:rPr>
                <w:rFonts w:hAnsi="宋体"/>
                <w:spacing w:val="2"/>
                <w:sz w:val="24"/>
                <w:szCs w:val="24"/>
              </w:rPr>
            </w:pPr>
          </w:p>
        </w:tc>
      </w:tr>
      <w:tr w:rsidR="00E83C79" w:rsidTr="005954AF">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E83C79" w:rsidRDefault="002E4C41">
            <w:pPr>
              <w:pStyle w:val="aa"/>
              <w:spacing w:line="320" w:lineRule="exact"/>
              <w:contextualSpacing/>
              <w:jc w:val="center"/>
              <w:rPr>
                <w:rFonts w:hAnsi="宋体"/>
                <w:spacing w:val="2"/>
                <w:sz w:val="24"/>
                <w:szCs w:val="24"/>
              </w:rPr>
            </w:pPr>
            <w:r>
              <w:rPr>
                <w:rFonts w:hAnsi="宋体" w:hint="eastAsia"/>
                <w:spacing w:val="2"/>
                <w:sz w:val="24"/>
                <w:szCs w:val="24"/>
              </w:rPr>
              <w:t>*</w:t>
            </w:r>
            <w:r w:rsidR="00423140">
              <w:rPr>
                <w:rFonts w:hAnsi="宋体" w:hint="eastAsia"/>
                <w:spacing w:val="2"/>
                <w:sz w:val="24"/>
                <w:szCs w:val="24"/>
              </w:rPr>
              <w:t>4</w:t>
            </w:r>
          </w:p>
        </w:tc>
        <w:tc>
          <w:tcPr>
            <w:tcW w:w="2693" w:type="dxa"/>
            <w:tcBorders>
              <w:top w:val="single" w:sz="4" w:space="0" w:color="auto"/>
              <w:left w:val="single" w:sz="4" w:space="0" w:color="auto"/>
              <w:bottom w:val="single" w:sz="4" w:space="0" w:color="auto"/>
              <w:right w:val="single" w:sz="4" w:space="0" w:color="auto"/>
            </w:tcBorders>
            <w:noWrap/>
            <w:vAlign w:val="center"/>
            <w:hideMark/>
          </w:tcPr>
          <w:p w:rsidR="00E83C79" w:rsidRDefault="00E83C79" w:rsidP="000A76C0">
            <w:pPr>
              <w:pStyle w:val="aa"/>
              <w:spacing w:line="320" w:lineRule="exact"/>
              <w:contextualSpacing/>
              <w:jc w:val="left"/>
              <w:rPr>
                <w:rFonts w:hAnsi="宋体"/>
                <w:spacing w:val="2"/>
                <w:sz w:val="24"/>
                <w:szCs w:val="24"/>
              </w:rPr>
            </w:pPr>
            <w:r>
              <w:rPr>
                <w:rFonts w:hAnsi="宋体"/>
                <w:spacing w:val="2"/>
                <w:sz w:val="24"/>
                <w:szCs w:val="24"/>
              </w:rPr>
              <w:t>灵敏度</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3C79" w:rsidRDefault="002E4C41" w:rsidP="000A76C0">
            <w:pPr>
              <w:pStyle w:val="aa"/>
              <w:spacing w:line="320" w:lineRule="exact"/>
              <w:contextualSpacing/>
              <w:jc w:val="left"/>
              <w:rPr>
                <w:rFonts w:hAnsi="宋体"/>
                <w:spacing w:val="2"/>
                <w:sz w:val="24"/>
                <w:szCs w:val="24"/>
              </w:rPr>
            </w:pPr>
            <w:r>
              <w:rPr>
                <w:rFonts w:hAnsi="宋体" w:hint="eastAsia"/>
                <w:spacing w:val="2"/>
                <w:sz w:val="24"/>
                <w:szCs w:val="24"/>
              </w:rPr>
              <w:t>3.86nA/Ci</w:t>
            </w:r>
            <w:r w:rsidR="0056094F">
              <w:rPr>
                <w:rFonts w:hAnsi="宋体" w:hint="eastAsia"/>
                <w:spacing w:val="2"/>
                <w:sz w:val="24"/>
                <w:szCs w:val="24"/>
              </w:rPr>
              <w:t xml:space="preserve"> </w:t>
            </w:r>
            <w:r w:rsidR="00E83C79">
              <w:rPr>
                <w:rFonts w:hAnsi="宋体"/>
                <w:spacing w:val="2"/>
                <w:sz w:val="24"/>
                <w:szCs w:val="24"/>
              </w:rPr>
              <w:t>铱</w:t>
            </w:r>
            <w:r w:rsidR="00E83C79">
              <w:rPr>
                <w:rFonts w:hAnsi="宋体" w:hint="eastAsia"/>
                <w:spacing w:val="2"/>
                <w:sz w:val="24"/>
                <w:szCs w:val="24"/>
              </w:rPr>
              <w:t>-192源</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E83C79" w:rsidRPr="003A1D47" w:rsidRDefault="00E83C79">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hideMark/>
          </w:tcPr>
          <w:p w:rsidR="00E83C79" w:rsidRPr="003A1D47" w:rsidRDefault="00E83C79">
            <w:pPr>
              <w:pStyle w:val="aa"/>
              <w:spacing w:line="320" w:lineRule="exact"/>
              <w:contextualSpacing/>
              <w:jc w:val="center"/>
              <w:rPr>
                <w:rFonts w:hAnsi="宋体"/>
                <w:spacing w:val="2"/>
                <w:sz w:val="24"/>
                <w:szCs w:val="24"/>
              </w:rPr>
            </w:pPr>
          </w:p>
        </w:tc>
      </w:tr>
      <w:tr w:rsidR="00E83C79" w:rsidTr="005954AF">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E83C79" w:rsidRDefault="00423140">
            <w:pPr>
              <w:pStyle w:val="aa"/>
              <w:spacing w:line="320" w:lineRule="exact"/>
              <w:contextualSpacing/>
              <w:jc w:val="center"/>
              <w:rPr>
                <w:rFonts w:hAnsi="宋体"/>
                <w:spacing w:val="2"/>
                <w:sz w:val="24"/>
                <w:szCs w:val="24"/>
              </w:rPr>
            </w:pPr>
            <w:r>
              <w:rPr>
                <w:rFonts w:hAnsi="宋体" w:hint="eastAsia"/>
                <w:spacing w:val="2"/>
                <w:sz w:val="24"/>
                <w:szCs w:val="24"/>
              </w:rPr>
              <w:t>5</w:t>
            </w:r>
          </w:p>
        </w:tc>
        <w:tc>
          <w:tcPr>
            <w:tcW w:w="2693" w:type="dxa"/>
            <w:tcBorders>
              <w:top w:val="single" w:sz="4" w:space="0" w:color="auto"/>
              <w:left w:val="single" w:sz="4" w:space="0" w:color="auto"/>
              <w:bottom w:val="single" w:sz="4" w:space="0" w:color="auto"/>
              <w:right w:val="single" w:sz="4" w:space="0" w:color="auto"/>
            </w:tcBorders>
            <w:noWrap/>
            <w:vAlign w:val="center"/>
            <w:hideMark/>
          </w:tcPr>
          <w:p w:rsidR="00E83C79" w:rsidRDefault="002E4C41" w:rsidP="000A76C0">
            <w:pPr>
              <w:pStyle w:val="aa"/>
              <w:spacing w:line="320" w:lineRule="exact"/>
              <w:contextualSpacing/>
              <w:jc w:val="left"/>
              <w:rPr>
                <w:rFonts w:hAnsi="宋体"/>
                <w:spacing w:val="2"/>
                <w:sz w:val="24"/>
                <w:szCs w:val="24"/>
              </w:rPr>
            </w:pPr>
            <w:r>
              <w:rPr>
                <w:rFonts w:hAnsi="宋体"/>
                <w:spacing w:val="2"/>
                <w:sz w:val="24"/>
                <w:szCs w:val="24"/>
              </w:rPr>
              <w:t>灵敏</w:t>
            </w:r>
            <w:r w:rsidR="00E83C79">
              <w:rPr>
                <w:rFonts w:hAnsi="宋体"/>
                <w:spacing w:val="2"/>
                <w:sz w:val="24"/>
                <w:szCs w:val="24"/>
              </w:rPr>
              <w:t>体积</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3C79" w:rsidRDefault="00F1327F" w:rsidP="002E4C41">
            <w:pPr>
              <w:pStyle w:val="aa"/>
              <w:spacing w:line="320" w:lineRule="exact"/>
              <w:contextualSpacing/>
              <w:jc w:val="left"/>
              <w:rPr>
                <w:rFonts w:hAnsi="宋体"/>
                <w:spacing w:val="2"/>
                <w:sz w:val="24"/>
                <w:szCs w:val="24"/>
              </w:rPr>
            </w:pPr>
            <w:r>
              <w:rPr>
                <w:rFonts w:hAnsi="宋体" w:hint="eastAsia"/>
                <w:spacing w:val="2"/>
                <w:sz w:val="24"/>
                <w:szCs w:val="24"/>
              </w:rPr>
              <w:t>≥1</w:t>
            </w:r>
            <w:r w:rsidR="002E4C41">
              <w:rPr>
                <w:rFonts w:hAnsi="宋体" w:hint="eastAsia"/>
                <w:spacing w:val="2"/>
                <w:sz w:val="24"/>
                <w:szCs w:val="24"/>
              </w:rPr>
              <w:t>60</w:t>
            </w:r>
            <w:r w:rsidR="00E83C79">
              <w:rPr>
                <w:rFonts w:hAnsi="宋体" w:hint="eastAsia"/>
                <w:spacing w:val="2"/>
                <w:sz w:val="24"/>
                <w:szCs w:val="24"/>
              </w:rPr>
              <w:t>cm³</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E83C79" w:rsidRPr="003A1D47" w:rsidRDefault="00E83C79">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hideMark/>
          </w:tcPr>
          <w:p w:rsidR="00E83C79" w:rsidRPr="003A1D47" w:rsidRDefault="00E83C79">
            <w:pPr>
              <w:pStyle w:val="aa"/>
              <w:spacing w:line="320" w:lineRule="exact"/>
              <w:contextualSpacing/>
              <w:jc w:val="center"/>
              <w:rPr>
                <w:rFonts w:hAnsi="宋体"/>
                <w:spacing w:val="2"/>
                <w:sz w:val="24"/>
                <w:szCs w:val="24"/>
              </w:rPr>
            </w:pPr>
          </w:p>
        </w:tc>
      </w:tr>
      <w:tr w:rsidR="00E83C79" w:rsidTr="005954AF">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E83C79" w:rsidRDefault="00423140">
            <w:pPr>
              <w:pStyle w:val="aa"/>
              <w:spacing w:line="320" w:lineRule="exact"/>
              <w:contextualSpacing/>
              <w:jc w:val="center"/>
              <w:rPr>
                <w:rFonts w:hAnsi="宋体"/>
                <w:spacing w:val="2"/>
                <w:sz w:val="24"/>
                <w:szCs w:val="24"/>
              </w:rPr>
            </w:pPr>
            <w:r>
              <w:rPr>
                <w:rFonts w:hAnsi="宋体" w:hint="eastAsia"/>
                <w:spacing w:val="2"/>
                <w:sz w:val="24"/>
                <w:szCs w:val="24"/>
              </w:rPr>
              <w:t>6</w:t>
            </w:r>
          </w:p>
        </w:tc>
        <w:tc>
          <w:tcPr>
            <w:tcW w:w="2693" w:type="dxa"/>
            <w:tcBorders>
              <w:top w:val="single" w:sz="4" w:space="0" w:color="auto"/>
              <w:left w:val="single" w:sz="4" w:space="0" w:color="auto"/>
              <w:bottom w:val="single" w:sz="4" w:space="0" w:color="auto"/>
              <w:right w:val="single" w:sz="4" w:space="0" w:color="auto"/>
            </w:tcBorders>
            <w:noWrap/>
            <w:vAlign w:val="center"/>
            <w:hideMark/>
          </w:tcPr>
          <w:p w:rsidR="00E83C79" w:rsidRDefault="00E83C79" w:rsidP="003A1D47">
            <w:pPr>
              <w:pStyle w:val="aa"/>
              <w:spacing w:line="320" w:lineRule="exact"/>
              <w:contextualSpacing/>
              <w:jc w:val="left"/>
              <w:rPr>
                <w:rFonts w:hAnsi="宋体"/>
                <w:spacing w:val="2"/>
                <w:sz w:val="24"/>
                <w:szCs w:val="24"/>
              </w:rPr>
            </w:pPr>
            <w:r>
              <w:rPr>
                <w:rFonts w:hAnsi="宋体"/>
                <w:spacing w:val="2"/>
                <w:sz w:val="24"/>
                <w:szCs w:val="24"/>
              </w:rPr>
              <w:t>连接线</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3C79" w:rsidRDefault="00E83C79" w:rsidP="003A1D47">
            <w:pPr>
              <w:pStyle w:val="aa"/>
              <w:spacing w:line="320" w:lineRule="exact"/>
              <w:contextualSpacing/>
              <w:jc w:val="left"/>
              <w:rPr>
                <w:rFonts w:hAnsi="宋体"/>
                <w:spacing w:val="2"/>
                <w:sz w:val="24"/>
                <w:szCs w:val="24"/>
              </w:rPr>
            </w:pPr>
            <w:r>
              <w:rPr>
                <w:rFonts w:hAnsi="宋体"/>
                <w:spacing w:val="2"/>
                <w:sz w:val="24"/>
                <w:szCs w:val="24"/>
              </w:rPr>
              <w:t>≥</w:t>
            </w:r>
            <w:r>
              <w:rPr>
                <w:rFonts w:hAnsi="宋体" w:hint="eastAsia"/>
                <w:spacing w:val="2"/>
                <w:sz w:val="24"/>
                <w:szCs w:val="24"/>
              </w:rPr>
              <w:t>20m</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E83C79" w:rsidRPr="003A1D47" w:rsidRDefault="00E83C79">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hideMark/>
          </w:tcPr>
          <w:p w:rsidR="00E83C79" w:rsidRPr="003A1D47" w:rsidRDefault="00E83C79">
            <w:pPr>
              <w:pStyle w:val="aa"/>
              <w:spacing w:line="320" w:lineRule="exact"/>
              <w:contextualSpacing/>
              <w:jc w:val="center"/>
              <w:rPr>
                <w:rFonts w:hAnsi="宋体"/>
                <w:spacing w:val="2"/>
                <w:sz w:val="24"/>
                <w:szCs w:val="24"/>
              </w:rPr>
            </w:pPr>
          </w:p>
        </w:tc>
      </w:tr>
      <w:tr w:rsidR="002E4C41" w:rsidTr="005954AF">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2E4C41" w:rsidRDefault="002E4C41">
            <w:pPr>
              <w:pStyle w:val="aa"/>
              <w:spacing w:line="320" w:lineRule="exact"/>
              <w:contextualSpacing/>
              <w:jc w:val="center"/>
              <w:rPr>
                <w:rFonts w:hAnsi="宋体"/>
                <w:spacing w:val="2"/>
                <w:sz w:val="24"/>
                <w:szCs w:val="24"/>
              </w:rPr>
            </w:pPr>
            <w:r>
              <w:rPr>
                <w:rFonts w:hAnsi="宋体" w:hint="eastAsia"/>
                <w:spacing w:val="2"/>
                <w:sz w:val="24"/>
                <w:szCs w:val="24"/>
              </w:rPr>
              <w:t>7</w:t>
            </w:r>
          </w:p>
        </w:tc>
        <w:tc>
          <w:tcPr>
            <w:tcW w:w="2693" w:type="dxa"/>
            <w:tcBorders>
              <w:top w:val="single" w:sz="4" w:space="0" w:color="auto"/>
              <w:left w:val="single" w:sz="4" w:space="0" w:color="auto"/>
              <w:bottom w:val="single" w:sz="4" w:space="0" w:color="auto"/>
              <w:right w:val="single" w:sz="4" w:space="0" w:color="auto"/>
            </w:tcBorders>
            <w:noWrap/>
            <w:vAlign w:val="center"/>
            <w:hideMark/>
          </w:tcPr>
          <w:p w:rsidR="002E4C41" w:rsidRDefault="002E4C41" w:rsidP="003A1D47">
            <w:pPr>
              <w:pStyle w:val="aa"/>
              <w:spacing w:line="320" w:lineRule="exact"/>
              <w:contextualSpacing/>
              <w:jc w:val="left"/>
              <w:rPr>
                <w:rFonts w:hAnsi="宋体"/>
                <w:spacing w:val="2"/>
                <w:sz w:val="24"/>
                <w:szCs w:val="24"/>
              </w:rPr>
            </w:pPr>
            <w:r>
              <w:rPr>
                <w:rFonts w:hAnsi="宋体"/>
                <w:spacing w:val="2"/>
                <w:sz w:val="24"/>
                <w:szCs w:val="24"/>
              </w:rPr>
              <w:t>温度范围</w:t>
            </w:r>
          </w:p>
        </w:tc>
        <w:tc>
          <w:tcPr>
            <w:tcW w:w="3685" w:type="dxa"/>
            <w:tcBorders>
              <w:top w:val="single" w:sz="4" w:space="0" w:color="auto"/>
              <w:left w:val="single" w:sz="4" w:space="0" w:color="auto"/>
              <w:bottom w:val="single" w:sz="4" w:space="0" w:color="auto"/>
              <w:right w:val="single" w:sz="4" w:space="0" w:color="auto"/>
            </w:tcBorders>
            <w:vAlign w:val="center"/>
            <w:hideMark/>
          </w:tcPr>
          <w:p w:rsidR="002E4C41" w:rsidRDefault="002E4C41" w:rsidP="003A1D47">
            <w:pPr>
              <w:pStyle w:val="aa"/>
              <w:spacing w:line="320" w:lineRule="exact"/>
              <w:contextualSpacing/>
              <w:jc w:val="left"/>
              <w:rPr>
                <w:rFonts w:hAnsi="宋体"/>
                <w:spacing w:val="2"/>
                <w:sz w:val="24"/>
                <w:szCs w:val="24"/>
              </w:rPr>
            </w:pPr>
            <w:r>
              <w:rPr>
                <w:rFonts w:hAnsi="宋体" w:hint="eastAsia"/>
                <w:spacing w:val="2"/>
                <w:sz w:val="24"/>
                <w:szCs w:val="24"/>
              </w:rPr>
              <w:t>10~40℃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2E4C41" w:rsidRPr="003A1D47" w:rsidRDefault="002E4C41">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hideMark/>
          </w:tcPr>
          <w:p w:rsidR="002E4C41" w:rsidRPr="003A1D47" w:rsidRDefault="002E4C41">
            <w:pPr>
              <w:pStyle w:val="aa"/>
              <w:spacing w:line="320" w:lineRule="exact"/>
              <w:contextualSpacing/>
              <w:jc w:val="center"/>
              <w:rPr>
                <w:rFonts w:hAnsi="宋体"/>
                <w:spacing w:val="2"/>
                <w:sz w:val="24"/>
                <w:szCs w:val="24"/>
              </w:rPr>
            </w:pPr>
          </w:p>
        </w:tc>
      </w:tr>
      <w:tr w:rsidR="002E4C41" w:rsidTr="005954AF">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2E4C41" w:rsidRDefault="002E4C41">
            <w:pPr>
              <w:pStyle w:val="aa"/>
              <w:spacing w:line="320" w:lineRule="exact"/>
              <w:contextualSpacing/>
              <w:jc w:val="center"/>
              <w:rPr>
                <w:rFonts w:hAnsi="宋体"/>
                <w:spacing w:val="2"/>
                <w:sz w:val="24"/>
                <w:szCs w:val="24"/>
              </w:rPr>
            </w:pPr>
            <w:r>
              <w:rPr>
                <w:rFonts w:hAnsi="宋体" w:hint="eastAsia"/>
                <w:spacing w:val="2"/>
                <w:sz w:val="24"/>
                <w:szCs w:val="24"/>
              </w:rPr>
              <w:t>8</w:t>
            </w:r>
          </w:p>
        </w:tc>
        <w:tc>
          <w:tcPr>
            <w:tcW w:w="2693" w:type="dxa"/>
            <w:tcBorders>
              <w:top w:val="single" w:sz="4" w:space="0" w:color="auto"/>
              <w:left w:val="single" w:sz="4" w:space="0" w:color="auto"/>
              <w:bottom w:val="single" w:sz="4" w:space="0" w:color="auto"/>
              <w:right w:val="single" w:sz="4" w:space="0" w:color="auto"/>
            </w:tcBorders>
            <w:noWrap/>
            <w:vAlign w:val="center"/>
            <w:hideMark/>
          </w:tcPr>
          <w:p w:rsidR="002E4C41" w:rsidRDefault="002E4C41" w:rsidP="003A1D47">
            <w:pPr>
              <w:pStyle w:val="aa"/>
              <w:spacing w:line="320" w:lineRule="exact"/>
              <w:contextualSpacing/>
              <w:jc w:val="left"/>
              <w:rPr>
                <w:rFonts w:hAnsi="宋体"/>
                <w:spacing w:val="2"/>
                <w:sz w:val="24"/>
                <w:szCs w:val="24"/>
              </w:rPr>
            </w:pPr>
            <w:r>
              <w:rPr>
                <w:rFonts w:hAnsi="宋体"/>
                <w:spacing w:val="2"/>
                <w:sz w:val="24"/>
                <w:szCs w:val="24"/>
              </w:rPr>
              <w:t>湿度范围</w:t>
            </w:r>
          </w:p>
        </w:tc>
        <w:tc>
          <w:tcPr>
            <w:tcW w:w="3685" w:type="dxa"/>
            <w:tcBorders>
              <w:top w:val="single" w:sz="4" w:space="0" w:color="auto"/>
              <w:left w:val="single" w:sz="4" w:space="0" w:color="auto"/>
              <w:bottom w:val="single" w:sz="4" w:space="0" w:color="auto"/>
              <w:right w:val="single" w:sz="4" w:space="0" w:color="auto"/>
            </w:tcBorders>
            <w:vAlign w:val="center"/>
            <w:hideMark/>
          </w:tcPr>
          <w:p w:rsidR="002E4C41" w:rsidRDefault="002E4C41" w:rsidP="003A1D47">
            <w:pPr>
              <w:pStyle w:val="aa"/>
              <w:spacing w:line="320" w:lineRule="exact"/>
              <w:contextualSpacing/>
              <w:jc w:val="left"/>
              <w:rPr>
                <w:rFonts w:hAnsi="宋体"/>
                <w:spacing w:val="2"/>
                <w:sz w:val="24"/>
                <w:szCs w:val="24"/>
              </w:rPr>
            </w:pPr>
            <w:r>
              <w:rPr>
                <w:rFonts w:hAnsi="宋体" w:hint="eastAsia"/>
                <w:spacing w:val="2"/>
                <w:sz w:val="24"/>
                <w:szCs w:val="24"/>
              </w:rPr>
              <w:t>10~80%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2E4C41" w:rsidRPr="003A1D47" w:rsidRDefault="002E4C41">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hideMark/>
          </w:tcPr>
          <w:p w:rsidR="002E4C41" w:rsidRPr="003A1D47" w:rsidRDefault="002E4C41">
            <w:pPr>
              <w:pStyle w:val="aa"/>
              <w:spacing w:line="320" w:lineRule="exact"/>
              <w:contextualSpacing/>
              <w:jc w:val="center"/>
              <w:rPr>
                <w:rFonts w:hAnsi="宋体"/>
                <w:spacing w:val="2"/>
                <w:sz w:val="24"/>
                <w:szCs w:val="24"/>
              </w:rPr>
            </w:pPr>
          </w:p>
        </w:tc>
      </w:tr>
      <w:tr w:rsidR="002E4C41" w:rsidTr="005954AF">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2E4C41" w:rsidRDefault="002E4C41">
            <w:pPr>
              <w:pStyle w:val="aa"/>
              <w:spacing w:line="320" w:lineRule="exact"/>
              <w:contextualSpacing/>
              <w:jc w:val="center"/>
              <w:rPr>
                <w:rFonts w:hAnsi="宋体"/>
                <w:spacing w:val="2"/>
                <w:sz w:val="24"/>
                <w:szCs w:val="24"/>
              </w:rPr>
            </w:pPr>
            <w:r>
              <w:rPr>
                <w:rFonts w:hAnsi="宋体" w:hint="eastAsia"/>
                <w:spacing w:val="2"/>
                <w:sz w:val="24"/>
                <w:szCs w:val="24"/>
              </w:rPr>
              <w:t>9</w:t>
            </w:r>
          </w:p>
        </w:tc>
        <w:tc>
          <w:tcPr>
            <w:tcW w:w="2693" w:type="dxa"/>
            <w:tcBorders>
              <w:top w:val="single" w:sz="4" w:space="0" w:color="auto"/>
              <w:left w:val="single" w:sz="4" w:space="0" w:color="auto"/>
              <w:bottom w:val="single" w:sz="4" w:space="0" w:color="auto"/>
              <w:right w:val="single" w:sz="4" w:space="0" w:color="auto"/>
            </w:tcBorders>
            <w:noWrap/>
            <w:vAlign w:val="center"/>
            <w:hideMark/>
          </w:tcPr>
          <w:p w:rsidR="002E4C41" w:rsidRDefault="002E4C41" w:rsidP="003A1D47">
            <w:pPr>
              <w:pStyle w:val="aa"/>
              <w:spacing w:line="320" w:lineRule="exact"/>
              <w:contextualSpacing/>
              <w:jc w:val="left"/>
              <w:rPr>
                <w:rFonts w:hAnsi="宋体"/>
                <w:spacing w:val="2"/>
                <w:sz w:val="24"/>
                <w:szCs w:val="24"/>
              </w:rPr>
            </w:pPr>
            <w:r>
              <w:rPr>
                <w:rFonts w:hAnsi="宋体"/>
                <w:spacing w:val="2"/>
                <w:sz w:val="24"/>
                <w:szCs w:val="24"/>
              </w:rPr>
              <w:t>长期稳定性</w:t>
            </w:r>
          </w:p>
        </w:tc>
        <w:tc>
          <w:tcPr>
            <w:tcW w:w="3685" w:type="dxa"/>
            <w:tcBorders>
              <w:top w:val="single" w:sz="4" w:space="0" w:color="auto"/>
              <w:left w:val="single" w:sz="4" w:space="0" w:color="auto"/>
              <w:bottom w:val="single" w:sz="4" w:space="0" w:color="auto"/>
              <w:right w:val="single" w:sz="4" w:space="0" w:color="auto"/>
            </w:tcBorders>
            <w:vAlign w:val="center"/>
            <w:hideMark/>
          </w:tcPr>
          <w:p w:rsidR="002E4C41" w:rsidRDefault="002E4C41" w:rsidP="003A1D47">
            <w:pPr>
              <w:pStyle w:val="aa"/>
              <w:spacing w:line="320" w:lineRule="exact"/>
              <w:contextualSpacing/>
              <w:jc w:val="left"/>
              <w:rPr>
                <w:rFonts w:hAnsi="宋体"/>
                <w:spacing w:val="2"/>
                <w:sz w:val="24"/>
                <w:szCs w:val="24"/>
              </w:rPr>
            </w:pPr>
            <w:r>
              <w:rPr>
                <w:rFonts w:hAnsi="宋体"/>
                <w:spacing w:val="2"/>
                <w:sz w:val="24"/>
                <w:szCs w:val="24"/>
              </w:rPr>
              <w:t>≤</w:t>
            </w:r>
            <w:r>
              <w:rPr>
                <w:rFonts w:hAnsi="宋体" w:hint="eastAsia"/>
                <w:spacing w:val="2"/>
                <w:sz w:val="24"/>
                <w:szCs w:val="24"/>
              </w:rPr>
              <w:t>1%/年</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2E4C41" w:rsidRPr="003A1D47" w:rsidRDefault="002E4C41">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hideMark/>
          </w:tcPr>
          <w:p w:rsidR="002E4C41" w:rsidRPr="003A1D47" w:rsidRDefault="002E4C41">
            <w:pPr>
              <w:pStyle w:val="aa"/>
              <w:spacing w:line="320" w:lineRule="exact"/>
              <w:contextualSpacing/>
              <w:jc w:val="center"/>
              <w:rPr>
                <w:rFonts w:hAnsi="宋体"/>
                <w:spacing w:val="2"/>
                <w:sz w:val="24"/>
                <w:szCs w:val="24"/>
              </w:rPr>
            </w:pPr>
          </w:p>
        </w:tc>
      </w:tr>
      <w:tr w:rsidR="00E83C79" w:rsidTr="005954AF">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E83C79" w:rsidRDefault="00423140">
            <w:pPr>
              <w:pStyle w:val="aa"/>
              <w:spacing w:line="320" w:lineRule="exact"/>
              <w:contextualSpacing/>
              <w:jc w:val="center"/>
              <w:rPr>
                <w:rFonts w:hAnsi="宋体"/>
                <w:spacing w:val="2"/>
                <w:sz w:val="24"/>
                <w:szCs w:val="24"/>
              </w:rPr>
            </w:pPr>
            <w:r>
              <w:rPr>
                <w:rFonts w:hAnsi="宋体" w:hint="eastAsia"/>
                <w:spacing w:val="2"/>
                <w:sz w:val="24"/>
                <w:szCs w:val="24"/>
              </w:rPr>
              <w:t>*</w:t>
            </w:r>
            <w:r w:rsidR="002E4C41">
              <w:rPr>
                <w:rFonts w:hAnsi="宋体" w:hint="eastAsia"/>
                <w:spacing w:val="2"/>
                <w:sz w:val="24"/>
                <w:szCs w:val="24"/>
              </w:rPr>
              <w:t>10</w:t>
            </w:r>
          </w:p>
        </w:tc>
        <w:tc>
          <w:tcPr>
            <w:tcW w:w="2693" w:type="dxa"/>
            <w:tcBorders>
              <w:top w:val="single" w:sz="4" w:space="0" w:color="auto"/>
              <w:left w:val="single" w:sz="4" w:space="0" w:color="auto"/>
              <w:bottom w:val="single" w:sz="4" w:space="0" w:color="auto"/>
              <w:right w:val="single" w:sz="4" w:space="0" w:color="auto"/>
            </w:tcBorders>
            <w:noWrap/>
            <w:vAlign w:val="center"/>
            <w:hideMark/>
          </w:tcPr>
          <w:p w:rsidR="00E83C79" w:rsidRDefault="0056094F" w:rsidP="003A1D47">
            <w:pPr>
              <w:pStyle w:val="aa"/>
              <w:spacing w:line="320" w:lineRule="exact"/>
              <w:contextualSpacing/>
              <w:jc w:val="left"/>
              <w:rPr>
                <w:rFonts w:hAnsi="宋体"/>
                <w:spacing w:val="2"/>
                <w:sz w:val="24"/>
                <w:szCs w:val="24"/>
              </w:rPr>
            </w:pPr>
            <w:r>
              <w:rPr>
                <w:rFonts w:hAnsi="宋体" w:hint="eastAsia"/>
                <w:spacing w:val="2"/>
                <w:sz w:val="24"/>
                <w:szCs w:val="24"/>
              </w:rPr>
              <w:t>后装源</w:t>
            </w:r>
            <w:r>
              <w:rPr>
                <w:rFonts w:hAnsi="宋体"/>
                <w:spacing w:val="2"/>
                <w:sz w:val="24"/>
                <w:szCs w:val="24"/>
              </w:rPr>
              <w:t>适配器</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3C79" w:rsidRDefault="002E4C41" w:rsidP="003A1D47">
            <w:pPr>
              <w:pStyle w:val="aa"/>
              <w:spacing w:line="320" w:lineRule="exact"/>
              <w:contextualSpacing/>
              <w:jc w:val="left"/>
              <w:rPr>
                <w:rFonts w:hAnsi="宋体"/>
                <w:spacing w:val="2"/>
                <w:sz w:val="24"/>
                <w:szCs w:val="24"/>
              </w:rPr>
            </w:pPr>
            <w:r>
              <w:rPr>
                <w:rFonts w:hAnsi="宋体" w:hint="eastAsia"/>
                <w:spacing w:val="2"/>
                <w:sz w:val="24"/>
                <w:szCs w:val="24"/>
              </w:rPr>
              <w:t>内</w:t>
            </w:r>
            <w:r w:rsidR="0056094F">
              <w:rPr>
                <w:rFonts w:hAnsi="宋体"/>
                <w:spacing w:val="2"/>
                <w:sz w:val="24"/>
                <w:szCs w:val="24"/>
              </w:rPr>
              <w:t>径</w:t>
            </w:r>
            <w:r w:rsidR="0056094F">
              <w:rPr>
                <w:rFonts w:hAnsi="宋体" w:hint="eastAsia"/>
                <w:spacing w:val="2"/>
                <w:sz w:val="24"/>
                <w:szCs w:val="24"/>
              </w:rPr>
              <w:t>1.0~5.6mm，尺寸和接口可定制</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E83C79" w:rsidRPr="003A1D47" w:rsidRDefault="00E83C79">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hideMark/>
          </w:tcPr>
          <w:p w:rsidR="00E83C79" w:rsidRPr="003A1D47" w:rsidRDefault="00E83C79">
            <w:pPr>
              <w:pStyle w:val="aa"/>
              <w:spacing w:line="320" w:lineRule="exact"/>
              <w:contextualSpacing/>
              <w:jc w:val="center"/>
              <w:rPr>
                <w:rFonts w:hAnsi="宋体"/>
                <w:spacing w:val="2"/>
                <w:sz w:val="24"/>
                <w:szCs w:val="24"/>
              </w:rPr>
            </w:pPr>
          </w:p>
        </w:tc>
      </w:tr>
      <w:tr w:rsidR="00E83C79" w:rsidTr="005954AF">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E83C79" w:rsidRDefault="002E4C41">
            <w:pPr>
              <w:pStyle w:val="aa"/>
              <w:spacing w:line="320" w:lineRule="exact"/>
              <w:contextualSpacing/>
              <w:jc w:val="center"/>
              <w:rPr>
                <w:rFonts w:hAnsi="宋体"/>
                <w:spacing w:val="2"/>
                <w:sz w:val="24"/>
                <w:szCs w:val="24"/>
              </w:rPr>
            </w:pPr>
            <w:r>
              <w:rPr>
                <w:rFonts w:hAnsi="宋体" w:hint="eastAsia"/>
                <w:spacing w:val="2"/>
                <w:sz w:val="24"/>
                <w:szCs w:val="24"/>
              </w:rPr>
              <w:t>11</w:t>
            </w:r>
          </w:p>
        </w:tc>
        <w:tc>
          <w:tcPr>
            <w:tcW w:w="2693" w:type="dxa"/>
            <w:tcBorders>
              <w:top w:val="single" w:sz="4" w:space="0" w:color="auto"/>
              <w:left w:val="single" w:sz="4" w:space="0" w:color="auto"/>
              <w:bottom w:val="single" w:sz="4" w:space="0" w:color="auto"/>
              <w:right w:val="single" w:sz="4" w:space="0" w:color="auto"/>
            </w:tcBorders>
            <w:noWrap/>
            <w:vAlign w:val="center"/>
            <w:hideMark/>
          </w:tcPr>
          <w:p w:rsidR="00E83C79" w:rsidRDefault="0056094F" w:rsidP="003A1D47">
            <w:pPr>
              <w:pStyle w:val="aa"/>
              <w:spacing w:line="320" w:lineRule="exact"/>
              <w:contextualSpacing/>
              <w:jc w:val="left"/>
              <w:rPr>
                <w:rFonts w:hAnsi="宋体"/>
                <w:spacing w:val="2"/>
                <w:sz w:val="24"/>
                <w:szCs w:val="24"/>
              </w:rPr>
            </w:pPr>
            <w:r>
              <w:rPr>
                <w:rFonts w:hAnsi="宋体"/>
                <w:spacing w:val="2"/>
                <w:sz w:val="24"/>
                <w:szCs w:val="24"/>
              </w:rPr>
              <w:t>电离室电压</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3C79" w:rsidRDefault="0056094F" w:rsidP="003A1D47">
            <w:pPr>
              <w:pStyle w:val="aa"/>
              <w:spacing w:line="320" w:lineRule="exact"/>
              <w:contextualSpacing/>
              <w:jc w:val="left"/>
              <w:rPr>
                <w:rFonts w:hAnsi="宋体"/>
                <w:spacing w:val="2"/>
                <w:sz w:val="24"/>
                <w:szCs w:val="24"/>
              </w:rPr>
            </w:pPr>
            <w:r>
              <w:rPr>
                <w:rFonts w:hAnsi="宋体"/>
                <w:spacing w:val="2"/>
                <w:sz w:val="24"/>
                <w:szCs w:val="24"/>
              </w:rPr>
              <w:t>最大</w:t>
            </w:r>
            <w:r>
              <w:rPr>
                <w:rFonts w:hAnsi="宋体" w:hint="eastAsia"/>
                <w:spacing w:val="2"/>
                <w:sz w:val="24"/>
                <w:szCs w:val="24"/>
              </w:rPr>
              <w:t>400V</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E83C79" w:rsidRPr="003A1D47" w:rsidRDefault="00E83C79">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hideMark/>
          </w:tcPr>
          <w:p w:rsidR="00E83C79" w:rsidRPr="003A1D47" w:rsidRDefault="00E83C79">
            <w:pPr>
              <w:pStyle w:val="aa"/>
              <w:spacing w:line="320" w:lineRule="exact"/>
              <w:contextualSpacing/>
              <w:jc w:val="center"/>
              <w:rPr>
                <w:rFonts w:hAnsi="宋体"/>
                <w:spacing w:val="2"/>
                <w:sz w:val="24"/>
                <w:szCs w:val="24"/>
              </w:rPr>
            </w:pPr>
          </w:p>
        </w:tc>
      </w:tr>
      <w:tr w:rsidR="00E83C79" w:rsidTr="005954AF">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E83C79" w:rsidRDefault="002E4C41">
            <w:pPr>
              <w:pStyle w:val="aa"/>
              <w:spacing w:line="320" w:lineRule="exact"/>
              <w:contextualSpacing/>
              <w:jc w:val="center"/>
              <w:rPr>
                <w:rFonts w:hAnsi="宋体"/>
                <w:spacing w:val="2"/>
                <w:sz w:val="24"/>
                <w:szCs w:val="24"/>
              </w:rPr>
            </w:pPr>
            <w:r>
              <w:rPr>
                <w:rFonts w:hAnsi="宋体" w:hint="eastAsia"/>
                <w:spacing w:val="2"/>
                <w:sz w:val="24"/>
                <w:szCs w:val="24"/>
              </w:rPr>
              <w:t>12</w:t>
            </w:r>
          </w:p>
        </w:tc>
        <w:tc>
          <w:tcPr>
            <w:tcW w:w="2693" w:type="dxa"/>
            <w:tcBorders>
              <w:top w:val="single" w:sz="4" w:space="0" w:color="auto"/>
              <w:left w:val="single" w:sz="4" w:space="0" w:color="auto"/>
              <w:bottom w:val="single" w:sz="4" w:space="0" w:color="auto"/>
              <w:right w:val="single" w:sz="4" w:space="0" w:color="auto"/>
            </w:tcBorders>
            <w:noWrap/>
            <w:vAlign w:val="center"/>
            <w:hideMark/>
          </w:tcPr>
          <w:p w:rsidR="00E83C79" w:rsidRDefault="0056094F" w:rsidP="003A1D47">
            <w:pPr>
              <w:pStyle w:val="aa"/>
              <w:spacing w:line="320" w:lineRule="exact"/>
              <w:contextualSpacing/>
              <w:jc w:val="left"/>
              <w:rPr>
                <w:rFonts w:hAnsi="宋体"/>
                <w:spacing w:val="2"/>
                <w:sz w:val="24"/>
                <w:szCs w:val="24"/>
              </w:rPr>
            </w:pPr>
            <w:r>
              <w:rPr>
                <w:rFonts w:hAnsi="宋体"/>
                <w:spacing w:val="2"/>
                <w:sz w:val="24"/>
                <w:szCs w:val="24"/>
              </w:rPr>
              <w:t>漏电流</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3C79" w:rsidRDefault="0056094F" w:rsidP="003A1D47">
            <w:pPr>
              <w:pStyle w:val="aa"/>
              <w:spacing w:line="320" w:lineRule="exact"/>
              <w:contextualSpacing/>
              <w:jc w:val="left"/>
              <w:rPr>
                <w:rFonts w:hAnsi="宋体"/>
                <w:spacing w:val="2"/>
                <w:sz w:val="24"/>
                <w:szCs w:val="24"/>
              </w:rPr>
            </w:pPr>
            <w:r>
              <w:rPr>
                <w:rFonts w:hAnsi="宋体"/>
                <w:spacing w:val="2"/>
                <w:sz w:val="24"/>
                <w:szCs w:val="24"/>
              </w:rPr>
              <w:t>≤</w:t>
            </w:r>
            <w:r>
              <w:rPr>
                <w:rFonts w:hAnsi="宋体" w:hint="eastAsia"/>
                <w:spacing w:val="2"/>
                <w:sz w:val="24"/>
                <w:szCs w:val="24"/>
              </w:rPr>
              <w:t>50fA</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E83C79" w:rsidRPr="003A1D47" w:rsidRDefault="00E83C79">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hideMark/>
          </w:tcPr>
          <w:p w:rsidR="00E83C79" w:rsidRPr="003A1D47" w:rsidRDefault="00E83C79">
            <w:pPr>
              <w:pStyle w:val="aa"/>
              <w:spacing w:line="320" w:lineRule="exact"/>
              <w:contextualSpacing/>
              <w:jc w:val="center"/>
              <w:rPr>
                <w:rFonts w:hAnsi="宋体"/>
                <w:spacing w:val="2"/>
                <w:sz w:val="24"/>
                <w:szCs w:val="24"/>
              </w:rPr>
            </w:pPr>
          </w:p>
        </w:tc>
      </w:tr>
      <w:tr w:rsidR="00E83C79" w:rsidTr="005954AF">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E83C79" w:rsidRDefault="00423140">
            <w:pPr>
              <w:pStyle w:val="aa"/>
              <w:spacing w:line="320" w:lineRule="exact"/>
              <w:contextualSpacing/>
              <w:jc w:val="center"/>
              <w:rPr>
                <w:rFonts w:hAnsi="宋体"/>
                <w:spacing w:val="2"/>
                <w:sz w:val="24"/>
                <w:szCs w:val="24"/>
              </w:rPr>
            </w:pPr>
            <w:r>
              <w:rPr>
                <w:rFonts w:hAnsi="宋体" w:hint="eastAsia"/>
                <w:spacing w:val="2"/>
                <w:sz w:val="24"/>
                <w:szCs w:val="24"/>
              </w:rPr>
              <w:t>*1</w:t>
            </w:r>
            <w:r w:rsidR="002E4C41">
              <w:rPr>
                <w:rFonts w:hAnsi="宋体" w:hint="eastAsia"/>
                <w:spacing w:val="2"/>
                <w:sz w:val="24"/>
                <w:szCs w:val="24"/>
              </w:rPr>
              <w:t>3</w:t>
            </w:r>
          </w:p>
        </w:tc>
        <w:tc>
          <w:tcPr>
            <w:tcW w:w="2693" w:type="dxa"/>
            <w:tcBorders>
              <w:top w:val="single" w:sz="4" w:space="0" w:color="auto"/>
              <w:left w:val="single" w:sz="4" w:space="0" w:color="auto"/>
              <w:bottom w:val="single" w:sz="4" w:space="0" w:color="auto"/>
              <w:right w:val="single" w:sz="4" w:space="0" w:color="auto"/>
            </w:tcBorders>
            <w:noWrap/>
            <w:vAlign w:val="center"/>
            <w:hideMark/>
          </w:tcPr>
          <w:p w:rsidR="00E83C79" w:rsidRDefault="0056094F" w:rsidP="003A1D47">
            <w:pPr>
              <w:pStyle w:val="aa"/>
              <w:spacing w:line="320" w:lineRule="exact"/>
              <w:contextualSpacing/>
              <w:jc w:val="left"/>
              <w:rPr>
                <w:rFonts w:hAnsi="宋体"/>
                <w:spacing w:val="2"/>
                <w:sz w:val="24"/>
                <w:szCs w:val="24"/>
              </w:rPr>
            </w:pPr>
            <w:r>
              <w:rPr>
                <w:rFonts w:hAnsi="宋体"/>
                <w:spacing w:val="2"/>
                <w:sz w:val="24"/>
                <w:szCs w:val="24"/>
              </w:rPr>
              <w:t>检测证书</w:t>
            </w:r>
          </w:p>
        </w:tc>
        <w:tc>
          <w:tcPr>
            <w:tcW w:w="3685" w:type="dxa"/>
            <w:tcBorders>
              <w:top w:val="single" w:sz="4" w:space="0" w:color="auto"/>
              <w:left w:val="single" w:sz="4" w:space="0" w:color="auto"/>
              <w:bottom w:val="single" w:sz="4" w:space="0" w:color="auto"/>
              <w:right w:val="single" w:sz="4" w:space="0" w:color="auto"/>
            </w:tcBorders>
            <w:vAlign w:val="center"/>
            <w:hideMark/>
          </w:tcPr>
          <w:p w:rsidR="00E83C79" w:rsidRDefault="00ED7BFB" w:rsidP="00423140">
            <w:pPr>
              <w:pStyle w:val="aa"/>
              <w:spacing w:line="320" w:lineRule="exact"/>
              <w:contextualSpacing/>
              <w:jc w:val="left"/>
              <w:rPr>
                <w:rFonts w:hAnsi="宋体"/>
                <w:spacing w:val="2"/>
                <w:sz w:val="24"/>
                <w:szCs w:val="24"/>
              </w:rPr>
            </w:pPr>
            <w:r>
              <w:rPr>
                <w:rFonts w:hAnsi="宋体"/>
                <w:spacing w:val="2"/>
                <w:sz w:val="24"/>
                <w:szCs w:val="24"/>
              </w:rPr>
              <w:t>具备</w:t>
            </w:r>
            <w:r>
              <w:rPr>
                <w:rFonts w:hAnsi="宋体" w:hint="eastAsia"/>
                <w:spacing w:val="2"/>
                <w:sz w:val="24"/>
                <w:szCs w:val="24"/>
              </w:rPr>
              <w:t>第三方</w:t>
            </w:r>
            <w:r>
              <w:rPr>
                <w:rFonts w:hAnsi="宋体"/>
                <w:spacing w:val="2"/>
                <w:sz w:val="24"/>
                <w:szCs w:val="24"/>
              </w:rPr>
              <w:t>检测机构出具的校准</w:t>
            </w:r>
            <w:r>
              <w:rPr>
                <w:rFonts w:hAnsi="宋体" w:hint="eastAsia"/>
                <w:spacing w:val="2"/>
                <w:sz w:val="24"/>
                <w:szCs w:val="24"/>
              </w:rPr>
              <w:t>/</w:t>
            </w:r>
            <w:r>
              <w:rPr>
                <w:rFonts w:hAnsi="宋体"/>
                <w:spacing w:val="2"/>
                <w:sz w:val="24"/>
                <w:szCs w:val="24"/>
              </w:rPr>
              <w:t>检测</w:t>
            </w:r>
            <w:r>
              <w:rPr>
                <w:rFonts w:hAnsi="宋体" w:hint="eastAsia"/>
                <w:spacing w:val="2"/>
                <w:sz w:val="24"/>
                <w:szCs w:val="24"/>
              </w:rPr>
              <w:t>证书</w:t>
            </w:r>
            <w:r>
              <w:rPr>
                <w:rFonts w:hAnsi="宋体"/>
                <w:spacing w:val="2"/>
                <w:sz w:val="24"/>
                <w:szCs w:val="24"/>
              </w:rPr>
              <w:t>，</w:t>
            </w:r>
            <w:r w:rsidR="0056094F">
              <w:rPr>
                <w:rFonts w:hAnsi="宋体"/>
                <w:spacing w:val="2"/>
                <w:sz w:val="24"/>
                <w:szCs w:val="24"/>
              </w:rPr>
              <w:t>提供证书</w:t>
            </w:r>
            <w:r>
              <w:rPr>
                <w:rFonts w:hAnsi="宋体"/>
                <w:spacing w:val="2"/>
                <w:sz w:val="24"/>
                <w:szCs w:val="24"/>
              </w:rPr>
              <w:t>扫描件备查</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E83C79" w:rsidRPr="003A1D47" w:rsidRDefault="00E83C79">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hideMark/>
          </w:tcPr>
          <w:p w:rsidR="00E83C79" w:rsidRPr="003A1D47" w:rsidRDefault="00E83C79">
            <w:pPr>
              <w:pStyle w:val="aa"/>
              <w:spacing w:line="320" w:lineRule="exact"/>
              <w:contextualSpacing/>
              <w:jc w:val="center"/>
              <w:rPr>
                <w:rFonts w:hAnsi="宋体"/>
                <w:spacing w:val="2"/>
                <w:sz w:val="24"/>
                <w:szCs w:val="24"/>
              </w:rPr>
            </w:pPr>
          </w:p>
        </w:tc>
      </w:tr>
    </w:tbl>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604498" w:rsidRPr="002E4C41" w:rsidRDefault="00604498" w:rsidP="002E4C41">
      <w:pPr>
        <w:rPr>
          <w:rFonts w:ascii="宋体" w:hAnsi="宋体"/>
          <w:sz w:val="28"/>
          <w:szCs w:val="28"/>
        </w:rPr>
      </w:pPr>
      <w:r w:rsidRPr="002E4C41">
        <w:rPr>
          <w:rFonts w:ascii="宋体" w:hAnsi="宋体" w:hint="eastAsia"/>
          <w:sz w:val="28"/>
          <w:szCs w:val="28"/>
        </w:rPr>
        <w:t>交货期：签订合同后</w:t>
      </w:r>
      <w:r w:rsidR="002E4C41" w:rsidRPr="002E4C41">
        <w:rPr>
          <w:rFonts w:ascii="宋体" w:hAnsi="宋体" w:hint="eastAsia"/>
          <w:sz w:val="28"/>
          <w:szCs w:val="28"/>
        </w:rPr>
        <w:t>14</w:t>
      </w:r>
      <w:r w:rsidRPr="002E4C41">
        <w:rPr>
          <w:rFonts w:ascii="宋体" w:hAnsi="宋体" w:hint="eastAsia"/>
          <w:sz w:val="28"/>
          <w:szCs w:val="28"/>
        </w:rPr>
        <w:t>天内</w:t>
      </w:r>
    </w:p>
    <w:p w:rsidR="00604498" w:rsidRPr="002E4C41" w:rsidRDefault="00604498" w:rsidP="002E4C41">
      <w:pPr>
        <w:rPr>
          <w:rFonts w:ascii="宋体" w:hAnsi="宋体"/>
          <w:sz w:val="28"/>
          <w:szCs w:val="28"/>
        </w:rPr>
      </w:pPr>
      <w:r w:rsidRPr="002E4C41">
        <w:rPr>
          <w:rFonts w:ascii="宋体" w:hAnsi="宋体" w:hint="eastAsia"/>
          <w:sz w:val="28"/>
          <w:szCs w:val="28"/>
        </w:rPr>
        <w:t>交货地点：医院指定地点</w:t>
      </w:r>
    </w:p>
    <w:p w:rsidR="00604498" w:rsidRPr="002E4C41" w:rsidRDefault="002E4C41" w:rsidP="002E4C41">
      <w:pPr>
        <w:rPr>
          <w:rFonts w:ascii="宋体" w:hAnsi="宋体"/>
          <w:sz w:val="28"/>
          <w:szCs w:val="28"/>
        </w:rPr>
      </w:pPr>
      <w:r>
        <w:rPr>
          <w:rFonts w:ascii="宋体" w:hAnsi="宋体" w:hint="eastAsia"/>
          <w:sz w:val="28"/>
          <w:szCs w:val="28"/>
        </w:rPr>
        <w:t>付款</w:t>
      </w:r>
      <w:r w:rsidR="00604498" w:rsidRPr="002E4C41">
        <w:rPr>
          <w:rFonts w:ascii="宋体" w:hAnsi="宋体" w:hint="eastAsia"/>
          <w:sz w:val="28"/>
          <w:szCs w:val="28"/>
        </w:rPr>
        <w:t>方式：</w:t>
      </w:r>
      <w:r w:rsidRPr="002E4C41">
        <w:rPr>
          <w:rFonts w:ascii="宋体" w:hAnsi="宋体" w:hint="eastAsia"/>
          <w:sz w:val="28"/>
          <w:szCs w:val="28"/>
        </w:rPr>
        <w:t>合同签订生效后，甲方在货到安装、调试、验收且试运行三个月，设备验收合格后向乙方付合同总价的90%，设备验收合格满一年后付清余款10%。</w:t>
      </w:r>
    </w:p>
    <w:p w:rsidR="00604498" w:rsidRPr="002E4C41" w:rsidRDefault="00604498" w:rsidP="002E4C41">
      <w:pPr>
        <w:rPr>
          <w:rFonts w:ascii="宋体" w:hAnsi="宋体"/>
          <w:sz w:val="28"/>
          <w:szCs w:val="28"/>
        </w:rPr>
      </w:pPr>
      <w:r w:rsidRPr="002E4C41">
        <w:rPr>
          <w:rFonts w:ascii="宋体" w:hAnsi="宋体" w:hint="eastAsia"/>
          <w:sz w:val="28"/>
          <w:szCs w:val="28"/>
        </w:rPr>
        <w:t>保修期：</w:t>
      </w:r>
      <w:r w:rsidR="003A1D47" w:rsidRPr="002E4C41">
        <w:rPr>
          <w:rFonts w:ascii="宋体" w:hAnsi="宋体" w:hint="eastAsia"/>
          <w:sz w:val="28"/>
          <w:szCs w:val="28"/>
        </w:rPr>
        <w:t xml:space="preserve"> 不少于</w:t>
      </w:r>
      <w:r w:rsidR="009A273B" w:rsidRPr="002E4C41">
        <w:rPr>
          <w:rFonts w:ascii="宋体" w:hAnsi="宋体" w:hint="eastAsia"/>
          <w:sz w:val="28"/>
          <w:szCs w:val="28"/>
        </w:rPr>
        <w:t>1</w:t>
      </w:r>
      <w:r w:rsidRPr="002E4C41">
        <w:rPr>
          <w:rFonts w:ascii="宋体" w:hAnsi="宋体" w:hint="eastAsia"/>
          <w:sz w:val="28"/>
          <w:szCs w:val="28"/>
        </w:rPr>
        <w:t>年</w:t>
      </w:r>
    </w:p>
    <w:p w:rsidR="00423140" w:rsidRPr="002E4C41" w:rsidRDefault="00423140" w:rsidP="002E4C41">
      <w:pPr>
        <w:rPr>
          <w:rFonts w:ascii="宋体" w:hAnsi="宋体"/>
          <w:sz w:val="28"/>
          <w:szCs w:val="28"/>
        </w:rPr>
      </w:pPr>
      <w:r w:rsidRPr="002E4C41">
        <w:rPr>
          <w:rFonts w:ascii="宋体" w:hAnsi="宋体" w:hint="eastAsia"/>
          <w:sz w:val="28"/>
          <w:szCs w:val="28"/>
        </w:rPr>
        <w:t>检测报告：交货时提供所供应设备合格有效的校准/检测证书</w:t>
      </w:r>
    </w:p>
    <w:p w:rsidR="002E4C41" w:rsidRDefault="002E4C41" w:rsidP="002E4C41">
      <w:pPr>
        <w:rPr>
          <w:rFonts w:ascii="宋体" w:hAnsi="宋体"/>
          <w:sz w:val="28"/>
          <w:szCs w:val="28"/>
        </w:rPr>
      </w:pPr>
      <w:r>
        <w:rPr>
          <w:rFonts w:ascii="宋体" w:hAnsi="宋体" w:hint="eastAsia"/>
          <w:sz w:val="28"/>
          <w:szCs w:val="28"/>
        </w:rPr>
        <w:t>交货期、交货地点、</w:t>
      </w:r>
      <w:r w:rsidR="00AA38F1">
        <w:rPr>
          <w:rFonts w:ascii="宋体" w:hAnsi="宋体" w:hint="eastAsia"/>
          <w:sz w:val="28"/>
          <w:szCs w:val="28"/>
        </w:rPr>
        <w:t>付款方式、保修期、检测报告作为采购需求的内容，必须完全响应。</w:t>
      </w:r>
    </w:p>
    <w:p w:rsidR="00210978" w:rsidRDefault="00002DB5" w:rsidP="00110A4C">
      <w:pPr>
        <w:jc w:val="left"/>
        <w:rPr>
          <w:rFonts w:ascii="宋体" w:hAnsi="宋体" w:cs="宋体"/>
          <w:b/>
          <w:kern w:val="0"/>
          <w:sz w:val="28"/>
          <w:szCs w:val="28"/>
        </w:rPr>
      </w:pPr>
      <w:r w:rsidRPr="00210978">
        <w:rPr>
          <w:rFonts w:ascii="宋体" w:hAnsi="宋体" w:cs="宋体" w:hint="eastAsia"/>
          <w:b/>
          <w:kern w:val="0"/>
          <w:sz w:val="28"/>
          <w:szCs w:val="28"/>
        </w:rPr>
        <w:t>四、</w:t>
      </w:r>
      <w:r w:rsidR="00C90639" w:rsidRPr="00137B0B">
        <w:rPr>
          <w:rFonts w:ascii="宋体" w:hAnsi="宋体" w:cs="宋体" w:hint="eastAsia"/>
          <w:b/>
          <w:kern w:val="0"/>
          <w:sz w:val="28"/>
          <w:szCs w:val="28"/>
        </w:rPr>
        <w:t>评审标准</w:t>
      </w:r>
    </w:p>
    <w:p w:rsidR="00C90639" w:rsidRPr="00C90639" w:rsidRDefault="00C90639" w:rsidP="00C90639">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C90639" w:rsidRPr="00137B0B" w:rsidTr="0004462B">
        <w:trPr>
          <w:jc w:val="center"/>
        </w:trPr>
        <w:tc>
          <w:tcPr>
            <w:tcW w:w="3487" w:type="dxa"/>
            <w:gridSpan w:val="2"/>
            <w:tcBorders>
              <w:top w:val="single" w:sz="4" w:space="0" w:color="auto"/>
              <w:left w:val="single" w:sz="4" w:space="0" w:color="auto"/>
              <w:right w:val="single" w:sz="4" w:space="0" w:color="auto"/>
            </w:tcBorders>
            <w:vAlign w:val="center"/>
          </w:tcPr>
          <w:p w:rsidR="00C90639" w:rsidRPr="006C3ECF" w:rsidRDefault="00C90639" w:rsidP="0004462B">
            <w:pPr>
              <w:spacing w:line="460" w:lineRule="exact"/>
              <w:jc w:val="center"/>
              <w:rPr>
                <w:rFonts w:ascii="宋体" w:hAnsi="宋体"/>
                <w:b/>
                <w:sz w:val="24"/>
                <w:szCs w:val="28"/>
              </w:rPr>
            </w:pPr>
            <w:r w:rsidRPr="006C3ECF">
              <w:rPr>
                <w:rFonts w:ascii="宋体" w:hAnsi="宋体" w:hint="eastAsia"/>
                <w:b/>
                <w:sz w:val="24"/>
                <w:szCs w:val="28"/>
              </w:rPr>
              <w:lastRenderedPageBreak/>
              <w:t>审查内容</w:t>
            </w:r>
          </w:p>
        </w:tc>
        <w:tc>
          <w:tcPr>
            <w:tcW w:w="6367" w:type="dxa"/>
            <w:tcBorders>
              <w:left w:val="single" w:sz="4" w:space="0" w:color="auto"/>
            </w:tcBorders>
            <w:vAlign w:val="center"/>
          </w:tcPr>
          <w:p w:rsidR="00C90639" w:rsidRPr="006C3ECF" w:rsidRDefault="00C90639" w:rsidP="0004462B">
            <w:pPr>
              <w:spacing w:line="460" w:lineRule="exact"/>
              <w:jc w:val="center"/>
              <w:rPr>
                <w:rFonts w:ascii="宋体" w:hAnsi="宋体"/>
                <w:b/>
                <w:sz w:val="24"/>
                <w:szCs w:val="28"/>
              </w:rPr>
            </w:pPr>
            <w:r w:rsidRPr="006C3ECF">
              <w:rPr>
                <w:rFonts w:ascii="宋体" w:hAnsi="宋体" w:hint="eastAsia"/>
                <w:b/>
                <w:sz w:val="24"/>
                <w:szCs w:val="28"/>
              </w:rPr>
              <w:t>评审因素</w:t>
            </w:r>
          </w:p>
        </w:tc>
      </w:tr>
      <w:tr w:rsidR="00C90639" w:rsidRPr="00137B0B" w:rsidTr="0004462B">
        <w:trPr>
          <w:jc w:val="center"/>
        </w:trPr>
        <w:tc>
          <w:tcPr>
            <w:tcW w:w="688" w:type="dxa"/>
            <w:vMerge w:val="restart"/>
            <w:tcBorders>
              <w:left w:val="single" w:sz="4" w:space="0" w:color="auto"/>
              <w:right w:val="single" w:sz="4" w:space="0" w:color="auto"/>
            </w:tcBorders>
            <w:vAlign w:val="center"/>
          </w:tcPr>
          <w:p w:rsidR="00C90639" w:rsidRPr="006C3ECF" w:rsidRDefault="00C90639" w:rsidP="0004462B">
            <w:pPr>
              <w:spacing w:line="460" w:lineRule="exact"/>
              <w:jc w:val="center"/>
              <w:rPr>
                <w:rFonts w:ascii="宋体" w:hAnsi="宋体"/>
                <w:b/>
                <w:sz w:val="28"/>
                <w:szCs w:val="28"/>
              </w:rPr>
            </w:pPr>
            <w:r w:rsidRPr="006C3ECF">
              <w:rPr>
                <w:rFonts w:ascii="宋体" w:hAnsi="宋体" w:hint="eastAsia"/>
                <w:b/>
                <w:sz w:val="24"/>
                <w:szCs w:val="28"/>
              </w:rPr>
              <w:t>资格性</w:t>
            </w:r>
            <w:r w:rsidRPr="006C3ECF">
              <w:rPr>
                <w:rFonts w:ascii="宋体" w:hAnsi="宋体"/>
                <w:b/>
                <w:sz w:val="24"/>
                <w:szCs w:val="28"/>
              </w:rPr>
              <w:t>审查</w:t>
            </w:r>
          </w:p>
        </w:tc>
        <w:tc>
          <w:tcPr>
            <w:tcW w:w="2799" w:type="dxa"/>
            <w:tcBorders>
              <w:top w:val="single" w:sz="4" w:space="0" w:color="auto"/>
              <w:left w:val="single" w:sz="4" w:space="0" w:color="auto"/>
              <w:bottom w:val="single" w:sz="4" w:space="0" w:color="auto"/>
              <w:right w:val="single" w:sz="4" w:space="0" w:color="auto"/>
            </w:tcBorders>
            <w:vAlign w:val="center"/>
          </w:tcPr>
          <w:p w:rsidR="00C90639" w:rsidRPr="006C3ECF" w:rsidRDefault="00C90639" w:rsidP="0004462B">
            <w:pPr>
              <w:spacing w:line="460" w:lineRule="exact"/>
              <w:rPr>
                <w:rFonts w:ascii="宋体" w:hAnsi="宋体"/>
                <w:sz w:val="24"/>
                <w:szCs w:val="28"/>
              </w:rPr>
            </w:pPr>
            <w:r w:rsidRPr="006C3ECF">
              <w:rPr>
                <w:rFonts w:ascii="宋体" w:hAnsi="宋体" w:hint="eastAsia"/>
                <w:sz w:val="24"/>
                <w:szCs w:val="28"/>
              </w:rPr>
              <w:t>具有独立承担民事责任的能力</w:t>
            </w:r>
          </w:p>
        </w:tc>
        <w:tc>
          <w:tcPr>
            <w:tcW w:w="6367" w:type="dxa"/>
            <w:tcBorders>
              <w:left w:val="single" w:sz="4" w:space="0" w:color="auto"/>
            </w:tcBorders>
            <w:vAlign w:val="center"/>
          </w:tcPr>
          <w:p w:rsidR="00C90639" w:rsidRPr="006C3ECF" w:rsidRDefault="00C90639" w:rsidP="0004462B">
            <w:pPr>
              <w:adjustRightInd w:val="0"/>
              <w:snapToGrid w:val="0"/>
              <w:rPr>
                <w:rFonts w:ascii="宋体" w:hAnsi="宋体"/>
                <w:sz w:val="24"/>
                <w:szCs w:val="28"/>
              </w:rPr>
            </w:pPr>
            <w:r w:rsidRPr="006C3ECF">
              <w:rPr>
                <w:rFonts w:ascii="宋体" w:hAnsi="宋体" w:hint="eastAsia"/>
                <w:sz w:val="24"/>
                <w:szCs w:val="28"/>
              </w:rPr>
              <w:t>供应商具有有效的营业执照或事业单位法人证书或社会团体法人登记证书或执业许可证或自然人身份证明等证明文件（供应商根据自身情况提供对应的证明材料）</w:t>
            </w:r>
          </w:p>
        </w:tc>
      </w:tr>
      <w:tr w:rsidR="00C90639" w:rsidRPr="00137B0B" w:rsidTr="0004462B">
        <w:trPr>
          <w:jc w:val="center"/>
        </w:trPr>
        <w:tc>
          <w:tcPr>
            <w:tcW w:w="688" w:type="dxa"/>
            <w:vMerge/>
            <w:tcBorders>
              <w:left w:val="single" w:sz="4" w:space="0" w:color="auto"/>
              <w:right w:val="single" w:sz="4" w:space="0" w:color="auto"/>
            </w:tcBorders>
            <w:vAlign w:val="center"/>
          </w:tcPr>
          <w:p w:rsidR="00C90639" w:rsidRPr="00137B0B" w:rsidRDefault="00C90639" w:rsidP="0004462B">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rsidR="00C90639" w:rsidRPr="006C3ECF" w:rsidRDefault="00C90639" w:rsidP="0004462B">
            <w:pPr>
              <w:spacing w:line="460" w:lineRule="exact"/>
              <w:rPr>
                <w:rFonts w:ascii="宋体" w:hAnsi="宋体"/>
                <w:sz w:val="24"/>
                <w:szCs w:val="28"/>
              </w:rPr>
            </w:pPr>
            <w:r w:rsidRPr="006C3ECF">
              <w:rPr>
                <w:rFonts w:ascii="宋体" w:hAnsi="宋体" w:hint="eastAsia"/>
                <w:sz w:val="24"/>
                <w:szCs w:val="28"/>
              </w:rPr>
              <w:t>主体信用记录</w:t>
            </w:r>
          </w:p>
        </w:tc>
        <w:tc>
          <w:tcPr>
            <w:tcW w:w="6367" w:type="dxa"/>
            <w:tcBorders>
              <w:left w:val="single" w:sz="4" w:space="0" w:color="auto"/>
            </w:tcBorders>
            <w:vAlign w:val="center"/>
          </w:tcPr>
          <w:p w:rsidR="00C90639" w:rsidRPr="006C3ECF" w:rsidRDefault="00C90639" w:rsidP="0004462B">
            <w:pPr>
              <w:adjustRightInd w:val="0"/>
              <w:snapToGrid w:val="0"/>
              <w:rPr>
                <w:rFonts w:ascii="宋体" w:hAnsi="宋体"/>
                <w:sz w:val="24"/>
                <w:szCs w:val="28"/>
              </w:rPr>
            </w:pPr>
            <w:r w:rsidRPr="006C3ECF">
              <w:rPr>
                <w:rFonts w:ascii="宋体" w:hAnsi="宋体" w:hint="eastAsia"/>
                <w:sz w:val="24"/>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C90639" w:rsidRPr="00137B0B" w:rsidTr="0004462B">
        <w:trPr>
          <w:jc w:val="center"/>
        </w:trPr>
        <w:tc>
          <w:tcPr>
            <w:tcW w:w="688" w:type="dxa"/>
            <w:vMerge/>
            <w:tcBorders>
              <w:left w:val="single" w:sz="4" w:space="0" w:color="auto"/>
              <w:right w:val="single" w:sz="4" w:space="0" w:color="auto"/>
            </w:tcBorders>
            <w:vAlign w:val="center"/>
          </w:tcPr>
          <w:p w:rsidR="00C90639" w:rsidRPr="00137B0B" w:rsidRDefault="00C90639" w:rsidP="0004462B">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rsidR="00C90639" w:rsidRPr="006C3ECF" w:rsidRDefault="00C90639" w:rsidP="0004462B">
            <w:pPr>
              <w:spacing w:line="460" w:lineRule="exact"/>
              <w:rPr>
                <w:rFonts w:ascii="宋体" w:hAnsi="宋体"/>
                <w:sz w:val="24"/>
                <w:szCs w:val="28"/>
              </w:rPr>
            </w:pPr>
            <w:r w:rsidRPr="006C3ECF">
              <w:rPr>
                <w:rFonts w:ascii="宋体" w:hAnsi="宋体" w:hint="eastAsia"/>
                <w:sz w:val="24"/>
                <w:szCs w:val="28"/>
              </w:rPr>
              <w:t>公正性</w:t>
            </w:r>
          </w:p>
        </w:tc>
        <w:tc>
          <w:tcPr>
            <w:tcW w:w="6367" w:type="dxa"/>
            <w:tcBorders>
              <w:left w:val="single" w:sz="4" w:space="0" w:color="auto"/>
            </w:tcBorders>
            <w:vAlign w:val="center"/>
          </w:tcPr>
          <w:p w:rsidR="00C90639" w:rsidRPr="006C3ECF" w:rsidRDefault="00C90639" w:rsidP="0004462B">
            <w:pPr>
              <w:adjustRightInd w:val="0"/>
              <w:snapToGrid w:val="0"/>
              <w:rPr>
                <w:rFonts w:ascii="宋体" w:hAnsi="宋体"/>
                <w:sz w:val="24"/>
                <w:szCs w:val="28"/>
              </w:rPr>
            </w:pPr>
            <w:r w:rsidRPr="006C3ECF">
              <w:rPr>
                <w:rFonts w:ascii="宋体" w:hAnsi="宋体" w:hint="eastAsia"/>
                <w:sz w:val="24"/>
                <w:szCs w:val="28"/>
              </w:rPr>
              <w:t>单位负责人为同一人或者存在直接控股、管理关系的不同供应商，不得参加本项目同一合同项下的采购活动（供应商</w:t>
            </w:r>
            <w:r w:rsidRPr="006C3ECF">
              <w:rPr>
                <w:rFonts w:ascii="宋体" w:hAnsi="宋体"/>
                <w:sz w:val="24"/>
                <w:szCs w:val="28"/>
              </w:rPr>
              <w:t>提供承诺函加盖公章</w:t>
            </w:r>
            <w:r w:rsidRPr="006C3ECF">
              <w:rPr>
                <w:rFonts w:ascii="宋体" w:hAnsi="宋体" w:hint="eastAsia"/>
                <w:sz w:val="24"/>
                <w:szCs w:val="28"/>
              </w:rPr>
              <w:t>，</w:t>
            </w:r>
            <w:r w:rsidRPr="006C3ECF">
              <w:rPr>
                <w:rFonts w:ascii="宋体" w:hAnsi="宋体"/>
                <w:sz w:val="24"/>
                <w:szCs w:val="28"/>
              </w:rPr>
              <w:t>格式附后）</w:t>
            </w:r>
            <w:r w:rsidRPr="006C3ECF">
              <w:rPr>
                <w:rFonts w:ascii="宋体" w:hAnsi="宋体" w:hint="eastAsia"/>
                <w:sz w:val="24"/>
                <w:szCs w:val="28"/>
              </w:rPr>
              <w:t>。</w:t>
            </w:r>
          </w:p>
        </w:tc>
      </w:tr>
      <w:tr w:rsidR="008F3934" w:rsidRPr="00137B0B" w:rsidTr="0004462B">
        <w:trPr>
          <w:jc w:val="center"/>
        </w:trPr>
        <w:tc>
          <w:tcPr>
            <w:tcW w:w="688" w:type="dxa"/>
            <w:vMerge/>
            <w:tcBorders>
              <w:left w:val="single" w:sz="4" w:space="0" w:color="auto"/>
              <w:right w:val="single" w:sz="4" w:space="0" w:color="auto"/>
            </w:tcBorders>
            <w:vAlign w:val="center"/>
          </w:tcPr>
          <w:p w:rsidR="008F3934" w:rsidRPr="00137B0B" w:rsidRDefault="008F3934" w:rsidP="0004462B">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rsidR="008F3934" w:rsidRPr="006C3ECF" w:rsidRDefault="008F3934" w:rsidP="0048670A">
            <w:pPr>
              <w:spacing w:line="460" w:lineRule="exact"/>
              <w:rPr>
                <w:rFonts w:ascii="宋体" w:hAnsi="宋体"/>
                <w:sz w:val="24"/>
                <w:szCs w:val="28"/>
              </w:rPr>
            </w:pPr>
            <w:r w:rsidRPr="006C3ECF">
              <w:rPr>
                <w:rFonts w:ascii="宋体" w:hAnsi="宋体" w:hint="eastAsia"/>
                <w:sz w:val="24"/>
                <w:szCs w:val="28"/>
              </w:rPr>
              <w:t>联合体</w:t>
            </w:r>
          </w:p>
        </w:tc>
        <w:tc>
          <w:tcPr>
            <w:tcW w:w="6367" w:type="dxa"/>
            <w:tcBorders>
              <w:left w:val="single" w:sz="4" w:space="0" w:color="auto"/>
            </w:tcBorders>
            <w:vAlign w:val="center"/>
          </w:tcPr>
          <w:p w:rsidR="008F3934" w:rsidRPr="006C3ECF" w:rsidRDefault="008F3934" w:rsidP="0048670A">
            <w:pPr>
              <w:adjustRightInd w:val="0"/>
              <w:snapToGrid w:val="0"/>
              <w:rPr>
                <w:rFonts w:ascii="宋体" w:hAnsi="宋体"/>
                <w:sz w:val="24"/>
                <w:szCs w:val="28"/>
              </w:rPr>
            </w:pPr>
            <w:r w:rsidRPr="006C3ECF">
              <w:rPr>
                <w:rFonts w:ascii="宋体" w:hAnsi="宋体" w:hint="eastAsia"/>
                <w:sz w:val="24"/>
                <w:szCs w:val="28"/>
              </w:rPr>
              <w:t>本项目不接受联合体投标，投标人中标后不允许分包</w:t>
            </w:r>
          </w:p>
        </w:tc>
      </w:tr>
      <w:tr w:rsidR="008F3934" w:rsidRPr="00137B0B" w:rsidTr="0004462B">
        <w:trPr>
          <w:jc w:val="center"/>
        </w:trPr>
        <w:tc>
          <w:tcPr>
            <w:tcW w:w="688" w:type="dxa"/>
            <w:vMerge w:val="restart"/>
            <w:tcBorders>
              <w:left w:val="single" w:sz="4" w:space="0" w:color="auto"/>
              <w:right w:val="single" w:sz="4" w:space="0" w:color="auto"/>
            </w:tcBorders>
            <w:vAlign w:val="center"/>
          </w:tcPr>
          <w:p w:rsidR="008F3934" w:rsidRPr="006C3ECF" w:rsidRDefault="008F3934" w:rsidP="0004462B">
            <w:pPr>
              <w:spacing w:line="460" w:lineRule="exact"/>
              <w:jc w:val="center"/>
              <w:rPr>
                <w:rFonts w:ascii="宋体" w:hAnsi="宋体"/>
                <w:b/>
                <w:sz w:val="28"/>
                <w:szCs w:val="28"/>
              </w:rPr>
            </w:pPr>
            <w:r w:rsidRPr="006C3ECF">
              <w:rPr>
                <w:rFonts w:ascii="宋体" w:hAnsi="宋体" w:hint="eastAsia"/>
                <w:b/>
                <w:sz w:val="24"/>
                <w:szCs w:val="28"/>
              </w:rPr>
              <w:t>符合性审查</w:t>
            </w:r>
          </w:p>
        </w:tc>
        <w:tc>
          <w:tcPr>
            <w:tcW w:w="2799" w:type="dxa"/>
            <w:tcBorders>
              <w:top w:val="single" w:sz="4" w:space="0" w:color="auto"/>
              <w:left w:val="single" w:sz="4" w:space="0" w:color="auto"/>
              <w:bottom w:val="single" w:sz="4" w:space="0" w:color="auto"/>
              <w:right w:val="single" w:sz="4" w:space="0" w:color="auto"/>
            </w:tcBorders>
            <w:vAlign w:val="center"/>
          </w:tcPr>
          <w:p w:rsidR="008F3934" w:rsidRPr="006C3ECF" w:rsidRDefault="008F3934" w:rsidP="0004462B">
            <w:pPr>
              <w:spacing w:line="460" w:lineRule="exact"/>
              <w:rPr>
                <w:rFonts w:ascii="宋体" w:hAnsi="宋体"/>
                <w:sz w:val="24"/>
                <w:szCs w:val="28"/>
              </w:rPr>
            </w:pPr>
            <w:r w:rsidRPr="006C3ECF">
              <w:rPr>
                <w:rFonts w:ascii="宋体" w:hAnsi="宋体" w:hint="eastAsia"/>
                <w:sz w:val="24"/>
                <w:szCs w:val="28"/>
              </w:rPr>
              <w:t>投标人名称</w:t>
            </w:r>
          </w:p>
        </w:tc>
        <w:tc>
          <w:tcPr>
            <w:tcW w:w="6367" w:type="dxa"/>
            <w:tcBorders>
              <w:top w:val="single" w:sz="4" w:space="0" w:color="auto"/>
              <w:left w:val="single" w:sz="4" w:space="0" w:color="auto"/>
              <w:bottom w:val="single" w:sz="4" w:space="0" w:color="auto"/>
              <w:right w:val="single" w:sz="4" w:space="0" w:color="auto"/>
            </w:tcBorders>
            <w:vAlign w:val="center"/>
          </w:tcPr>
          <w:p w:rsidR="008F3934" w:rsidRPr="006C3ECF" w:rsidRDefault="008F3934" w:rsidP="0004462B">
            <w:pPr>
              <w:adjustRightInd w:val="0"/>
              <w:snapToGrid w:val="0"/>
              <w:rPr>
                <w:rFonts w:ascii="宋体" w:hAnsi="宋体"/>
                <w:sz w:val="24"/>
                <w:szCs w:val="28"/>
              </w:rPr>
            </w:pPr>
            <w:r w:rsidRPr="006C3ECF">
              <w:rPr>
                <w:rFonts w:ascii="宋体" w:hAnsi="宋体" w:hint="eastAsia"/>
                <w:sz w:val="24"/>
                <w:szCs w:val="28"/>
              </w:rPr>
              <w:t>与营业执照等其他证件一致</w:t>
            </w:r>
          </w:p>
        </w:tc>
      </w:tr>
      <w:tr w:rsidR="008F3934" w:rsidRPr="00137B0B" w:rsidTr="0004462B">
        <w:trPr>
          <w:jc w:val="center"/>
        </w:trPr>
        <w:tc>
          <w:tcPr>
            <w:tcW w:w="688" w:type="dxa"/>
            <w:vMerge/>
            <w:tcBorders>
              <w:left w:val="single" w:sz="4" w:space="0" w:color="auto"/>
              <w:right w:val="single" w:sz="4" w:space="0" w:color="auto"/>
            </w:tcBorders>
            <w:vAlign w:val="center"/>
          </w:tcPr>
          <w:p w:rsidR="008F3934" w:rsidRPr="00137B0B" w:rsidRDefault="008F3934" w:rsidP="0004462B">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rsidR="008F3934" w:rsidRPr="006C3ECF" w:rsidRDefault="008F3934" w:rsidP="0004462B">
            <w:pPr>
              <w:spacing w:line="460" w:lineRule="exact"/>
              <w:rPr>
                <w:rFonts w:ascii="宋体" w:hAnsi="宋体"/>
                <w:sz w:val="24"/>
                <w:szCs w:val="28"/>
              </w:rPr>
            </w:pPr>
            <w:r w:rsidRPr="006C3ECF">
              <w:rPr>
                <w:rFonts w:ascii="宋体" w:hAnsi="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rsidR="008F3934" w:rsidRPr="006C3ECF" w:rsidRDefault="008F3934" w:rsidP="0004462B">
            <w:pPr>
              <w:adjustRightInd w:val="0"/>
              <w:snapToGrid w:val="0"/>
              <w:rPr>
                <w:rFonts w:ascii="宋体" w:hAnsi="宋体"/>
                <w:sz w:val="24"/>
                <w:szCs w:val="28"/>
              </w:rPr>
            </w:pPr>
            <w:r w:rsidRPr="006C3ECF">
              <w:rPr>
                <w:rFonts w:ascii="宋体" w:hAnsi="宋体" w:hint="eastAsia"/>
                <w:sz w:val="24"/>
                <w:szCs w:val="28"/>
              </w:rPr>
              <w:t>按要求在规定区域加盖单位公章和签章</w:t>
            </w:r>
          </w:p>
        </w:tc>
      </w:tr>
      <w:tr w:rsidR="008F3934" w:rsidRPr="00137B0B" w:rsidTr="0004462B">
        <w:trPr>
          <w:jc w:val="center"/>
        </w:trPr>
        <w:tc>
          <w:tcPr>
            <w:tcW w:w="688" w:type="dxa"/>
            <w:vMerge/>
            <w:tcBorders>
              <w:left w:val="single" w:sz="4" w:space="0" w:color="auto"/>
              <w:right w:val="single" w:sz="4" w:space="0" w:color="auto"/>
            </w:tcBorders>
            <w:vAlign w:val="center"/>
          </w:tcPr>
          <w:p w:rsidR="008F3934" w:rsidRPr="00137B0B" w:rsidRDefault="008F3934" w:rsidP="0004462B">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rsidR="008F3934" w:rsidRPr="006C3ECF" w:rsidRDefault="008F3934" w:rsidP="0004462B">
            <w:pPr>
              <w:spacing w:line="460" w:lineRule="exact"/>
              <w:rPr>
                <w:rFonts w:ascii="宋体" w:hAnsi="宋体"/>
                <w:sz w:val="24"/>
                <w:szCs w:val="28"/>
              </w:rPr>
            </w:pPr>
            <w:r w:rsidRPr="006C3ECF">
              <w:rPr>
                <w:rFonts w:ascii="宋体" w:hAnsi="宋体" w:hint="eastAsia"/>
                <w:sz w:val="24"/>
                <w:szCs w:val="28"/>
              </w:rPr>
              <w:t>投标人</w:t>
            </w:r>
            <w:r w:rsidRPr="006C3ECF">
              <w:rPr>
                <w:rFonts w:ascii="宋体" w:hAnsi="宋体"/>
                <w:sz w:val="24"/>
                <w:szCs w:val="28"/>
              </w:rPr>
              <w:t>身份证明</w:t>
            </w:r>
            <w:r w:rsidRPr="006C3ECF">
              <w:rPr>
                <w:rFonts w:ascii="宋体" w:hAnsi="宋体" w:hint="eastAsia"/>
                <w:sz w:val="24"/>
                <w:szCs w:val="28"/>
              </w:rPr>
              <w:t>文件</w:t>
            </w:r>
          </w:p>
        </w:tc>
        <w:tc>
          <w:tcPr>
            <w:tcW w:w="6367" w:type="dxa"/>
            <w:tcBorders>
              <w:top w:val="single" w:sz="4" w:space="0" w:color="auto"/>
              <w:left w:val="single" w:sz="4" w:space="0" w:color="auto"/>
              <w:bottom w:val="single" w:sz="4" w:space="0" w:color="auto"/>
              <w:right w:val="single" w:sz="4" w:space="0" w:color="auto"/>
            </w:tcBorders>
            <w:vAlign w:val="center"/>
          </w:tcPr>
          <w:p w:rsidR="008F3934" w:rsidRPr="006C3ECF" w:rsidRDefault="008F3934" w:rsidP="0004462B">
            <w:pPr>
              <w:adjustRightInd w:val="0"/>
              <w:snapToGrid w:val="0"/>
              <w:rPr>
                <w:rFonts w:ascii="宋体" w:hAnsi="宋体"/>
                <w:sz w:val="24"/>
                <w:szCs w:val="28"/>
              </w:rPr>
            </w:pPr>
            <w:r w:rsidRPr="006C3ECF">
              <w:rPr>
                <w:rFonts w:ascii="宋体" w:hAnsi="宋体" w:hint="eastAsia"/>
                <w:sz w:val="24"/>
                <w:szCs w:val="28"/>
              </w:rPr>
              <w:t>具有法定代表人或其他组织或自然人等资格证明或法定代表人授权委托书</w:t>
            </w:r>
          </w:p>
        </w:tc>
      </w:tr>
      <w:tr w:rsidR="008F3934" w:rsidRPr="00137B0B" w:rsidTr="0004462B">
        <w:trPr>
          <w:jc w:val="center"/>
        </w:trPr>
        <w:tc>
          <w:tcPr>
            <w:tcW w:w="688" w:type="dxa"/>
            <w:vMerge/>
            <w:tcBorders>
              <w:left w:val="single" w:sz="4" w:space="0" w:color="auto"/>
              <w:right w:val="single" w:sz="4" w:space="0" w:color="auto"/>
            </w:tcBorders>
            <w:vAlign w:val="center"/>
          </w:tcPr>
          <w:p w:rsidR="008F3934" w:rsidRPr="00137B0B" w:rsidRDefault="008F3934" w:rsidP="0004462B">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rsidR="008F3934" w:rsidRPr="006C3ECF" w:rsidRDefault="008F3934" w:rsidP="0004462B">
            <w:pPr>
              <w:spacing w:line="460" w:lineRule="exact"/>
              <w:rPr>
                <w:rFonts w:ascii="宋体" w:hAnsi="宋体"/>
                <w:sz w:val="24"/>
                <w:szCs w:val="28"/>
              </w:rPr>
            </w:pPr>
            <w:r w:rsidRPr="006C3ECF">
              <w:rPr>
                <w:rFonts w:ascii="宋体" w:hAnsi="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rsidR="008F3934" w:rsidRPr="006C3ECF" w:rsidRDefault="008F3934" w:rsidP="0004462B">
            <w:pPr>
              <w:adjustRightInd w:val="0"/>
              <w:snapToGrid w:val="0"/>
              <w:rPr>
                <w:rFonts w:ascii="宋体" w:hAnsi="宋体"/>
                <w:sz w:val="24"/>
                <w:szCs w:val="28"/>
              </w:rPr>
            </w:pPr>
            <w:r w:rsidRPr="006C3ECF">
              <w:rPr>
                <w:rFonts w:ascii="宋体" w:hAnsi="宋体" w:hint="eastAsia"/>
                <w:sz w:val="24"/>
                <w:szCs w:val="28"/>
              </w:rPr>
              <w:t>投标报价唯一；投标报价未超过预算金额或者最高限价；投标报价合理</w:t>
            </w:r>
          </w:p>
        </w:tc>
      </w:tr>
      <w:tr w:rsidR="008F3934" w:rsidRPr="00137B0B" w:rsidTr="0004462B">
        <w:trPr>
          <w:jc w:val="center"/>
        </w:trPr>
        <w:tc>
          <w:tcPr>
            <w:tcW w:w="688" w:type="dxa"/>
            <w:vMerge/>
            <w:tcBorders>
              <w:left w:val="single" w:sz="4" w:space="0" w:color="auto"/>
              <w:right w:val="single" w:sz="4" w:space="0" w:color="auto"/>
            </w:tcBorders>
            <w:vAlign w:val="center"/>
          </w:tcPr>
          <w:p w:rsidR="008F3934" w:rsidRPr="00137B0B" w:rsidRDefault="008F3934" w:rsidP="0004462B">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rsidR="008F3934" w:rsidRPr="006C3ECF" w:rsidRDefault="008F3934" w:rsidP="0004462B">
            <w:pPr>
              <w:spacing w:line="360" w:lineRule="exact"/>
              <w:jc w:val="left"/>
              <w:rPr>
                <w:rFonts w:ascii="宋体" w:hAnsi="宋体"/>
                <w:sz w:val="24"/>
                <w:szCs w:val="28"/>
              </w:rPr>
            </w:pPr>
            <w:r w:rsidRPr="006C3ECF">
              <w:rPr>
                <w:rFonts w:ascii="宋体" w:hAnsi="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rsidR="008F3934" w:rsidRPr="006C3ECF" w:rsidRDefault="008F3934" w:rsidP="0004462B">
            <w:pPr>
              <w:adjustRightInd w:val="0"/>
              <w:snapToGrid w:val="0"/>
              <w:jc w:val="left"/>
              <w:rPr>
                <w:rFonts w:ascii="宋体" w:hAnsi="宋体"/>
                <w:sz w:val="24"/>
                <w:szCs w:val="28"/>
              </w:rPr>
            </w:pPr>
            <w:r w:rsidRPr="006C3ECF">
              <w:rPr>
                <w:rFonts w:ascii="宋体" w:hAnsi="宋体" w:hint="eastAsia"/>
                <w:sz w:val="24"/>
                <w:szCs w:val="28"/>
              </w:rPr>
              <w:t>符合采购文件要求</w:t>
            </w:r>
          </w:p>
        </w:tc>
      </w:tr>
      <w:tr w:rsidR="008F3934" w:rsidRPr="00137B0B" w:rsidTr="0004462B">
        <w:trPr>
          <w:jc w:val="center"/>
        </w:trPr>
        <w:tc>
          <w:tcPr>
            <w:tcW w:w="688" w:type="dxa"/>
            <w:vMerge/>
            <w:tcBorders>
              <w:left w:val="single" w:sz="4" w:space="0" w:color="auto"/>
              <w:bottom w:val="single" w:sz="4" w:space="0" w:color="auto"/>
              <w:right w:val="single" w:sz="4" w:space="0" w:color="auto"/>
            </w:tcBorders>
            <w:vAlign w:val="center"/>
          </w:tcPr>
          <w:p w:rsidR="008F3934" w:rsidRPr="00137B0B" w:rsidRDefault="008F3934" w:rsidP="0004462B">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rsidR="008F3934" w:rsidRPr="006C3ECF" w:rsidRDefault="008F3934" w:rsidP="0004462B">
            <w:pPr>
              <w:spacing w:line="360" w:lineRule="exact"/>
              <w:jc w:val="left"/>
              <w:rPr>
                <w:rFonts w:ascii="宋体" w:hAnsi="宋体"/>
                <w:sz w:val="24"/>
                <w:szCs w:val="28"/>
              </w:rPr>
            </w:pPr>
            <w:r w:rsidRPr="006C3ECF">
              <w:rPr>
                <w:rFonts w:ascii="宋体" w:hAnsi="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rsidR="008F3934" w:rsidRPr="006C3ECF" w:rsidRDefault="008F3934" w:rsidP="0004462B">
            <w:pPr>
              <w:adjustRightInd w:val="0"/>
              <w:snapToGrid w:val="0"/>
              <w:jc w:val="left"/>
              <w:rPr>
                <w:rFonts w:ascii="宋体" w:hAnsi="宋体"/>
                <w:sz w:val="24"/>
                <w:szCs w:val="28"/>
              </w:rPr>
            </w:pPr>
            <w:r w:rsidRPr="006C3ECF">
              <w:rPr>
                <w:rFonts w:ascii="宋体" w:hAnsi="宋体" w:hint="eastAsia"/>
                <w:sz w:val="24"/>
                <w:szCs w:val="28"/>
              </w:rPr>
              <w:t>符合法律、法规和采购文件中规定的其他实质性内容的</w:t>
            </w:r>
          </w:p>
        </w:tc>
      </w:tr>
    </w:tbl>
    <w:p w:rsidR="00C90639" w:rsidRPr="00137B0B" w:rsidRDefault="00C90639" w:rsidP="00C90639">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C90639" w:rsidRPr="006C3ECF" w:rsidTr="00423140">
        <w:trPr>
          <w:jc w:val="center"/>
        </w:trPr>
        <w:tc>
          <w:tcPr>
            <w:tcW w:w="745" w:type="dxa"/>
            <w:vAlign w:val="center"/>
          </w:tcPr>
          <w:p w:rsidR="00C90639" w:rsidRPr="006C3ECF" w:rsidRDefault="00C90639"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内容</w:t>
            </w:r>
          </w:p>
        </w:tc>
        <w:tc>
          <w:tcPr>
            <w:tcW w:w="1134" w:type="dxa"/>
            <w:vAlign w:val="center"/>
          </w:tcPr>
          <w:p w:rsidR="00C90639" w:rsidRPr="006C3ECF" w:rsidRDefault="00C90639"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评审</w:t>
            </w:r>
          </w:p>
          <w:p w:rsidR="00C90639" w:rsidRPr="006C3ECF" w:rsidRDefault="00C90639"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因素</w:t>
            </w:r>
          </w:p>
        </w:tc>
        <w:tc>
          <w:tcPr>
            <w:tcW w:w="851" w:type="dxa"/>
            <w:vAlign w:val="center"/>
          </w:tcPr>
          <w:p w:rsidR="00C90639" w:rsidRPr="006C3ECF" w:rsidRDefault="00C90639"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分值</w:t>
            </w:r>
          </w:p>
        </w:tc>
        <w:tc>
          <w:tcPr>
            <w:tcW w:w="7087" w:type="dxa"/>
            <w:vAlign w:val="center"/>
          </w:tcPr>
          <w:p w:rsidR="00C90639" w:rsidRPr="006C3ECF" w:rsidRDefault="00C90639"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评审标准</w:t>
            </w:r>
          </w:p>
        </w:tc>
      </w:tr>
      <w:tr w:rsidR="00C90639" w:rsidRPr="006C3ECF" w:rsidTr="00423140">
        <w:trPr>
          <w:jc w:val="center"/>
        </w:trPr>
        <w:tc>
          <w:tcPr>
            <w:tcW w:w="745" w:type="dxa"/>
            <w:vMerge w:val="restart"/>
            <w:vAlign w:val="center"/>
          </w:tcPr>
          <w:p w:rsidR="00C90639" w:rsidRPr="006C3ECF" w:rsidRDefault="00C90639"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商</w:t>
            </w:r>
          </w:p>
          <w:p w:rsidR="00C90639" w:rsidRPr="006C3ECF" w:rsidRDefault="00C90639"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务</w:t>
            </w:r>
          </w:p>
          <w:p w:rsidR="00C90639" w:rsidRPr="006C3ECF" w:rsidRDefault="00C90639"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评</w:t>
            </w:r>
          </w:p>
          <w:p w:rsidR="00C90639" w:rsidRPr="006C3ECF" w:rsidRDefault="00C90639" w:rsidP="0004462B">
            <w:pPr>
              <w:adjustRightInd w:val="0"/>
              <w:snapToGrid w:val="0"/>
              <w:spacing w:line="400" w:lineRule="exact"/>
              <w:jc w:val="center"/>
              <w:rPr>
                <w:rFonts w:ascii="宋体" w:hAnsi="宋体" w:cs="宋体"/>
                <w:sz w:val="24"/>
                <w:szCs w:val="24"/>
              </w:rPr>
            </w:pPr>
            <w:r w:rsidRPr="006C3ECF">
              <w:rPr>
                <w:rFonts w:ascii="宋体" w:hAnsi="宋体" w:cs="宋体" w:hint="eastAsia"/>
                <w:b/>
                <w:sz w:val="24"/>
                <w:szCs w:val="24"/>
              </w:rPr>
              <w:t>审</w:t>
            </w:r>
          </w:p>
        </w:tc>
        <w:tc>
          <w:tcPr>
            <w:tcW w:w="1134" w:type="dxa"/>
            <w:vAlign w:val="center"/>
          </w:tcPr>
          <w:p w:rsidR="00C90639" w:rsidRPr="006C3ECF" w:rsidRDefault="00C90639" w:rsidP="0004462B">
            <w:pPr>
              <w:autoSpaceDE w:val="0"/>
              <w:autoSpaceDN w:val="0"/>
              <w:adjustRightInd w:val="0"/>
              <w:snapToGrid w:val="0"/>
              <w:spacing w:line="360" w:lineRule="exact"/>
              <w:jc w:val="center"/>
              <w:rPr>
                <w:rFonts w:ascii="宋体" w:hAnsi="宋体" w:cs="宋体"/>
                <w:kern w:val="0"/>
                <w:sz w:val="24"/>
                <w:szCs w:val="24"/>
              </w:rPr>
            </w:pPr>
            <w:r>
              <w:rPr>
                <w:rFonts w:ascii="宋体" w:hAnsi="宋体" w:cs="宋?" w:hint="eastAsia"/>
                <w:kern w:val="0"/>
                <w:sz w:val="24"/>
                <w:szCs w:val="24"/>
              </w:rPr>
              <w:t>服务</w:t>
            </w:r>
            <w:r>
              <w:rPr>
                <w:rFonts w:ascii="宋体" w:hAnsi="宋体" w:cs="宋?"/>
                <w:kern w:val="0"/>
                <w:sz w:val="24"/>
                <w:szCs w:val="24"/>
              </w:rPr>
              <w:t>（一）</w:t>
            </w:r>
          </w:p>
        </w:tc>
        <w:tc>
          <w:tcPr>
            <w:tcW w:w="851" w:type="dxa"/>
            <w:vAlign w:val="center"/>
          </w:tcPr>
          <w:p w:rsidR="00C90639" w:rsidRPr="006C3ECF" w:rsidRDefault="006404EB" w:rsidP="0004462B">
            <w:pPr>
              <w:autoSpaceDE w:val="0"/>
              <w:autoSpaceDN w:val="0"/>
              <w:adjustRightInd w:val="0"/>
              <w:snapToGrid w:val="0"/>
              <w:spacing w:line="360" w:lineRule="exact"/>
              <w:jc w:val="center"/>
              <w:rPr>
                <w:rFonts w:ascii="宋体" w:hAnsi="宋体" w:cs="宋体"/>
                <w:kern w:val="0"/>
                <w:sz w:val="24"/>
                <w:szCs w:val="24"/>
              </w:rPr>
            </w:pPr>
            <w:r>
              <w:rPr>
                <w:rFonts w:ascii="宋体" w:hAnsi="宋体" w:cs="宋体" w:hint="eastAsia"/>
                <w:kern w:val="0"/>
                <w:sz w:val="24"/>
                <w:szCs w:val="24"/>
              </w:rPr>
              <w:t>5</w:t>
            </w:r>
          </w:p>
        </w:tc>
        <w:tc>
          <w:tcPr>
            <w:tcW w:w="7087" w:type="dxa"/>
          </w:tcPr>
          <w:p w:rsidR="00C90639" w:rsidRPr="006C3ECF" w:rsidRDefault="00423140" w:rsidP="006404EB">
            <w:pPr>
              <w:autoSpaceDE w:val="0"/>
              <w:autoSpaceDN w:val="0"/>
              <w:adjustRightInd w:val="0"/>
              <w:snapToGrid w:val="0"/>
              <w:spacing w:line="340" w:lineRule="exact"/>
              <w:jc w:val="left"/>
              <w:rPr>
                <w:rFonts w:ascii="宋体" w:hAnsi="宋体"/>
                <w:sz w:val="24"/>
                <w:szCs w:val="24"/>
              </w:rPr>
            </w:pPr>
            <w:r w:rsidRPr="00423140">
              <w:rPr>
                <w:rFonts w:ascii="宋体" w:hAnsi="宋体" w:hint="eastAsia"/>
                <w:sz w:val="24"/>
                <w:szCs w:val="24"/>
              </w:rPr>
              <w:t>提供自2021年1月1日（以合同签订时间为准）以来，针对所投产品每提供一份合格供货业绩得1分，最多得</w:t>
            </w:r>
            <w:r w:rsidR="006404EB">
              <w:rPr>
                <w:rFonts w:ascii="宋体" w:hAnsi="宋体" w:hint="eastAsia"/>
                <w:sz w:val="24"/>
                <w:szCs w:val="24"/>
              </w:rPr>
              <w:t>5</w:t>
            </w:r>
            <w:r w:rsidRPr="00423140">
              <w:rPr>
                <w:rFonts w:ascii="宋体" w:hAnsi="宋体" w:hint="eastAsia"/>
                <w:sz w:val="24"/>
                <w:szCs w:val="24"/>
              </w:rPr>
              <w:t>分。提供采购合同原件彩色扫描件，未提供以上证明材料不得分。注：业绩仅限所投产品（不限经销商）的同类产品（不限型号）即可。</w:t>
            </w:r>
          </w:p>
        </w:tc>
      </w:tr>
      <w:tr w:rsidR="00935E3C" w:rsidRPr="006C3ECF" w:rsidTr="00423140">
        <w:trPr>
          <w:jc w:val="center"/>
        </w:trPr>
        <w:tc>
          <w:tcPr>
            <w:tcW w:w="745" w:type="dxa"/>
            <w:vMerge/>
            <w:vAlign w:val="center"/>
          </w:tcPr>
          <w:p w:rsidR="00935E3C" w:rsidRPr="006C3ECF" w:rsidRDefault="00935E3C" w:rsidP="0004462B">
            <w:pPr>
              <w:adjustRightInd w:val="0"/>
              <w:snapToGrid w:val="0"/>
              <w:spacing w:line="400" w:lineRule="exact"/>
              <w:jc w:val="center"/>
              <w:rPr>
                <w:rFonts w:ascii="宋体" w:hAnsi="宋体" w:cs="宋体"/>
                <w:b/>
                <w:sz w:val="24"/>
                <w:szCs w:val="24"/>
              </w:rPr>
            </w:pPr>
          </w:p>
        </w:tc>
        <w:tc>
          <w:tcPr>
            <w:tcW w:w="1134" w:type="dxa"/>
            <w:vAlign w:val="center"/>
          </w:tcPr>
          <w:p w:rsidR="00935E3C" w:rsidRPr="006C3ECF" w:rsidRDefault="00935E3C" w:rsidP="00CD3CBE">
            <w:pPr>
              <w:adjustRightInd w:val="0"/>
              <w:snapToGrid w:val="0"/>
              <w:spacing w:line="320" w:lineRule="exact"/>
              <w:jc w:val="center"/>
              <w:rPr>
                <w:rFonts w:ascii="宋体" w:hAnsi="宋体" w:cs="宋体"/>
                <w:sz w:val="24"/>
                <w:szCs w:val="24"/>
              </w:rPr>
            </w:pPr>
            <w:r>
              <w:rPr>
                <w:rFonts w:ascii="宋体" w:hAnsi="宋体" w:cs="宋体" w:hint="eastAsia"/>
                <w:sz w:val="24"/>
                <w:szCs w:val="24"/>
              </w:rPr>
              <w:t>服务（二）</w:t>
            </w:r>
          </w:p>
        </w:tc>
        <w:tc>
          <w:tcPr>
            <w:tcW w:w="851" w:type="dxa"/>
            <w:vAlign w:val="center"/>
          </w:tcPr>
          <w:p w:rsidR="00935E3C" w:rsidRPr="006C3ECF" w:rsidRDefault="00114917" w:rsidP="00CD3CBE">
            <w:pPr>
              <w:autoSpaceDE w:val="0"/>
              <w:autoSpaceDN w:val="0"/>
              <w:adjustRightInd w:val="0"/>
              <w:snapToGrid w:val="0"/>
              <w:spacing w:line="360" w:lineRule="exact"/>
              <w:jc w:val="center"/>
              <w:rPr>
                <w:rFonts w:ascii="宋体" w:hAnsi="宋体" w:cs="宋体"/>
                <w:kern w:val="0"/>
                <w:sz w:val="24"/>
                <w:szCs w:val="24"/>
              </w:rPr>
            </w:pPr>
            <w:r>
              <w:rPr>
                <w:rFonts w:ascii="宋体" w:hAnsi="宋体" w:cs="宋体" w:hint="eastAsia"/>
                <w:kern w:val="0"/>
                <w:sz w:val="24"/>
                <w:szCs w:val="24"/>
              </w:rPr>
              <w:t>8</w:t>
            </w:r>
          </w:p>
        </w:tc>
        <w:tc>
          <w:tcPr>
            <w:tcW w:w="7087" w:type="dxa"/>
          </w:tcPr>
          <w:p w:rsidR="00935E3C" w:rsidRPr="00C90639" w:rsidRDefault="00935E3C" w:rsidP="00CD3CBE">
            <w:pPr>
              <w:autoSpaceDE w:val="0"/>
              <w:autoSpaceDN w:val="0"/>
              <w:adjustRightInd w:val="0"/>
              <w:snapToGrid w:val="0"/>
              <w:spacing w:line="340" w:lineRule="exact"/>
              <w:jc w:val="left"/>
              <w:rPr>
                <w:rFonts w:ascii="宋体" w:hAnsi="宋体" w:cs="宋?"/>
                <w:kern w:val="0"/>
                <w:sz w:val="24"/>
                <w:szCs w:val="24"/>
              </w:rPr>
            </w:pPr>
            <w:r w:rsidRPr="00C90639">
              <w:rPr>
                <w:rFonts w:ascii="宋体" w:hAnsi="宋体" w:cs="宋?" w:hint="eastAsia"/>
                <w:kern w:val="0"/>
                <w:sz w:val="24"/>
                <w:szCs w:val="24"/>
              </w:rPr>
              <w:t>1、供应商应提供详细的售后服务方案</w:t>
            </w:r>
            <w:r>
              <w:rPr>
                <w:rFonts w:ascii="宋体" w:hAnsi="宋体" w:cs="宋?" w:hint="eastAsia"/>
                <w:kern w:val="0"/>
                <w:sz w:val="24"/>
                <w:szCs w:val="24"/>
              </w:rPr>
              <w:t>，</w:t>
            </w:r>
            <w:r w:rsidRPr="00AE06BE">
              <w:rPr>
                <w:rFonts w:ascii="宋体" w:hAnsi="宋体" w:cs="宋?" w:hint="eastAsia"/>
                <w:kern w:val="0"/>
                <w:sz w:val="24"/>
                <w:szCs w:val="24"/>
              </w:rPr>
              <w:t>具体包括</w:t>
            </w:r>
            <w:r w:rsidRPr="00C90639">
              <w:rPr>
                <w:rFonts w:ascii="宋体" w:hAnsi="宋体" w:cs="宋?" w:hint="eastAsia"/>
                <w:kern w:val="0"/>
                <w:sz w:val="24"/>
                <w:szCs w:val="24"/>
              </w:rPr>
              <w:t>售后服务</w:t>
            </w:r>
            <w:r w:rsidR="002438A5">
              <w:rPr>
                <w:rFonts w:ascii="宋体" w:hAnsi="宋体" w:cs="宋?" w:hint="eastAsia"/>
                <w:kern w:val="0"/>
                <w:sz w:val="24"/>
                <w:szCs w:val="24"/>
              </w:rPr>
              <w:t>承诺</w:t>
            </w:r>
            <w:r w:rsidRPr="00C90639">
              <w:rPr>
                <w:rFonts w:ascii="宋体" w:hAnsi="宋体" w:cs="宋?" w:hint="eastAsia"/>
                <w:kern w:val="0"/>
                <w:sz w:val="24"/>
                <w:szCs w:val="24"/>
              </w:rPr>
              <w:t>、售后服务</w:t>
            </w:r>
            <w:r w:rsidR="002438A5">
              <w:rPr>
                <w:rFonts w:ascii="宋体" w:hAnsi="宋体" w:cs="宋?" w:hint="eastAsia"/>
                <w:kern w:val="0"/>
                <w:sz w:val="24"/>
                <w:szCs w:val="24"/>
              </w:rPr>
              <w:t>质量</w:t>
            </w:r>
            <w:r w:rsidRPr="00C90639">
              <w:rPr>
                <w:rFonts w:ascii="宋体" w:hAnsi="宋体" w:cs="宋?" w:hint="eastAsia"/>
                <w:kern w:val="0"/>
                <w:sz w:val="24"/>
                <w:szCs w:val="24"/>
              </w:rPr>
              <w:t>保证措施</w:t>
            </w:r>
            <w:r w:rsidR="002438A5">
              <w:rPr>
                <w:rFonts w:ascii="宋体" w:hAnsi="宋体" w:cs="宋?" w:hint="eastAsia"/>
                <w:kern w:val="0"/>
                <w:sz w:val="24"/>
                <w:szCs w:val="24"/>
              </w:rPr>
              <w:t>、维护保养计划</w:t>
            </w:r>
            <w:r w:rsidRPr="00C90639">
              <w:rPr>
                <w:rFonts w:ascii="宋体" w:hAnsi="宋体" w:cs="宋?" w:hint="eastAsia"/>
                <w:kern w:val="0"/>
                <w:sz w:val="24"/>
                <w:szCs w:val="24"/>
              </w:rPr>
              <w:t>等3</w:t>
            </w:r>
            <w:r>
              <w:rPr>
                <w:rFonts w:ascii="宋体" w:hAnsi="宋体" w:cs="宋?" w:hint="eastAsia"/>
                <w:kern w:val="0"/>
                <w:sz w:val="24"/>
                <w:szCs w:val="24"/>
              </w:rPr>
              <w:t>项内容</w:t>
            </w:r>
            <w:r w:rsidRPr="00C90639">
              <w:rPr>
                <w:rFonts w:ascii="宋体" w:hAnsi="宋体" w:cs="宋?" w:hint="eastAsia"/>
                <w:kern w:val="0"/>
                <w:sz w:val="24"/>
                <w:szCs w:val="24"/>
              </w:rPr>
              <w:t>。内容完整、描述详实、符合采购需求、合理可行得</w:t>
            </w:r>
            <w:r w:rsidR="002438A5">
              <w:rPr>
                <w:rFonts w:ascii="宋体" w:hAnsi="宋体" w:cs="宋?" w:hint="eastAsia"/>
                <w:kern w:val="0"/>
                <w:sz w:val="24"/>
                <w:szCs w:val="24"/>
              </w:rPr>
              <w:t>6</w:t>
            </w:r>
            <w:r w:rsidRPr="00C90639">
              <w:rPr>
                <w:rFonts w:ascii="宋体" w:hAnsi="宋体" w:cs="宋?" w:hint="eastAsia"/>
                <w:kern w:val="0"/>
                <w:sz w:val="24"/>
                <w:szCs w:val="24"/>
              </w:rPr>
              <w:t>分，每有一项内容不完整或不满足采购需求或不合理不可行扣</w:t>
            </w:r>
            <w:r w:rsidR="00114917">
              <w:rPr>
                <w:rFonts w:ascii="宋体" w:hAnsi="宋体" w:cs="宋?" w:hint="eastAsia"/>
                <w:kern w:val="0"/>
                <w:sz w:val="24"/>
                <w:szCs w:val="24"/>
              </w:rPr>
              <w:t>2</w:t>
            </w:r>
            <w:r w:rsidRPr="00C90639">
              <w:rPr>
                <w:rFonts w:ascii="宋体" w:hAnsi="宋体" w:cs="宋?" w:hint="eastAsia"/>
                <w:kern w:val="0"/>
                <w:sz w:val="24"/>
                <w:szCs w:val="24"/>
              </w:rPr>
              <w:t>分，扣完为止；未提供方案的不得分。</w:t>
            </w:r>
          </w:p>
          <w:p w:rsidR="00935E3C" w:rsidRPr="006C3ECF" w:rsidRDefault="00935E3C" w:rsidP="00CD3CBE">
            <w:pPr>
              <w:autoSpaceDE w:val="0"/>
              <w:autoSpaceDN w:val="0"/>
              <w:adjustRightInd w:val="0"/>
              <w:snapToGrid w:val="0"/>
              <w:spacing w:line="340" w:lineRule="exact"/>
              <w:jc w:val="left"/>
              <w:rPr>
                <w:rFonts w:ascii="宋体" w:hAnsi="宋体"/>
                <w:sz w:val="24"/>
                <w:szCs w:val="24"/>
              </w:rPr>
            </w:pPr>
            <w:r w:rsidRPr="00C90639">
              <w:rPr>
                <w:rFonts w:ascii="宋体" w:hAnsi="宋体" w:cs="宋?" w:hint="eastAsia"/>
                <w:kern w:val="0"/>
                <w:sz w:val="24"/>
                <w:szCs w:val="24"/>
              </w:rPr>
              <w:t>2、供应商承诺为采购人提供有效、便利的本地化服务，包括但不限于承诺成交后能为采购人就近设置本地化服务机构，保证必要时可以及时售后（即满足4小时内到达现场），承诺符合全部要求得</w:t>
            </w:r>
            <w:r>
              <w:rPr>
                <w:rFonts w:ascii="宋体" w:hAnsi="宋体" w:cs="宋?" w:hint="eastAsia"/>
                <w:kern w:val="0"/>
                <w:sz w:val="24"/>
                <w:szCs w:val="24"/>
              </w:rPr>
              <w:t>2</w:t>
            </w:r>
            <w:r w:rsidRPr="00C90639">
              <w:rPr>
                <w:rFonts w:ascii="宋体" w:hAnsi="宋体" w:cs="宋?" w:hint="eastAsia"/>
                <w:kern w:val="0"/>
                <w:sz w:val="24"/>
                <w:szCs w:val="24"/>
              </w:rPr>
              <w:t>分，否则不得分。（提供加盖供应商公章的承诺函）</w:t>
            </w:r>
          </w:p>
        </w:tc>
      </w:tr>
      <w:tr w:rsidR="00935E3C" w:rsidRPr="006C3ECF" w:rsidTr="00423140">
        <w:trPr>
          <w:jc w:val="center"/>
        </w:trPr>
        <w:tc>
          <w:tcPr>
            <w:tcW w:w="745" w:type="dxa"/>
            <w:vMerge/>
            <w:vAlign w:val="center"/>
          </w:tcPr>
          <w:p w:rsidR="00935E3C" w:rsidRPr="006C3ECF" w:rsidRDefault="00935E3C" w:rsidP="0004462B">
            <w:pPr>
              <w:adjustRightInd w:val="0"/>
              <w:snapToGrid w:val="0"/>
              <w:spacing w:line="400" w:lineRule="exact"/>
              <w:jc w:val="center"/>
              <w:rPr>
                <w:rFonts w:ascii="宋体" w:hAnsi="宋体" w:cs="宋体"/>
                <w:b/>
                <w:sz w:val="24"/>
                <w:szCs w:val="24"/>
              </w:rPr>
            </w:pPr>
          </w:p>
        </w:tc>
        <w:tc>
          <w:tcPr>
            <w:tcW w:w="1134" w:type="dxa"/>
            <w:vAlign w:val="center"/>
          </w:tcPr>
          <w:p w:rsidR="00935E3C" w:rsidRPr="006C3ECF" w:rsidRDefault="00935E3C" w:rsidP="000A76C0">
            <w:pPr>
              <w:adjustRightInd w:val="0"/>
              <w:snapToGrid w:val="0"/>
              <w:spacing w:line="320" w:lineRule="exact"/>
              <w:jc w:val="center"/>
              <w:rPr>
                <w:rFonts w:ascii="宋体" w:hAnsi="宋体" w:cs="宋体"/>
                <w:sz w:val="24"/>
                <w:szCs w:val="24"/>
              </w:rPr>
            </w:pPr>
            <w:r>
              <w:rPr>
                <w:rFonts w:ascii="宋体" w:hAnsi="宋体" w:cs="宋体" w:hint="eastAsia"/>
                <w:sz w:val="24"/>
                <w:szCs w:val="24"/>
              </w:rPr>
              <w:t>服务（三）</w:t>
            </w:r>
          </w:p>
        </w:tc>
        <w:tc>
          <w:tcPr>
            <w:tcW w:w="851" w:type="dxa"/>
            <w:vAlign w:val="center"/>
          </w:tcPr>
          <w:p w:rsidR="00935E3C" w:rsidRDefault="00114917" w:rsidP="00CD3CBE">
            <w:pPr>
              <w:autoSpaceDE w:val="0"/>
              <w:autoSpaceDN w:val="0"/>
              <w:adjustRightInd w:val="0"/>
              <w:snapToGrid w:val="0"/>
              <w:spacing w:line="360" w:lineRule="exact"/>
              <w:jc w:val="center"/>
              <w:rPr>
                <w:rFonts w:ascii="宋体" w:hAnsi="宋体" w:cs="宋体"/>
                <w:kern w:val="0"/>
                <w:sz w:val="24"/>
                <w:szCs w:val="24"/>
              </w:rPr>
            </w:pPr>
            <w:r>
              <w:rPr>
                <w:rFonts w:ascii="宋体" w:hAnsi="宋体" w:cs="宋体" w:hint="eastAsia"/>
                <w:kern w:val="0"/>
                <w:sz w:val="24"/>
                <w:szCs w:val="24"/>
              </w:rPr>
              <w:t>6</w:t>
            </w:r>
          </w:p>
        </w:tc>
        <w:tc>
          <w:tcPr>
            <w:tcW w:w="7087" w:type="dxa"/>
          </w:tcPr>
          <w:p w:rsidR="00935E3C" w:rsidRPr="006C3ECF" w:rsidRDefault="00935E3C" w:rsidP="00114917">
            <w:pPr>
              <w:autoSpaceDE w:val="0"/>
              <w:autoSpaceDN w:val="0"/>
              <w:adjustRightInd w:val="0"/>
              <w:snapToGrid w:val="0"/>
              <w:spacing w:line="340" w:lineRule="exact"/>
              <w:jc w:val="left"/>
              <w:rPr>
                <w:rFonts w:ascii="宋体" w:hAnsi="宋体" w:cs="宋?"/>
                <w:kern w:val="0"/>
                <w:sz w:val="24"/>
                <w:szCs w:val="24"/>
              </w:rPr>
            </w:pPr>
            <w:r w:rsidRPr="00AE06BE">
              <w:rPr>
                <w:rFonts w:ascii="宋体" w:hAnsi="宋体" w:cs="宋?" w:hint="eastAsia"/>
                <w:kern w:val="0"/>
                <w:sz w:val="24"/>
                <w:szCs w:val="24"/>
              </w:rPr>
              <w:t>供应商应提供详细的项目实施方案，具体包括设备</w:t>
            </w:r>
            <w:r w:rsidR="00114917">
              <w:rPr>
                <w:rFonts w:ascii="宋体" w:hAnsi="宋体" w:cs="宋?" w:hint="eastAsia"/>
                <w:kern w:val="0"/>
                <w:sz w:val="24"/>
                <w:szCs w:val="24"/>
              </w:rPr>
              <w:t>交货进度计划、</w:t>
            </w:r>
            <w:r w:rsidRPr="00AE06BE">
              <w:rPr>
                <w:rFonts w:ascii="宋体" w:hAnsi="宋体" w:cs="宋?" w:hint="eastAsia"/>
                <w:kern w:val="0"/>
                <w:sz w:val="24"/>
                <w:szCs w:val="24"/>
              </w:rPr>
              <w:t>安装调试方案、培训方案等</w:t>
            </w:r>
            <w:r w:rsidR="00114917">
              <w:rPr>
                <w:rFonts w:ascii="宋体" w:hAnsi="宋体" w:cs="宋?" w:hint="eastAsia"/>
                <w:kern w:val="0"/>
                <w:sz w:val="24"/>
                <w:szCs w:val="24"/>
              </w:rPr>
              <w:t>3</w:t>
            </w:r>
            <w:r w:rsidRPr="00AE06BE">
              <w:rPr>
                <w:rFonts w:ascii="宋体" w:hAnsi="宋体" w:cs="宋?" w:hint="eastAsia"/>
                <w:kern w:val="0"/>
                <w:sz w:val="24"/>
                <w:szCs w:val="24"/>
              </w:rPr>
              <w:t>项内容。</w:t>
            </w:r>
            <w:r w:rsidRPr="00C90639">
              <w:rPr>
                <w:rFonts w:ascii="宋体" w:hAnsi="宋体" w:cs="宋?" w:hint="eastAsia"/>
                <w:kern w:val="0"/>
                <w:sz w:val="24"/>
                <w:szCs w:val="24"/>
              </w:rPr>
              <w:t>内容完整、描述详实、符合</w:t>
            </w:r>
            <w:r w:rsidRPr="00C90639">
              <w:rPr>
                <w:rFonts w:ascii="宋体" w:hAnsi="宋体" w:cs="宋?" w:hint="eastAsia"/>
                <w:kern w:val="0"/>
                <w:sz w:val="24"/>
                <w:szCs w:val="24"/>
              </w:rPr>
              <w:lastRenderedPageBreak/>
              <w:t>采购需求、合理可行得</w:t>
            </w:r>
            <w:r w:rsidR="00114917">
              <w:rPr>
                <w:rFonts w:ascii="宋体" w:hAnsi="宋体" w:cs="宋?" w:hint="eastAsia"/>
                <w:kern w:val="0"/>
                <w:sz w:val="24"/>
                <w:szCs w:val="24"/>
              </w:rPr>
              <w:t>6</w:t>
            </w:r>
            <w:r w:rsidRPr="00C90639">
              <w:rPr>
                <w:rFonts w:ascii="宋体" w:hAnsi="宋体" w:cs="宋?" w:hint="eastAsia"/>
                <w:kern w:val="0"/>
                <w:sz w:val="24"/>
                <w:szCs w:val="24"/>
              </w:rPr>
              <w:t>分，</w:t>
            </w:r>
            <w:r w:rsidR="00114917" w:rsidRPr="00C90639">
              <w:rPr>
                <w:rFonts w:ascii="宋体" w:hAnsi="宋体" w:cs="宋?" w:hint="eastAsia"/>
                <w:kern w:val="0"/>
                <w:sz w:val="24"/>
                <w:szCs w:val="24"/>
              </w:rPr>
              <w:t>每有一项内容不完整或不满足采购需求或不合理不可行扣</w:t>
            </w:r>
            <w:r w:rsidR="00114917">
              <w:rPr>
                <w:rFonts w:ascii="宋体" w:hAnsi="宋体" w:cs="宋?" w:hint="eastAsia"/>
                <w:kern w:val="0"/>
                <w:sz w:val="24"/>
                <w:szCs w:val="24"/>
              </w:rPr>
              <w:t>2</w:t>
            </w:r>
            <w:r w:rsidR="00114917" w:rsidRPr="00C90639">
              <w:rPr>
                <w:rFonts w:ascii="宋体" w:hAnsi="宋体" w:cs="宋?" w:hint="eastAsia"/>
                <w:kern w:val="0"/>
                <w:sz w:val="24"/>
                <w:szCs w:val="24"/>
              </w:rPr>
              <w:t>分</w:t>
            </w:r>
            <w:r w:rsidRPr="00C90639">
              <w:rPr>
                <w:rFonts w:ascii="宋体" w:hAnsi="宋体" w:cs="宋?" w:hint="eastAsia"/>
                <w:kern w:val="0"/>
                <w:sz w:val="24"/>
                <w:szCs w:val="24"/>
              </w:rPr>
              <w:t>，扣完为止；未提供方案的不得分。</w:t>
            </w:r>
          </w:p>
        </w:tc>
      </w:tr>
      <w:tr w:rsidR="00114917" w:rsidRPr="006C3ECF" w:rsidTr="00423140">
        <w:trPr>
          <w:jc w:val="center"/>
        </w:trPr>
        <w:tc>
          <w:tcPr>
            <w:tcW w:w="745" w:type="dxa"/>
            <w:vMerge w:val="restart"/>
            <w:vAlign w:val="center"/>
          </w:tcPr>
          <w:p w:rsidR="00114917" w:rsidRPr="006C3ECF" w:rsidRDefault="00114917"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lastRenderedPageBreak/>
              <w:t>技</w:t>
            </w:r>
          </w:p>
          <w:p w:rsidR="00114917" w:rsidRPr="006C3ECF" w:rsidRDefault="00114917"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术</w:t>
            </w:r>
          </w:p>
          <w:p w:rsidR="00114917" w:rsidRPr="006C3ECF" w:rsidRDefault="00114917"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评</w:t>
            </w:r>
          </w:p>
          <w:p w:rsidR="00114917" w:rsidRPr="006C3ECF" w:rsidRDefault="00114917"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审</w:t>
            </w:r>
          </w:p>
        </w:tc>
        <w:tc>
          <w:tcPr>
            <w:tcW w:w="1134" w:type="dxa"/>
            <w:vAlign w:val="center"/>
          </w:tcPr>
          <w:p w:rsidR="00114917" w:rsidRPr="006C3ECF" w:rsidRDefault="00114917" w:rsidP="0004462B">
            <w:pPr>
              <w:adjustRightInd w:val="0"/>
              <w:snapToGrid w:val="0"/>
              <w:spacing w:line="400" w:lineRule="exact"/>
              <w:jc w:val="center"/>
              <w:rPr>
                <w:rFonts w:ascii="宋体" w:hAnsi="宋体" w:cs="宋体"/>
                <w:sz w:val="24"/>
                <w:szCs w:val="24"/>
              </w:rPr>
            </w:pPr>
            <w:r w:rsidRPr="006C3ECF">
              <w:rPr>
                <w:rFonts w:ascii="宋体" w:hAnsi="宋体" w:cs="宋体" w:hint="eastAsia"/>
                <w:sz w:val="24"/>
                <w:szCs w:val="24"/>
              </w:rPr>
              <w:t>技术</w:t>
            </w:r>
          </w:p>
          <w:p w:rsidR="00114917" w:rsidRPr="006C3ECF" w:rsidRDefault="00114917" w:rsidP="0004462B">
            <w:pPr>
              <w:adjustRightInd w:val="0"/>
              <w:snapToGrid w:val="0"/>
              <w:spacing w:line="400" w:lineRule="exact"/>
              <w:jc w:val="center"/>
              <w:rPr>
                <w:rFonts w:ascii="宋体" w:hAnsi="宋体" w:cs="宋体"/>
                <w:sz w:val="24"/>
                <w:szCs w:val="24"/>
              </w:rPr>
            </w:pPr>
            <w:r w:rsidRPr="006C3ECF">
              <w:rPr>
                <w:rFonts w:ascii="宋体" w:hAnsi="宋体" w:cs="宋体" w:hint="eastAsia"/>
                <w:sz w:val="24"/>
                <w:szCs w:val="24"/>
              </w:rPr>
              <w:t>要求</w:t>
            </w:r>
          </w:p>
        </w:tc>
        <w:tc>
          <w:tcPr>
            <w:tcW w:w="851" w:type="dxa"/>
            <w:vAlign w:val="center"/>
          </w:tcPr>
          <w:p w:rsidR="00114917" w:rsidRPr="006C3ECF" w:rsidRDefault="00114917" w:rsidP="002D76C4">
            <w:pPr>
              <w:adjustRightInd w:val="0"/>
              <w:snapToGrid w:val="0"/>
              <w:spacing w:line="400" w:lineRule="exact"/>
              <w:jc w:val="center"/>
              <w:rPr>
                <w:rFonts w:ascii="宋体" w:hAnsi="宋体" w:cs="宋体"/>
                <w:sz w:val="24"/>
                <w:szCs w:val="24"/>
              </w:rPr>
            </w:pPr>
            <w:r>
              <w:rPr>
                <w:rFonts w:ascii="宋体" w:hAnsi="宋体" w:cs="宋体" w:hint="eastAsia"/>
                <w:sz w:val="24"/>
                <w:szCs w:val="24"/>
              </w:rPr>
              <w:t>47</w:t>
            </w:r>
          </w:p>
        </w:tc>
        <w:tc>
          <w:tcPr>
            <w:tcW w:w="7087" w:type="dxa"/>
          </w:tcPr>
          <w:p w:rsidR="00114917" w:rsidRPr="006C3ECF" w:rsidRDefault="00114917" w:rsidP="0004462B">
            <w:pPr>
              <w:adjustRightInd w:val="0"/>
              <w:snapToGrid w:val="0"/>
              <w:spacing w:line="360" w:lineRule="exact"/>
              <w:jc w:val="left"/>
              <w:rPr>
                <w:rFonts w:ascii="宋体" w:hAnsi="宋体"/>
                <w:sz w:val="24"/>
                <w:szCs w:val="24"/>
              </w:rPr>
            </w:pPr>
            <w:r w:rsidRPr="006C3ECF">
              <w:rPr>
                <w:rFonts w:ascii="宋体" w:hAnsi="宋体" w:hint="eastAsia"/>
                <w:sz w:val="24"/>
                <w:szCs w:val="24"/>
              </w:rPr>
              <w:t>1、技术指标全部符合采购要求得</w:t>
            </w:r>
            <w:r>
              <w:rPr>
                <w:rFonts w:ascii="宋体" w:hAnsi="宋体" w:hint="eastAsia"/>
                <w:sz w:val="24"/>
                <w:szCs w:val="24"/>
              </w:rPr>
              <w:t>47</w:t>
            </w:r>
            <w:r w:rsidRPr="006C3ECF">
              <w:rPr>
                <w:rFonts w:ascii="宋体" w:hAnsi="宋体" w:hint="eastAsia"/>
                <w:sz w:val="24"/>
                <w:szCs w:val="24"/>
              </w:rPr>
              <w:t>分；</w:t>
            </w:r>
          </w:p>
          <w:p w:rsidR="00114917" w:rsidRPr="006C3ECF" w:rsidRDefault="00114917" w:rsidP="0004462B">
            <w:pPr>
              <w:adjustRightInd w:val="0"/>
              <w:snapToGrid w:val="0"/>
              <w:spacing w:line="360" w:lineRule="exact"/>
              <w:jc w:val="left"/>
              <w:rPr>
                <w:rFonts w:ascii="宋体" w:hAnsi="宋体"/>
                <w:sz w:val="24"/>
                <w:szCs w:val="24"/>
              </w:rPr>
            </w:pPr>
            <w:r w:rsidRPr="006C3ECF">
              <w:rPr>
                <w:rFonts w:ascii="宋体" w:hAnsi="宋体" w:hint="eastAsia"/>
                <w:sz w:val="24"/>
                <w:szCs w:val="24"/>
              </w:rPr>
              <w:t>2、未标注“*”号的一般技术参数低于采购要求的，每一项减</w:t>
            </w:r>
            <w:r>
              <w:rPr>
                <w:rFonts w:ascii="宋体" w:hAnsi="宋体" w:hint="eastAsia"/>
                <w:sz w:val="24"/>
                <w:szCs w:val="24"/>
              </w:rPr>
              <w:t>3</w:t>
            </w:r>
            <w:r w:rsidRPr="006C3ECF">
              <w:rPr>
                <w:rFonts w:ascii="宋体" w:hAnsi="宋体" w:hint="eastAsia"/>
                <w:sz w:val="24"/>
                <w:szCs w:val="24"/>
              </w:rPr>
              <w:t>分；</w:t>
            </w:r>
          </w:p>
          <w:p w:rsidR="00114917" w:rsidRPr="006C3ECF" w:rsidRDefault="00114917" w:rsidP="0004462B">
            <w:pPr>
              <w:adjustRightInd w:val="0"/>
              <w:snapToGrid w:val="0"/>
              <w:spacing w:line="360" w:lineRule="exact"/>
              <w:jc w:val="left"/>
              <w:rPr>
                <w:rFonts w:ascii="宋体" w:hAnsi="宋体"/>
                <w:sz w:val="24"/>
                <w:szCs w:val="24"/>
              </w:rPr>
            </w:pPr>
            <w:r w:rsidRPr="006C3ECF">
              <w:rPr>
                <w:rFonts w:ascii="宋体" w:hAnsi="宋体" w:hint="eastAsia"/>
                <w:sz w:val="24"/>
                <w:szCs w:val="24"/>
              </w:rPr>
              <w:t>3、标注“*”号的关键技术参数低于采购要求的，每一项减</w:t>
            </w:r>
            <w:r>
              <w:rPr>
                <w:rFonts w:ascii="宋体" w:hAnsi="宋体" w:hint="eastAsia"/>
                <w:sz w:val="24"/>
                <w:szCs w:val="24"/>
              </w:rPr>
              <w:t>5</w:t>
            </w:r>
            <w:r w:rsidRPr="006C3ECF">
              <w:rPr>
                <w:rFonts w:ascii="宋体" w:hAnsi="宋体" w:hint="eastAsia"/>
                <w:sz w:val="24"/>
                <w:szCs w:val="24"/>
              </w:rPr>
              <w:t>分；</w:t>
            </w:r>
          </w:p>
          <w:p w:rsidR="00114917" w:rsidRPr="006C3ECF" w:rsidRDefault="00114917" w:rsidP="0004462B">
            <w:pPr>
              <w:adjustRightInd w:val="0"/>
              <w:snapToGrid w:val="0"/>
              <w:spacing w:line="360" w:lineRule="exact"/>
              <w:jc w:val="left"/>
              <w:rPr>
                <w:rFonts w:ascii="宋体" w:hAnsi="宋体"/>
                <w:sz w:val="24"/>
                <w:szCs w:val="24"/>
              </w:rPr>
            </w:pPr>
            <w:r w:rsidRPr="006C3ECF">
              <w:rPr>
                <w:rFonts w:ascii="宋体" w:hAnsi="宋体" w:hint="eastAsia"/>
                <w:sz w:val="24"/>
                <w:szCs w:val="24"/>
              </w:rPr>
              <w:t>4、技术支持资料以制造商公开发布的印刷资料、产品说明书、技术白皮书以及检测机构出具的检测报告或文件中允许的其他形式为准，其余资料全部视为无效技术支持资料。</w:t>
            </w:r>
          </w:p>
        </w:tc>
      </w:tr>
      <w:tr w:rsidR="00114917" w:rsidRPr="006C3ECF" w:rsidTr="00423140">
        <w:trPr>
          <w:jc w:val="center"/>
        </w:trPr>
        <w:tc>
          <w:tcPr>
            <w:tcW w:w="745" w:type="dxa"/>
            <w:vMerge/>
            <w:vAlign w:val="center"/>
          </w:tcPr>
          <w:p w:rsidR="00114917" w:rsidRPr="006C3ECF" w:rsidRDefault="00114917" w:rsidP="0004462B">
            <w:pPr>
              <w:adjustRightInd w:val="0"/>
              <w:snapToGrid w:val="0"/>
              <w:spacing w:line="400" w:lineRule="exact"/>
              <w:jc w:val="center"/>
              <w:rPr>
                <w:rFonts w:ascii="宋体" w:hAnsi="宋体" w:cs="宋体"/>
                <w:b/>
                <w:sz w:val="24"/>
                <w:szCs w:val="24"/>
              </w:rPr>
            </w:pPr>
          </w:p>
        </w:tc>
        <w:tc>
          <w:tcPr>
            <w:tcW w:w="1134" w:type="dxa"/>
            <w:vAlign w:val="center"/>
          </w:tcPr>
          <w:p w:rsidR="00114917" w:rsidRPr="006C3ECF" w:rsidRDefault="00114917" w:rsidP="00CD3CBE">
            <w:pPr>
              <w:adjustRightInd w:val="0"/>
              <w:snapToGrid w:val="0"/>
              <w:spacing w:line="360" w:lineRule="exact"/>
              <w:jc w:val="center"/>
              <w:rPr>
                <w:rFonts w:ascii="宋体" w:hAnsi="宋体"/>
                <w:sz w:val="24"/>
                <w:szCs w:val="24"/>
              </w:rPr>
            </w:pPr>
            <w:r w:rsidRPr="006C3ECF">
              <w:rPr>
                <w:rFonts w:ascii="宋体" w:hAnsi="宋体" w:hint="eastAsia"/>
                <w:sz w:val="24"/>
                <w:szCs w:val="24"/>
              </w:rPr>
              <w:t>性能</w:t>
            </w:r>
          </w:p>
          <w:p w:rsidR="00114917" w:rsidRPr="006C3ECF" w:rsidRDefault="00114917" w:rsidP="00CD3CBE">
            <w:pPr>
              <w:adjustRightInd w:val="0"/>
              <w:snapToGrid w:val="0"/>
              <w:spacing w:line="360" w:lineRule="exact"/>
              <w:jc w:val="center"/>
              <w:rPr>
                <w:rFonts w:ascii="宋体" w:hAnsi="宋体"/>
                <w:sz w:val="24"/>
                <w:szCs w:val="24"/>
              </w:rPr>
            </w:pPr>
            <w:r w:rsidRPr="006C3ECF">
              <w:rPr>
                <w:rFonts w:ascii="宋体" w:hAnsi="宋体" w:hint="eastAsia"/>
                <w:sz w:val="24"/>
                <w:szCs w:val="24"/>
              </w:rPr>
              <w:t>优势</w:t>
            </w:r>
          </w:p>
        </w:tc>
        <w:tc>
          <w:tcPr>
            <w:tcW w:w="851" w:type="dxa"/>
            <w:vAlign w:val="center"/>
          </w:tcPr>
          <w:p w:rsidR="00114917" w:rsidRPr="006C3ECF" w:rsidRDefault="00114917" w:rsidP="00CD3CBE">
            <w:pPr>
              <w:adjustRightInd w:val="0"/>
              <w:snapToGrid w:val="0"/>
              <w:spacing w:line="360" w:lineRule="exact"/>
              <w:jc w:val="center"/>
              <w:rPr>
                <w:rFonts w:ascii="宋体" w:hAnsi="宋体"/>
                <w:sz w:val="24"/>
                <w:szCs w:val="24"/>
              </w:rPr>
            </w:pPr>
            <w:r>
              <w:rPr>
                <w:rFonts w:ascii="宋体" w:hAnsi="宋体" w:hint="eastAsia"/>
                <w:sz w:val="24"/>
                <w:szCs w:val="24"/>
              </w:rPr>
              <w:t>4</w:t>
            </w:r>
          </w:p>
        </w:tc>
        <w:tc>
          <w:tcPr>
            <w:tcW w:w="7087" w:type="dxa"/>
          </w:tcPr>
          <w:p w:rsidR="00114917" w:rsidRPr="006C3ECF" w:rsidRDefault="00114917" w:rsidP="00114917">
            <w:pPr>
              <w:adjustRightInd w:val="0"/>
              <w:snapToGrid w:val="0"/>
              <w:spacing w:line="360" w:lineRule="exact"/>
              <w:jc w:val="left"/>
              <w:rPr>
                <w:rFonts w:ascii="宋体" w:hAnsi="宋体"/>
                <w:sz w:val="24"/>
                <w:szCs w:val="24"/>
              </w:rPr>
            </w:pPr>
            <w:r w:rsidRPr="006C3ECF">
              <w:rPr>
                <w:rFonts w:ascii="宋体" w:hAnsi="宋体" w:hint="eastAsia"/>
                <w:sz w:val="24"/>
                <w:szCs w:val="24"/>
              </w:rPr>
              <w:t>满足技术指标全部符合采购要求的前提条件下，提供所投产品获得省部级及以上政府部门颁发的奖项，每提供1项得1分，最高</w:t>
            </w:r>
            <w:r>
              <w:rPr>
                <w:rFonts w:ascii="宋体" w:hAnsi="宋体" w:hint="eastAsia"/>
                <w:sz w:val="24"/>
                <w:szCs w:val="24"/>
              </w:rPr>
              <w:t>4</w:t>
            </w:r>
            <w:r w:rsidRPr="006C3ECF">
              <w:rPr>
                <w:rFonts w:ascii="宋体" w:hAnsi="宋体" w:hint="eastAsia"/>
                <w:sz w:val="24"/>
                <w:szCs w:val="24"/>
              </w:rPr>
              <w:t>分。技术指标未能全部符合采购要求的此项不得分。</w:t>
            </w:r>
          </w:p>
        </w:tc>
      </w:tr>
      <w:tr w:rsidR="00114917" w:rsidRPr="006C3ECF" w:rsidTr="00423140">
        <w:trPr>
          <w:jc w:val="center"/>
        </w:trPr>
        <w:tc>
          <w:tcPr>
            <w:tcW w:w="745" w:type="dxa"/>
            <w:vAlign w:val="center"/>
          </w:tcPr>
          <w:p w:rsidR="00114917" w:rsidRPr="006C3ECF" w:rsidRDefault="00114917"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价</w:t>
            </w:r>
          </w:p>
          <w:p w:rsidR="00114917" w:rsidRPr="006C3ECF" w:rsidRDefault="00114917"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格</w:t>
            </w:r>
          </w:p>
          <w:p w:rsidR="00114917" w:rsidRPr="006C3ECF" w:rsidRDefault="00114917"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评</w:t>
            </w:r>
          </w:p>
          <w:p w:rsidR="00114917" w:rsidRPr="006C3ECF" w:rsidRDefault="00114917"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审</w:t>
            </w:r>
          </w:p>
        </w:tc>
        <w:tc>
          <w:tcPr>
            <w:tcW w:w="1134" w:type="dxa"/>
            <w:vAlign w:val="center"/>
          </w:tcPr>
          <w:p w:rsidR="00114917" w:rsidRPr="006C3ECF" w:rsidRDefault="00114917" w:rsidP="0004462B">
            <w:pPr>
              <w:adjustRightInd w:val="0"/>
              <w:snapToGrid w:val="0"/>
              <w:spacing w:line="400" w:lineRule="exact"/>
              <w:jc w:val="center"/>
              <w:rPr>
                <w:rFonts w:ascii="宋体" w:hAnsi="宋体" w:cs="宋体"/>
                <w:sz w:val="24"/>
                <w:szCs w:val="24"/>
              </w:rPr>
            </w:pPr>
            <w:r w:rsidRPr="006C3ECF">
              <w:rPr>
                <w:rFonts w:ascii="宋体" w:hAnsi="宋体" w:cs="宋体" w:hint="eastAsia"/>
                <w:sz w:val="24"/>
                <w:szCs w:val="24"/>
              </w:rPr>
              <w:t>报价</w:t>
            </w:r>
          </w:p>
        </w:tc>
        <w:tc>
          <w:tcPr>
            <w:tcW w:w="851" w:type="dxa"/>
            <w:vAlign w:val="center"/>
          </w:tcPr>
          <w:p w:rsidR="00114917" w:rsidRPr="006C3ECF" w:rsidRDefault="00114917" w:rsidP="0004462B">
            <w:pPr>
              <w:adjustRightInd w:val="0"/>
              <w:snapToGrid w:val="0"/>
              <w:spacing w:line="400" w:lineRule="exact"/>
              <w:jc w:val="center"/>
              <w:rPr>
                <w:rFonts w:ascii="宋体" w:hAnsi="宋体" w:cs="宋体"/>
                <w:sz w:val="24"/>
                <w:szCs w:val="24"/>
              </w:rPr>
            </w:pPr>
            <w:r>
              <w:rPr>
                <w:rFonts w:ascii="宋体" w:hAnsi="宋体" w:cs="宋体" w:hint="eastAsia"/>
                <w:sz w:val="24"/>
                <w:szCs w:val="24"/>
              </w:rPr>
              <w:t>30</w:t>
            </w:r>
          </w:p>
        </w:tc>
        <w:tc>
          <w:tcPr>
            <w:tcW w:w="7087" w:type="dxa"/>
            <w:vAlign w:val="center"/>
          </w:tcPr>
          <w:p w:rsidR="00114917" w:rsidRPr="006C3ECF" w:rsidRDefault="00114917" w:rsidP="0004462B">
            <w:pPr>
              <w:adjustRightInd w:val="0"/>
              <w:snapToGrid w:val="0"/>
              <w:spacing w:line="360" w:lineRule="exact"/>
              <w:jc w:val="left"/>
              <w:rPr>
                <w:rFonts w:ascii="宋体" w:hAnsi="宋体"/>
                <w:sz w:val="24"/>
                <w:szCs w:val="24"/>
              </w:rPr>
            </w:pPr>
            <w:r w:rsidRPr="006C3ECF">
              <w:rPr>
                <w:rFonts w:ascii="宋体" w:hAnsi="宋体" w:hint="eastAsia"/>
                <w:sz w:val="24"/>
                <w:szCs w:val="24"/>
              </w:rPr>
              <w:t>报价分采用低价优先法计算，即满足招标文件要求且最终报价最低的投标报价为评标基准价，其报价得分为</w:t>
            </w:r>
            <w:r>
              <w:rPr>
                <w:rFonts w:ascii="宋体" w:hAnsi="宋体" w:hint="eastAsia"/>
                <w:sz w:val="24"/>
                <w:szCs w:val="24"/>
              </w:rPr>
              <w:t>满分</w:t>
            </w:r>
            <w:r w:rsidRPr="006C3ECF">
              <w:rPr>
                <w:rFonts w:ascii="宋体" w:hAnsi="宋体" w:hint="eastAsia"/>
                <w:sz w:val="24"/>
                <w:szCs w:val="24"/>
              </w:rPr>
              <w:t>。</w:t>
            </w:r>
          </w:p>
          <w:p w:rsidR="00114917" w:rsidRPr="006C3ECF" w:rsidRDefault="00114917" w:rsidP="0004462B">
            <w:pPr>
              <w:adjustRightInd w:val="0"/>
              <w:snapToGrid w:val="0"/>
              <w:spacing w:line="360" w:lineRule="exact"/>
              <w:jc w:val="left"/>
              <w:rPr>
                <w:rFonts w:ascii="宋体" w:hAnsi="宋体"/>
                <w:sz w:val="24"/>
                <w:szCs w:val="24"/>
              </w:rPr>
            </w:pPr>
            <w:r w:rsidRPr="006C3ECF">
              <w:rPr>
                <w:rFonts w:ascii="宋体" w:hAnsi="宋体" w:hint="eastAsia"/>
                <w:sz w:val="24"/>
                <w:szCs w:val="24"/>
              </w:rPr>
              <w:t>其他投标人的报价得分按照下列公式计算：</w:t>
            </w:r>
          </w:p>
          <w:p w:rsidR="00114917" w:rsidRPr="006C3ECF" w:rsidRDefault="00114917" w:rsidP="009A273B">
            <w:pPr>
              <w:adjustRightInd w:val="0"/>
              <w:snapToGrid w:val="0"/>
              <w:spacing w:line="360" w:lineRule="exact"/>
              <w:jc w:val="left"/>
              <w:rPr>
                <w:rFonts w:ascii="宋体" w:hAnsi="宋体"/>
                <w:sz w:val="24"/>
                <w:szCs w:val="24"/>
              </w:rPr>
            </w:pPr>
            <w:r w:rsidRPr="006C3ECF">
              <w:rPr>
                <w:rFonts w:ascii="宋体" w:hAnsi="宋体" w:hint="eastAsia"/>
                <w:sz w:val="24"/>
                <w:szCs w:val="24"/>
              </w:rPr>
              <w:t>投标报价得分=(评标基准价／投标报价)×价格权值</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Pr="005B7E19" w:rsidRDefault="001720DE" w:rsidP="005B7E19">
      <w:pPr>
        <w:ind w:firstLineChars="200" w:firstLine="560"/>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Pr="005B7E19"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w:t>
      </w:r>
      <w:r w:rsidR="005B7E19" w:rsidRPr="005B7E19">
        <w:rPr>
          <w:rFonts w:ascii="宋体" w:hint="eastAsia"/>
          <w:kern w:val="0"/>
          <w:sz w:val="28"/>
          <w:szCs w:val="28"/>
        </w:rPr>
        <w:t>投标人应当编制投标文件</w:t>
      </w:r>
      <w:r w:rsidR="005B7E19" w:rsidRPr="005B7E19">
        <w:rPr>
          <w:rFonts w:ascii="宋体" w:hint="eastAsia"/>
          <w:color w:val="FF0000"/>
          <w:kern w:val="0"/>
          <w:sz w:val="28"/>
          <w:szCs w:val="28"/>
        </w:rPr>
        <w:t>正本两份</w:t>
      </w:r>
      <w:r w:rsidR="005B7E19" w:rsidRPr="005B7E19">
        <w:rPr>
          <w:rFonts w:ascii="宋体" w:hint="eastAsia"/>
          <w:kern w:val="0"/>
          <w:sz w:val="28"/>
          <w:szCs w:val="28"/>
        </w:rPr>
        <w:t>。投标文件不得行间插字、涂改或增删。如有修改错漏处，必须由投标文件签署人签字或盖章，</w:t>
      </w:r>
      <w:r w:rsidR="005B7E19" w:rsidRPr="005B7E19">
        <w:rPr>
          <w:rFonts w:ascii="宋体" w:hint="eastAsia"/>
          <w:kern w:val="0"/>
          <w:sz w:val="28"/>
          <w:szCs w:val="28"/>
        </w:rPr>
        <w:lastRenderedPageBreak/>
        <w:t>否则视为无效文件。</w:t>
      </w:r>
      <w:r w:rsidR="005B7E19" w:rsidRPr="005B7E19">
        <w:rPr>
          <w:rFonts w:ascii="宋体" w:hint="eastAsia"/>
          <w:color w:val="FF0000"/>
          <w:kern w:val="0"/>
          <w:sz w:val="28"/>
          <w:szCs w:val="28"/>
        </w:rPr>
        <w:t>投标文件需加盖骑缝章</w:t>
      </w:r>
      <w:r w:rsidR="005B7E19" w:rsidRPr="005B7E19">
        <w:rPr>
          <w:rFonts w:ascii="宋体" w:hint="eastAsia"/>
          <w:kern w:val="0"/>
          <w:sz w:val="28"/>
          <w:szCs w:val="28"/>
        </w:rPr>
        <w:t>。上述投标资料需装入档案袋，密封盖章。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F45166" w:rsidRDefault="00F45166" w:rsidP="00F45166">
      <w:pPr>
        <w:pStyle w:val="1"/>
        <w:jc w:val="center"/>
      </w:pPr>
      <w:bookmarkStart w:id="2" w:name="_Toc456291479"/>
      <w:bookmarkStart w:id="3" w:name="_Toc456291354"/>
      <w:bookmarkStart w:id="4" w:name="_Toc456291537"/>
      <w:bookmarkStart w:id="5" w:name="_Toc456291260"/>
      <w:bookmarkStart w:id="6" w:name="_Toc456291280"/>
      <w:bookmarkStart w:id="7" w:name="_Toc456291165"/>
      <w:bookmarkStart w:id="8" w:name="_Toc462487372"/>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F45166" w:rsidRDefault="00F45166" w:rsidP="00F45166">
      <w:pPr>
        <w:rPr>
          <w:rFonts w:ascii="宋体" w:hAnsi="宋体"/>
        </w:rPr>
      </w:pPr>
    </w:p>
    <w:p w:rsidR="00F45166" w:rsidRDefault="00F45166" w:rsidP="00F45166">
      <w:pPr>
        <w:pStyle w:val="4"/>
        <w:jc w:val="center"/>
        <w:rPr>
          <w:rFonts w:ascii="黑体" w:eastAsia="黑体" w:hAnsi="黑体"/>
          <w:b/>
          <w:bCs/>
          <w:sz w:val="44"/>
          <w:szCs w:val="44"/>
        </w:rPr>
      </w:pPr>
    </w:p>
    <w:p w:rsidR="00F45166" w:rsidRDefault="00F45166" w:rsidP="00F45166">
      <w:pPr>
        <w:pStyle w:val="4"/>
        <w:jc w:val="center"/>
        <w:rPr>
          <w:rFonts w:ascii="黑体" w:eastAsia="黑体" w:hAnsi="黑体"/>
          <w:b/>
          <w:bCs/>
          <w:sz w:val="44"/>
          <w:szCs w:val="44"/>
        </w:rPr>
      </w:pPr>
    </w:p>
    <w:p w:rsidR="00F45166" w:rsidRDefault="00F45166" w:rsidP="00F45166">
      <w:pPr>
        <w:pStyle w:val="4"/>
        <w:rPr>
          <w:rFonts w:ascii="楷体_GB2312" w:eastAsia="楷体_GB2312"/>
          <w:b/>
          <w:bCs/>
          <w:sz w:val="54"/>
        </w:rPr>
      </w:pPr>
    </w:p>
    <w:p w:rsidR="00F45166" w:rsidRDefault="00F45166" w:rsidP="00F45166">
      <w:pPr>
        <w:pStyle w:val="4"/>
        <w:jc w:val="center"/>
        <w:rPr>
          <w:rFonts w:ascii="黑体" w:eastAsia="黑体" w:hAnsi="黑体"/>
          <w:b/>
          <w:bCs/>
          <w:sz w:val="88"/>
          <w:szCs w:val="88"/>
        </w:rPr>
      </w:pPr>
      <w:r>
        <w:rPr>
          <w:rFonts w:ascii="黑体" w:eastAsia="黑体" w:hAnsi="黑体" w:hint="eastAsia"/>
          <w:b/>
          <w:bCs/>
          <w:sz w:val="88"/>
          <w:szCs w:val="88"/>
        </w:rPr>
        <w:t>投标文件</w:t>
      </w:r>
    </w:p>
    <w:p w:rsidR="00F45166" w:rsidRDefault="00F45166" w:rsidP="00F45166">
      <w:pPr>
        <w:pStyle w:val="4"/>
        <w:spacing w:line="500" w:lineRule="exact"/>
        <w:rPr>
          <w:rFonts w:ascii="楷体_GB2312" w:eastAsia="楷体_GB2312"/>
          <w:b/>
          <w:sz w:val="32"/>
          <w:szCs w:val="32"/>
        </w:rPr>
      </w:pPr>
    </w:p>
    <w:p w:rsidR="00F45166" w:rsidRDefault="00F45166" w:rsidP="00F45166">
      <w:pPr>
        <w:pStyle w:val="4"/>
        <w:spacing w:line="500" w:lineRule="exact"/>
        <w:ind w:firstLineChars="200" w:firstLine="562"/>
        <w:rPr>
          <w:rFonts w:ascii="楷体_GB2312" w:eastAsia="楷体_GB2312"/>
          <w:b/>
          <w:sz w:val="28"/>
        </w:rPr>
      </w:pPr>
    </w:p>
    <w:p w:rsidR="00F45166" w:rsidRDefault="00F45166" w:rsidP="00F45166">
      <w:pPr>
        <w:pStyle w:val="4"/>
        <w:spacing w:line="500" w:lineRule="exact"/>
        <w:ind w:firstLineChars="200" w:firstLine="560"/>
        <w:rPr>
          <w:rFonts w:ascii="楷体_GB2312" w:eastAsia="楷体_GB2312"/>
          <w:sz w:val="28"/>
        </w:rPr>
      </w:pPr>
    </w:p>
    <w:p w:rsidR="00F45166" w:rsidRDefault="00F45166" w:rsidP="00F45166">
      <w:pPr>
        <w:pStyle w:val="4"/>
        <w:spacing w:line="500" w:lineRule="exact"/>
        <w:ind w:firstLineChars="200" w:firstLine="560"/>
        <w:rPr>
          <w:rFonts w:ascii="楷体_GB2312" w:eastAsia="楷体_GB2312"/>
          <w:sz w:val="28"/>
        </w:rPr>
      </w:pPr>
    </w:p>
    <w:p w:rsidR="00F45166" w:rsidRDefault="00F45166" w:rsidP="00F45166">
      <w:pPr>
        <w:pStyle w:val="4"/>
        <w:spacing w:line="500" w:lineRule="exact"/>
        <w:ind w:firstLineChars="200" w:firstLine="560"/>
        <w:rPr>
          <w:rFonts w:ascii="楷体_GB2312" w:eastAsia="楷体_GB2312"/>
          <w:sz w:val="28"/>
        </w:rPr>
      </w:pPr>
    </w:p>
    <w:p w:rsidR="00F45166" w:rsidRDefault="00F45166" w:rsidP="00F45166">
      <w:pPr>
        <w:pStyle w:val="4"/>
        <w:spacing w:line="500" w:lineRule="exact"/>
        <w:ind w:firstLineChars="200" w:firstLine="560"/>
        <w:rPr>
          <w:rFonts w:ascii="楷体_GB2312" w:eastAsia="楷体_GB2312"/>
          <w:sz w:val="28"/>
        </w:rPr>
      </w:pPr>
    </w:p>
    <w:p w:rsidR="00F45166" w:rsidRDefault="00F45166" w:rsidP="00F45166">
      <w:pPr>
        <w:pStyle w:val="4"/>
        <w:spacing w:line="500" w:lineRule="exact"/>
        <w:ind w:firstLineChars="200" w:firstLine="560"/>
        <w:rPr>
          <w:rFonts w:ascii="楷体_GB2312" w:eastAsia="楷体_GB2312"/>
          <w:sz w:val="28"/>
        </w:rPr>
      </w:pPr>
    </w:p>
    <w:p w:rsidR="00F45166" w:rsidRDefault="00F45166" w:rsidP="00F45166">
      <w:pPr>
        <w:pStyle w:val="4"/>
        <w:spacing w:line="500" w:lineRule="exact"/>
        <w:ind w:firstLineChars="200" w:firstLine="560"/>
        <w:rPr>
          <w:rFonts w:ascii="楷体_GB2312" w:eastAsia="楷体_GB2312"/>
          <w:sz w:val="28"/>
        </w:rPr>
      </w:pPr>
    </w:p>
    <w:p w:rsidR="00F45166" w:rsidRDefault="00F45166" w:rsidP="00F45166">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F45166" w:rsidRDefault="00F45166" w:rsidP="00F45166">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F45166" w:rsidRDefault="00F45166" w:rsidP="00F45166">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F45166" w:rsidRDefault="00F45166" w:rsidP="00F45166">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F45166" w:rsidRDefault="00F45166" w:rsidP="00F45166">
      <w:pPr>
        <w:ind w:leftChars="-67" w:left="-141" w:rightChars="-94" w:right="-197" w:firstLineChars="200" w:firstLine="883"/>
        <w:jc w:val="center"/>
        <w:rPr>
          <w:rFonts w:ascii="宋体" w:hAnsi="宋体"/>
          <w:b/>
          <w:sz w:val="44"/>
        </w:rPr>
      </w:pPr>
    </w:p>
    <w:p w:rsidR="00F45166" w:rsidRDefault="00F45166" w:rsidP="00F45166">
      <w:pPr>
        <w:ind w:leftChars="-67" w:left="-141" w:rightChars="-94" w:right="-197" w:firstLineChars="200" w:firstLine="883"/>
        <w:jc w:val="center"/>
        <w:rPr>
          <w:rFonts w:ascii="宋体" w:hAnsi="宋体"/>
          <w:b/>
          <w:sz w:val="44"/>
        </w:rPr>
      </w:pPr>
    </w:p>
    <w:p w:rsidR="00F45166" w:rsidRDefault="00F45166" w:rsidP="00F45166">
      <w:pPr>
        <w:ind w:leftChars="-67" w:left="-141" w:rightChars="-94" w:right="-197" w:firstLineChars="200" w:firstLine="883"/>
        <w:jc w:val="center"/>
        <w:rPr>
          <w:rFonts w:ascii="宋体" w:hAnsi="宋体"/>
          <w:b/>
          <w:sz w:val="44"/>
        </w:rPr>
      </w:pPr>
    </w:p>
    <w:p w:rsidR="00F45166" w:rsidRDefault="00F45166" w:rsidP="00F45166">
      <w:pPr>
        <w:spacing w:line="360" w:lineRule="auto"/>
        <w:jc w:val="center"/>
        <w:rPr>
          <w:rFonts w:ascii="宋体" w:hAnsi="宋体"/>
          <w:b/>
          <w:sz w:val="28"/>
        </w:rPr>
      </w:pPr>
      <w:r>
        <w:rPr>
          <w:rFonts w:ascii="宋体" w:hAnsi="宋体" w:hint="eastAsia"/>
          <w:b/>
          <w:sz w:val="28"/>
        </w:rPr>
        <w:lastRenderedPageBreak/>
        <w:t>法定代表人资格证明书</w:t>
      </w:r>
    </w:p>
    <w:p w:rsidR="00F45166" w:rsidRDefault="00F45166" w:rsidP="00F45166">
      <w:pPr>
        <w:spacing w:line="360" w:lineRule="auto"/>
        <w:rPr>
          <w:rFonts w:ascii="宋体" w:hAnsi="宋体"/>
          <w:sz w:val="24"/>
        </w:rPr>
      </w:pPr>
    </w:p>
    <w:p w:rsidR="00F45166" w:rsidRDefault="00F45166" w:rsidP="00F45166">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F45166" w:rsidRDefault="00F45166" w:rsidP="00F4516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F45166" w:rsidRDefault="00F45166" w:rsidP="00F4516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F45166" w:rsidRDefault="00F45166" w:rsidP="00F45166">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F45166" w:rsidRDefault="00F45166" w:rsidP="00F4516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F45166" w:rsidRDefault="00F45166" w:rsidP="00F4516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F45166" w:rsidRDefault="00F45166" w:rsidP="00F4516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F45166" w:rsidRDefault="00F45166" w:rsidP="00F4516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F45166" w:rsidTr="00D8009F">
        <w:trPr>
          <w:trHeight w:val="2988"/>
        </w:trPr>
        <w:tc>
          <w:tcPr>
            <w:tcW w:w="6804" w:type="dxa"/>
            <w:tcBorders>
              <w:top w:val="single" w:sz="4" w:space="0" w:color="auto"/>
              <w:left w:val="single" w:sz="4" w:space="0" w:color="auto"/>
              <w:bottom w:val="single" w:sz="4" w:space="0" w:color="auto"/>
              <w:right w:val="single" w:sz="4" w:space="0" w:color="auto"/>
            </w:tcBorders>
          </w:tcPr>
          <w:p w:rsidR="00F45166" w:rsidRDefault="00F45166" w:rsidP="00D8009F">
            <w:pPr>
              <w:pStyle w:val="000"/>
              <w:adjustRightInd w:val="0"/>
              <w:snapToGrid w:val="0"/>
              <w:spacing w:line="500" w:lineRule="exact"/>
              <w:jc w:val="center"/>
              <w:rPr>
                <w:rFonts w:ascii="宋体" w:hAnsi="宋体"/>
                <w:szCs w:val="28"/>
              </w:rPr>
            </w:pPr>
          </w:p>
          <w:p w:rsidR="00F45166" w:rsidRDefault="00F45166" w:rsidP="00D8009F">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F45166" w:rsidRDefault="00F45166" w:rsidP="00D8009F">
            <w:pPr>
              <w:pStyle w:val="000"/>
              <w:adjustRightInd w:val="0"/>
              <w:snapToGrid w:val="0"/>
              <w:spacing w:line="500" w:lineRule="exact"/>
              <w:jc w:val="center"/>
              <w:rPr>
                <w:rFonts w:ascii="宋体" w:hAnsi="宋体"/>
                <w:szCs w:val="28"/>
              </w:rPr>
            </w:pPr>
          </w:p>
        </w:tc>
      </w:tr>
    </w:tbl>
    <w:p w:rsidR="00F45166" w:rsidRDefault="00F45166" w:rsidP="00F45166">
      <w:pPr>
        <w:pStyle w:val="000"/>
        <w:adjustRightInd w:val="0"/>
        <w:snapToGrid w:val="0"/>
        <w:spacing w:line="500" w:lineRule="exact"/>
        <w:rPr>
          <w:rFonts w:ascii="宋体" w:hAnsi="宋体"/>
          <w:szCs w:val="28"/>
        </w:rPr>
      </w:pPr>
    </w:p>
    <w:p w:rsidR="00F45166" w:rsidRDefault="00F45166" w:rsidP="00F4516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F45166" w:rsidRDefault="00F45166" w:rsidP="00F4516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F45166" w:rsidRDefault="00F45166" w:rsidP="00F4516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F45166" w:rsidRDefault="00F45166" w:rsidP="00F45166">
      <w:pPr>
        <w:spacing w:line="360" w:lineRule="auto"/>
        <w:jc w:val="right"/>
        <w:rPr>
          <w:rFonts w:ascii="宋体" w:hAnsi="宋体"/>
          <w:sz w:val="24"/>
        </w:rPr>
      </w:pPr>
    </w:p>
    <w:p w:rsidR="00F45166" w:rsidRDefault="00F45166" w:rsidP="00F45166">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F45166" w:rsidRDefault="00F45166" w:rsidP="00F45166">
      <w:pPr>
        <w:spacing w:line="360" w:lineRule="auto"/>
        <w:jc w:val="right"/>
        <w:rPr>
          <w:rFonts w:ascii="宋体" w:hAnsi="宋体"/>
          <w:sz w:val="24"/>
        </w:rPr>
        <w:sectPr w:rsidR="00F45166">
          <w:pgSz w:w="11906" w:h="16838"/>
          <w:pgMar w:top="1440" w:right="1800" w:bottom="1440" w:left="1800" w:header="851" w:footer="992" w:gutter="0"/>
          <w:cols w:space="720"/>
          <w:docGrid w:type="lines" w:linePitch="312"/>
        </w:sectPr>
      </w:pPr>
    </w:p>
    <w:p w:rsidR="00F45166" w:rsidRDefault="00F45166" w:rsidP="00F45166">
      <w:pPr>
        <w:pStyle w:val="300"/>
      </w:pPr>
      <w:r>
        <w:rPr>
          <w:rFonts w:hint="eastAsia"/>
        </w:rPr>
        <w:lastRenderedPageBreak/>
        <w:t xml:space="preserve">单位负责人资格证明文件 </w:t>
      </w:r>
    </w:p>
    <w:p w:rsidR="00F45166" w:rsidRDefault="00F45166" w:rsidP="00F45166">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F45166" w:rsidRDefault="00F45166" w:rsidP="00F45166">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F45166" w:rsidRDefault="00F45166" w:rsidP="00F45166">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F45166" w:rsidRDefault="00F45166" w:rsidP="00F45166">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F45166" w:rsidRDefault="00F45166" w:rsidP="00F4516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F45166" w:rsidRDefault="00F45166" w:rsidP="00F4516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F45166" w:rsidRDefault="00F45166" w:rsidP="00F4516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F45166" w:rsidRDefault="00F45166" w:rsidP="00F4516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F45166" w:rsidTr="00D8009F">
        <w:trPr>
          <w:trHeight w:val="2988"/>
        </w:trPr>
        <w:tc>
          <w:tcPr>
            <w:tcW w:w="6804" w:type="dxa"/>
            <w:tcBorders>
              <w:top w:val="single" w:sz="4" w:space="0" w:color="auto"/>
              <w:left w:val="single" w:sz="4" w:space="0" w:color="auto"/>
              <w:bottom w:val="single" w:sz="4" w:space="0" w:color="auto"/>
              <w:right w:val="single" w:sz="4" w:space="0" w:color="auto"/>
            </w:tcBorders>
          </w:tcPr>
          <w:p w:rsidR="00F45166" w:rsidRDefault="00F45166" w:rsidP="00D8009F">
            <w:pPr>
              <w:pStyle w:val="000"/>
              <w:adjustRightInd w:val="0"/>
              <w:snapToGrid w:val="0"/>
              <w:spacing w:line="500" w:lineRule="exact"/>
              <w:jc w:val="center"/>
              <w:rPr>
                <w:rFonts w:ascii="宋体" w:hAnsi="宋体"/>
                <w:szCs w:val="28"/>
              </w:rPr>
            </w:pPr>
          </w:p>
          <w:p w:rsidR="00F45166" w:rsidRDefault="00F45166" w:rsidP="00D8009F">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F45166" w:rsidRDefault="00F45166" w:rsidP="00D8009F">
            <w:pPr>
              <w:pStyle w:val="000"/>
              <w:adjustRightInd w:val="0"/>
              <w:snapToGrid w:val="0"/>
              <w:spacing w:line="500" w:lineRule="exact"/>
              <w:jc w:val="center"/>
              <w:rPr>
                <w:rFonts w:ascii="宋体" w:hAnsi="宋体"/>
                <w:szCs w:val="28"/>
              </w:rPr>
            </w:pPr>
          </w:p>
        </w:tc>
      </w:tr>
    </w:tbl>
    <w:p w:rsidR="00F45166" w:rsidRDefault="00F45166" w:rsidP="00F45166">
      <w:pPr>
        <w:pStyle w:val="000"/>
        <w:adjustRightInd w:val="0"/>
        <w:snapToGrid w:val="0"/>
        <w:spacing w:line="500" w:lineRule="exact"/>
        <w:rPr>
          <w:rFonts w:ascii="宋体" w:hAnsi="宋体"/>
          <w:szCs w:val="28"/>
        </w:rPr>
      </w:pPr>
    </w:p>
    <w:p w:rsidR="00F45166" w:rsidRDefault="00F45166" w:rsidP="00F45166">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F45166" w:rsidRDefault="00F45166" w:rsidP="00F4516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F45166" w:rsidRDefault="00F45166" w:rsidP="00F45166">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F45166" w:rsidRDefault="00F45166" w:rsidP="00F45166">
      <w:pPr>
        <w:spacing w:line="360" w:lineRule="auto"/>
        <w:jc w:val="right"/>
        <w:rPr>
          <w:rFonts w:ascii="宋体" w:hAnsi="宋体"/>
          <w:sz w:val="24"/>
        </w:rPr>
      </w:pPr>
    </w:p>
    <w:p w:rsidR="00F45166" w:rsidRDefault="00F45166" w:rsidP="00F45166">
      <w:pPr>
        <w:spacing w:line="360" w:lineRule="auto"/>
        <w:jc w:val="center"/>
        <w:rPr>
          <w:rFonts w:ascii="宋体" w:hAnsi="宋体"/>
          <w:b/>
          <w:sz w:val="28"/>
          <w:szCs w:val="28"/>
        </w:rPr>
        <w:sectPr w:rsidR="00F45166">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F45166" w:rsidRDefault="00F45166" w:rsidP="00F45166">
      <w:pPr>
        <w:pStyle w:val="300"/>
      </w:pPr>
      <w:r>
        <w:rPr>
          <w:rFonts w:hint="eastAsia"/>
        </w:rPr>
        <w:lastRenderedPageBreak/>
        <w:t xml:space="preserve">自然人资格证明文件 </w:t>
      </w:r>
    </w:p>
    <w:p w:rsidR="00F45166" w:rsidRDefault="00F45166" w:rsidP="00F45166">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F45166" w:rsidRDefault="00F45166" w:rsidP="00F45166">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F45166" w:rsidRDefault="00F45166" w:rsidP="00F4516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F45166" w:rsidRDefault="00F45166" w:rsidP="00F4516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F45166" w:rsidRDefault="00F45166" w:rsidP="00F4516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F45166" w:rsidRDefault="00F45166" w:rsidP="00F4516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F45166" w:rsidRDefault="00F45166" w:rsidP="00F4516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F45166" w:rsidRDefault="00F45166" w:rsidP="00F4516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F45166" w:rsidTr="00D8009F">
        <w:trPr>
          <w:trHeight w:val="2988"/>
        </w:trPr>
        <w:tc>
          <w:tcPr>
            <w:tcW w:w="6804" w:type="dxa"/>
            <w:tcBorders>
              <w:top w:val="single" w:sz="4" w:space="0" w:color="auto"/>
              <w:left w:val="single" w:sz="4" w:space="0" w:color="auto"/>
              <w:bottom w:val="single" w:sz="4" w:space="0" w:color="auto"/>
              <w:right w:val="single" w:sz="4" w:space="0" w:color="auto"/>
            </w:tcBorders>
          </w:tcPr>
          <w:p w:rsidR="00F45166" w:rsidRDefault="00F45166" w:rsidP="00D8009F">
            <w:pPr>
              <w:pStyle w:val="000"/>
              <w:adjustRightInd w:val="0"/>
              <w:snapToGrid w:val="0"/>
              <w:spacing w:line="500" w:lineRule="exact"/>
              <w:jc w:val="center"/>
              <w:rPr>
                <w:rFonts w:ascii="宋体" w:hAnsi="宋体"/>
                <w:szCs w:val="28"/>
              </w:rPr>
            </w:pPr>
          </w:p>
          <w:p w:rsidR="00F45166" w:rsidRDefault="00F45166" w:rsidP="00D8009F">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F45166" w:rsidRDefault="00F45166" w:rsidP="00D8009F">
            <w:pPr>
              <w:pStyle w:val="000"/>
              <w:adjustRightInd w:val="0"/>
              <w:snapToGrid w:val="0"/>
              <w:spacing w:line="500" w:lineRule="exact"/>
              <w:jc w:val="center"/>
              <w:rPr>
                <w:rFonts w:ascii="宋体" w:hAnsi="宋体"/>
                <w:szCs w:val="28"/>
              </w:rPr>
            </w:pPr>
          </w:p>
        </w:tc>
      </w:tr>
    </w:tbl>
    <w:p w:rsidR="00F45166" w:rsidRDefault="00F45166" w:rsidP="00F45166">
      <w:pPr>
        <w:pStyle w:val="000"/>
        <w:adjustRightInd w:val="0"/>
        <w:snapToGrid w:val="0"/>
        <w:spacing w:line="500" w:lineRule="exact"/>
        <w:ind w:left="0" w:firstLine="0"/>
        <w:rPr>
          <w:rFonts w:ascii="宋体" w:hAnsi="宋体"/>
          <w:szCs w:val="28"/>
        </w:rPr>
      </w:pPr>
    </w:p>
    <w:p w:rsidR="00F45166" w:rsidRDefault="00F45166" w:rsidP="00F45166">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F45166" w:rsidRDefault="00F45166" w:rsidP="00F4516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F45166" w:rsidRDefault="00F45166" w:rsidP="00F4516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F45166" w:rsidRDefault="00F45166" w:rsidP="00F45166">
      <w:pPr>
        <w:pStyle w:val="300"/>
        <w:jc w:val="both"/>
        <w:rPr>
          <w:b w:val="0"/>
        </w:rPr>
      </w:pPr>
    </w:p>
    <w:p w:rsidR="00F45166" w:rsidRDefault="00F45166" w:rsidP="00F45166">
      <w:pPr>
        <w:pStyle w:val="30"/>
        <w:rPr>
          <w:sz w:val="28"/>
          <w:szCs w:val="28"/>
        </w:rPr>
        <w:sectPr w:rsidR="00F45166">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F45166" w:rsidRDefault="00F45166" w:rsidP="00F45166">
      <w:pPr>
        <w:pStyle w:val="300"/>
      </w:pPr>
      <w:r>
        <w:rPr>
          <w:rFonts w:hint="eastAsia"/>
        </w:rPr>
        <w:lastRenderedPageBreak/>
        <w:t>授权委托书</w:t>
      </w:r>
    </w:p>
    <w:p w:rsidR="00F45166" w:rsidRDefault="00F45166" w:rsidP="00F45166">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F45166" w:rsidRDefault="00F45166" w:rsidP="00F45166">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F45166" w:rsidRDefault="00F45166" w:rsidP="00F45166">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F45166" w:rsidRDefault="00F45166" w:rsidP="00F45166">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F45166" w:rsidRDefault="00F45166" w:rsidP="00F45166">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F45166" w:rsidRDefault="00F45166" w:rsidP="00F45166">
      <w:pPr>
        <w:pStyle w:val="000"/>
        <w:spacing w:before="0" w:after="0" w:line="240" w:lineRule="auto"/>
        <w:ind w:left="0" w:firstLine="0"/>
        <w:rPr>
          <w:rFonts w:ascii="宋体" w:hAnsi="宋体"/>
          <w:szCs w:val="28"/>
        </w:rPr>
      </w:pPr>
      <w:r>
        <w:rPr>
          <w:rFonts w:ascii="宋体" w:hAnsi="宋体" w:hint="eastAsia"/>
          <w:szCs w:val="28"/>
        </w:rPr>
        <w:t>附：</w:t>
      </w:r>
    </w:p>
    <w:p w:rsidR="00F45166" w:rsidRDefault="00F45166" w:rsidP="00F45166">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F45166" w:rsidRDefault="00F45166" w:rsidP="00F45166">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F45166" w:rsidTr="00D8009F">
        <w:trPr>
          <w:trHeight w:val="3862"/>
        </w:trPr>
        <w:tc>
          <w:tcPr>
            <w:tcW w:w="7663" w:type="dxa"/>
            <w:tcBorders>
              <w:top w:val="single" w:sz="4" w:space="0" w:color="auto"/>
              <w:left w:val="single" w:sz="4" w:space="0" w:color="auto"/>
              <w:bottom w:val="single" w:sz="4" w:space="0" w:color="auto"/>
              <w:right w:val="single" w:sz="4" w:space="0" w:color="auto"/>
            </w:tcBorders>
          </w:tcPr>
          <w:p w:rsidR="00F45166" w:rsidRDefault="00F45166" w:rsidP="00D8009F">
            <w:pPr>
              <w:pStyle w:val="000"/>
              <w:spacing w:line="500" w:lineRule="exact"/>
              <w:rPr>
                <w:rFonts w:ascii="宋体" w:hAnsi="宋体"/>
                <w:szCs w:val="28"/>
              </w:rPr>
            </w:pPr>
            <w:r>
              <w:rPr>
                <w:rFonts w:ascii="宋体" w:hAnsi="宋体" w:hint="eastAsia"/>
                <w:szCs w:val="28"/>
              </w:rPr>
              <w:t>粘贴被授权人身份证（扫描件）</w:t>
            </w:r>
          </w:p>
          <w:p w:rsidR="00F45166" w:rsidRDefault="00F45166" w:rsidP="00D8009F">
            <w:pPr>
              <w:pStyle w:val="000"/>
              <w:spacing w:line="500" w:lineRule="exact"/>
              <w:rPr>
                <w:rFonts w:ascii="宋体" w:hAnsi="宋体"/>
                <w:szCs w:val="28"/>
              </w:rPr>
            </w:pPr>
          </w:p>
        </w:tc>
      </w:tr>
    </w:tbl>
    <w:p w:rsidR="00F45166" w:rsidRDefault="00F45166" w:rsidP="00F45166">
      <w:pPr>
        <w:pStyle w:val="30"/>
        <w:rPr>
          <w:sz w:val="28"/>
          <w:szCs w:val="28"/>
        </w:rPr>
        <w:sectPr w:rsidR="00F45166">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F45166" w:rsidRDefault="00F45166" w:rsidP="00F45166">
      <w:pPr>
        <w:jc w:val="center"/>
        <w:rPr>
          <w:rFonts w:ascii="宋体" w:hAnsi="宋体"/>
          <w:b/>
          <w:sz w:val="36"/>
          <w:szCs w:val="28"/>
        </w:rPr>
      </w:pPr>
      <w:r>
        <w:rPr>
          <w:rFonts w:ascii="宋体" w:hAnsi="宋体"/>
          <w:b/>
          <w:bCs/>
          <w:sz w:val="36"/>
          <w:szCs w:val="28"/>
        </w:rPr>
        <w:lastRenderedPageBreak/>
        <w:t>承诺函</w:t>
      </w:r>
    </w:p>
    <w:p w:rsidR="00F45166" w:rsidRDefault="00F45166" w:rsidP="00F45166">
      <w:pPr>
        <w:jc w:val="center"/>
        <w:rPr>
          <w:rFonts w:ascii="宋体" w:hAnsi="宋体"/>
          <w:b/>
          <w:sz w:val="28"/>
          <w:szCs w:val="28"/>
        </w:rPr>
      </w:pPr>
    </w:p>
    <w:p w:rsidR="00F45166" w:rsidRDefault="00F45166" w:rsidP="00F45166">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F45166" w:rsidRDefault="00F45166" w:rsidP="00F45166">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F45166" w:rsidRDefault="00F45166" w:rsidP="00F45166">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F45166" w:rsidRDefault="00F45166" w:rsidP="00F45166">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F45166" w:rsidRDefault="00F45166" w:rsidP="00F45166">
      <w:pPr>
        <w:tabs>
          <w:tab w:val="left" w:pos="854"/>
        </w:tabs>
        <w:spacing w:line="360" w:lineRule="auto"/>
        <w:rPr>
          <w:rFonts w:ascii="宋体" w:hAnsi="宋体"/>
          <w:bCs/>
          <w:sz w:val="28"/>
          <w:szCs w:val="28"/>
        </w:rPr>
      </w:pPr>
    </w:p>
    <w:p w:rsidR="00F45166" w:rsidRDefault="00F45166" w:rsidP="00F45166">
      <w:pPr>
        <w:tabs>
          <w:tab w:val="left" w:pos="854"/>
        </w:tabs>
        <w:spacing w:line="360" w:lineRule="auto"/>
        <w:rPr>
          <w:rFonts w:ascii="宋体" w:hAnsi="宋体"/>
          <w:bCs/>
          <w:sz w:val="28"/>
          <w:szCs w:val="28"/>
        </w:rPr>
      </w:pPr>
    </w:p>
    <w:p w:rsidR="00F45166" w:rsidRDefault="00F45166" w:rsidP="00F45166">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F45166" w:rsidRDefault="00F45166" w:rsidP="00F45166">
      <w:pPr>
        <w:spacing w:line="500" w:lineRule="exact"/>
        <w:ind w:firstLine="720"/>
        <w:rPr>
          <w:rFonts w:ascii="宋体" w:hAnsi="宋体"/>
          <w:kern w:val="0"/>
          <w:sz w:val="28"/>
          <w:szCs w:val="28"/>
        </w:rPr>
      </w:pPr>
    </w:p>
    <w:p w:rsidR="00F45166" w:rsidRDefault="00F45166" w:rsidP="00F45166">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F45166" w:rsidRDefault="00F45166" w:rsidP="00F45166">
      <w:pPr>
        <w:pStyle w:val="000"/>
        <w:spacing w:before="0" w:after="0" w:line="240" w:lineRule="auto"/>
        <w:ind w:left="1070" w:hangingChars="382" w:hanging="1070"/>
        <w:jc w:val="left"/>
        <w:rPr>
          <w:rFonts w:ascii="宋体" w:hAnsi="宋体"/>
          <w:kern w:val="0"/>
          <w:szCs w:val="28"/>
        </w:rPr>
      </w:pPr>
    </w:p>
    <w:p w:rsidR="006A642F" w:rsidRPr="00F45166" w:rsidRDefault="00F45166" w:rsidP="00F45166">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sectPr w:rsidR="006A642F" w:rsidRPr="00F45166"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BA6" w:rsidRDefault="003D1BA6" w:rsidP="00D3588F">
      <w:pPr>
        <w:rPr>
          <w:rFonts w:cs="Times New Roman"/>
        </w:rPr>
      </w:pPr>
      <w:r>
        <w:rPr>
          <w:rFonts w:cs="Times New Roman"/>
        </w:rPr>
        <w:separator/>
      </w:r>
    </w:p>
  </w:endnote>
  <w:endnote w:type="continuationSeparator" w:id="0">
    <w:p w:rsidR="003D1BA6" w:rsidRDefault="003D1BA6"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宋?">
    <w:altName w:val="Times New Roman"/>
    <w:panose1 w:val="00000000000000000000"/>
    <w:charset w:val="00"/>
    <w:family w:val="auto"/>
    <w:notTrueType/>
    <w:pitch w:val="default"/>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BA6" w:rsidRDefault="003D1BA6" w:rsidP="00D3588F">
      <w:pPr>
        <w:rPr>
          <w:rFonts w:cs="Times New Roman"/>
        </w:rPr>
      </w:pPr>
      <w:r>
        <w:rPr>
          <w:rFonts w:cs="Times New Roman"/>
        </w:rPr>
        <w:separator/>
      </w:r>
    </w:p>
  </w:footnote>
  <w:footnote w:type="continuationSeparator" w:id="0">
    <w:p w:rsidR="003D1BA6" w:rsidRDefault="003D1BA6"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22937"/>
    <w:rsid w:val="00024206"/>
    <w:rsid w:val="00027149"/>
    <w:rsid w:val="000276BE"/>
    <w:rsid w:val="00036754"/>
    <w:rsid w:val="0004016B"/>
    <w:rsid w:val="00045656"/>
    <w:rsid w:val="000475BD"/>
    <w:rsid w:val="000516B6"/>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0F23B1"/>
    <w:rsid w:val="00110A4C"/>
    <w:rsid w:val="00114108"/>
    <w:rsid w:val="00114917"/>
    <w:rsid w:val="001153D5"/>
    <w:rsid w:val="00116FC5"/>
    <w:rsid w:val="001249D2"/>
    <w:rsid w:val="00125F97"/>
    <w:rsid w:val="0013281D"/>
    <w:rsid w:val="00141517"/>
    <w:rsid w:val="001539FE"/>
    <w:rsid w:val="001546ED"/>
    <w:rsid w:val="00162024"/>
    <w:rsid w:val="001720DE"/>
    <w:rsid w:val="001836E3"/>
    <w:rsid w:val="001A6270"/>
    <w:rsid w:val="001B1AFC"/>
    <w:rsid w:val="001C342D"/>
    <w:rsid w:val="001C42C9"/>
    <w:rsid w:val="001C511C"/>
    <w:rsid w:val="001C5EE8"/>
    <w:rsid w:val="001C66E0"/>
    <w:rsid w:val="001D682D"/>
    <w:rsid w:val="001E23DA"/>
    <w:rsid w:val="001F1AD5"/>
    <w:rsid w:val="001F4223"/>
    <w:rsid w:val="00202E63"/>
    <w:rsid w:val="00210978"/>
    <w:rsid w:val="002204AF"/>
    <w:rsid w:val="00224451"/>
    <w:rsid w:val="002408D1"/>
    <w:rsid w:val="002438A5"/>
    <w:rsid w:val="002659CC"/>
    <w:rsid w:val="00267019"/>
    <w:rsid w:val="00267A5F"/>
    <w:rsid w:val="00274D4A"/>
    <w:rsid w:val="0028067E"/>
    <w:rsid w:val="002858FD"/>
    <w:rsid w:val="0028739C"/>
    <w:rsid w:val="00287E26"/>
    <w:rsid w:val="00291D9B"/>
    <w:rsid w:val="002920F0"/>
    <w:rsid w:val="00292435"/>
    <w:rsid w:val="002939B6"/>
    <w:rsid w:val="00295BE8"/>
    <w:rsid w:val="002A25ED"/>
    <w:rsid w:val="002B2D81"/>
    <w:rsid w:val="002B5840"/>
    <w:rsid w:val="002C1294"/>
    <w:rsid w:val="002D44E1"/>
    <w:rsid w:val="002D76C4"/>
    <w:rsid w:val="002E2711"/>
    <w:rsid w:val="002E4C41"/>
    <w:rsid w:val="002E53E8"/>
    <w:rsid w:val="00301986"/>
    <w:rsid w:val="00301DE8"/>
    <w:rsid w:val="00306D33"/>
    <w:rsid w:val="00310441"/>
    <w:rsid w:val="00311434"/>
    <w:rsid w:val="00311489"/>
    <w:rsid w:val="00312F37"/>
    <w:rsid w:val="00326254"/>
    <w:rsid w:val="00331027"/>
    <w:rsid w:val="00334330"/>
    <w:rsid w:val="0034229D"/>
    <w:rsid w:val="00343F61"/>
    <w:rsid w:val="00345FB1"/>
    <w:rsid w:val="003500BB"/>
    <w:rsid w:val="00350C0A"/>
    <w:rsid w:val="0036316C"/>
    <w:rsid w:val="003678FB"/>
    <w:rsid w:val="0037230E"/>
    <w:rsid w:val="00372EEC"/>
    <w:rsid w:val="00374FA1"/>
    <w:rsid w:val="003771B9"/>
    <w:rsid w:val="003849CB"/>
    <w:rsid w:val="00386D5E"/>
    <w:rsid w:val="00387D36"/>
    <w:rsid w:val="00390E30"/>
    <w:rsid w:val="00394CBD"/>
    <w:rsid w:val="0039537B"/>
    <w:rsid w:val="003A1D47"/>
    <w:rsid w:val="003C0B70"/>
    <w:rsid w:val="003C23B2"/>
    <w:rsid w:val="003C5551"/>
    <w:rsid w:val="003D1BA6"/>
    <w:rsid w:val="003D5E50"/>
    <w:rsid w:val="003E374C"/>
    <w:rsid w:val="003E41C7"/>
    <w:rsid w:val="003E582E"/>
    <w:rsid w:val="003E6722"/>
    <w:rsid w:val="003F0358"/>
    <w:rsid w:val="00401E67"/>
    <w:rsid w:val="00412907"/>
    <w:rsid w:val="0041362A"/>
    <w:rsid w:val="00421514"/>
    <w:rsid w:val="00422A7B"/>
    <w:rsid w:val="00423140"/>
    <w:rsid w:val="00424AFD"/>
    <w:rsid w:val="004303FC"/>
    <w:rsid w:val="00431633"/>
    <w:rsid w:val="00440AB7"/>
    <w:rsid w:val="00446638"/>
    <w:rsid w:val="00453CDC"/>
    <w:rsid w:val="004611B7"/>
    <w:rsid w:val="00474384"/>
    <w:rsid w:val="00491F45"/>
    <w:rsid w:val="00492E11"/>
    <w:rsid w:val="004A4255"/>
    <w:rsid w:val="004B0391"/>
    <w:rsid w:val="004B272B"/>
    <w:rsid w:val="004C4E45"/>
    <w:rsid w:val="004D2F37"/>
    <w:rsid w:val="004D3497"/>
    <w:rsid w:val="004D43F7"/>
    <w:rsid w:val="004D59EA"/>
    <w:rsid w:val="004E4411"/>
    <w:rsid w:val="004F3D42"/>
    <w:rsid w:val="004F496D"/>
    <w:rsid w:val="00503601"/>
    <w:rsid w:val="00521CC1"/>
    <w:rsid w:val="0052240D"/>
    <w:rsid w:val="005455AF"/>
    <w:rsid w:val="0055245D"/>
    <w:rsid w:val="00554142"/>
    <w:rsid w:val="005603E9"/>
    <w:rsid w:val="0056094F"/>
    <w:rsid w:val="00563340"/>
    <w:rsid w:val="00564A6B"/>
    <w:rsid w:val="0056741D"/>
    <w:rsid w:val="00573DED"/>
    <w:rsid w:val="00586638"/>
    <w:rsid w:val="00593E24"/>
    <w:rsid w:val="005954AF"/>
    <w:rsid w:val="005A3835"/>
    <w:rsid w:val="005B302D"/>
    <w:rsid w:val="005B5777"/>
    <w:rsid w:val="005B64F6"/>
    <w:rsid w:val="005B7B08"/>
    <w:rsid w:val="005B7E19"/>
    <w:rsid w:val="005C0FA3"/>
    <w:rsid w:val="005F1DE4"/>
    <w:rsid w:val="005F4601"/>
    <w:rsid w:val="00601A2A"/>
    <w:rsid w:val="00604498"/>
    <w:rsid w:val="00605EDC"/>
    <w:rsid w:val="006212AD"/>
    <w:rsid w:val="006300B6"/>
    <w:rsid w:val="006404EB"/>
    <w:rsid w:val="00644CE6"/>
    <w:rsid w:val="00644F22"/>
    <w:rsid w:val="00645B11"/>
    <w:rsid w:val="00661044"/>
    <w:rsid w:val="006615F1"/>
    <w:rsid w:val="00672A37"/>
    <w:rsid w:val="00673FC6"/>
    <w:rsid w:val="006759E1"/>
    <w:rsid w:val="00682114"/>
    <w:rsid w:val="006864CE"/>
    <w:rsid w:val="00687A6E"/>
    <w:rsid w:val="00694DF5"/>
    <w:rsid w:val="006A466A"/>
    <w:rsid w:val="006A642F"/>
    <w:rsid w:val="006C50FE"/>
    <w:rsid w:val="006D52F7"/>
    <w:rsid w:val="006E2353"/>
    <w:rsid w:val="006E254A"/>
    <w:rsid w:val="006F31A8"/>
    <w:rsid w:val="006F3535"/>
    <w:rsid w:val="007211CD"/>
    <w:rsid w:val="0072252E"/>
    <w:rsid w:val="007238B1"/>
    <w:rsid w:val="007326E7"/>
    <w:rsid w:val="007333C3"/>
    <w:rsid w:val="007418F7"/>
    <w:rsid w:val="0074596C"/>
    <w:rsid w:val="00745BE6"/>
    <w:rsid w:val="007532EA"/>
    <w:rsid w:val="00754A1F"/>
    <w:rsid w:val="00756110"/>
    <w:rsid w:val="007645D1"/>
    <w:rsid w:val="00787212"/>
    <w:rsid w:val="00795242"/>
    <w:rsid w:val="0079554E"/>
    <w:rsid w:val="007A464B"/>
    <w:rsid w:val="007A5D56"/>
    <w:rsid w:val="007C1106"/>
    <w:rsid w:val="007C614F"/>
    <w:rsid w:val="007C70E7"/>
    <w:rsid w:val="007D49B3"/>
    <w:rsid w:val="007D6174"/>
    <w:rsid w:val="007E5273"/>
    <w:rsid w:val="007E6599"/>
    <w:rsid w:val="007F0561"/>
    <w:rsid w:val="007F5628"/>
    <w:rsid w:val="00801634"/>
    <w:rsid w:val="0081063F"/>
    <w:rsid w:val="00813B0B"/>
    <w:rsid w:val="00813D84"/>
    <w:rsid w:val="008167FA"/>
    <w:rsid w:val="008175AA"/>
    <w:rsid w:val="00824628"/>
    <w:rsid w:val="00824B32"/>
    <w:rsid w:val="00830026"/>
    <w:rsid w:val="00832AA4"/>
    <w:rsid w:val="00832BB6"/>
    <w:rsid w:val="00840DFC"/>
    <w:rsid w:val="008459F7"/>
    <w:rsid w:val="00846394"/>
    <w:rsid w:val="00847C78"/>
    <w:rsid w:val="0086006D"/>
    <w:rsid w:val="00862237"/>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D7206"/>
    <w:rsid w:val="008E169D"/>
    <w:rsid w:val="008E60C8"/>
    <w:rsid w:val="008F0E83"/>
    <w:rsid w:val="008F36F0"/>
    <w:rsid w:val="008F3934"/>
    <w:rsid w:val="00903433"/>
    <w:rsid w:val="00903484"/>
    <w:rsid w:val="0090482A"/>
    <w:rsid w:val="00914444"/>
    <w:rsid w:val="00924830"/>
    <w:rsid w:val="009309C0"/>
    <w:rsid w:val="00934924"/>
    <w:rsid w:val="00935E3C"/>
    <w:rsid w:val="009379AB"/>
    <w:rsid w:val="00942F40"/>
    <w:rsid w:val="0094776F"/>
    <w:rsid w:val="00957A82"/>
    <w:rsid w:val="009730BC"/>
    <w:rsid w:val="00974385"/>
    <w:rsid w:val="009766A2"/>
    <w:rsid w:val="009772A8"/>
    <w:rsid w:val="009818DC"/>
    <w:rsid w:val="009A273B"/>
    <w:rsid w:val="009A4169"/>
    <w:rsid w:val="009B5DBC"/>
    <w:rsid w:val="009B6E72"/>
    <w:rsid w:val="009B7FB3"/>
    <w:rsid w:val="009C3C8B"/>
    <w:rsid w:val="009F0ABA"/>
    <w:rsid w:val="009F3289"/>
    <w:rsid w:val="009F32C8"/>
    <w:rsid w:val="009F4BB8"/>
    <w:rsid w:val="009F50C2"/>
    <w:rsid w:val="009F59F0"/>
    <w:rsid w:val="009F77E6"/>
    <w:rsid w:val="00A2039C"/>
    <w:rsid w:val="00A31B86"/>
    <w:rsid w:val="00A4389D"/>
    <w:rsid w:val="00A518D2"/>
    <w:rsid w:val="00A67374"/>
    <w:rsid w:val="00A7195B"/>
    <w:rsid w:val="00A7245A"/>
    <w:rsid w:val="00A757F9"/>
    <w:rsid w:val="00A91741"/>
    <w:rsid w:val="00AA38F1"/>
    <w:rsid w:val="00AA408D"/>
    <w:rsid w:val="00AA48BC"/>
    <w:rsid w:val="00AA7E81"/>
    <w:rsid w:val="00AB2189"/>
    <w:rsid w:val="00AB2203"/>
    <w:rsid w:val="00AB51EA"/>
    <w:rsid w:val="00AC1363"/>
    <w:rsid w:val="00AC2D71"/>
    <w:rsid w:val="00AC3DA6"/>
    <w:rsid w:val="00AC6E4C"/>
    <w:rsid w:val="00AC7115"/>
    <w:rsid w:val="00AD2C0A"/>
    <w:rsid w:val="00AD4795"/>
    <w:rsid w:val="00AD7B16"/>
    <w:rsid w:val="00AE06BE"/>
    <w:rsid w:val="00AF3791"/>
    <w:rsid w:val="00B13AE6"/>
    <w:rsid w:val="00B1433D"/>
    <w:rsid w:val="00B25174"/>
    <w:rsid w:val="00B26B6F"/>
    <w:rsid w:val="00B32179"/>
    <w:rsid w:val="00B34EC3"/>
    <w:rsid w:val="00B351DC"/>
    <w:rsid w:val="00B4611C"/>
    <w:rsid w:val="00B47379"/>
    <w:rsid w:val="00B54BAA"/>
    <w:rsid w:val="00B56C72"/>
    <w:rsid w:val="00B92D33"/>
    <w:rsid w:val="00B935A2"/>
    <w:rsid w:val="00B95FB1"/>
    <w:rsid w:val="00BA0A7E"/>
    <w:rsid w:val="00BA1976"/>
    <w:rsid w:val="00BA3621"/>
    <w:rsid w:val="00BA46AD"/>
    <w:rsid w:val="00BA550C"/>
    <w:rsid w:val="00BA6F69"/>
    <w:rsid w:val="00BC3164"/>
    <w:rsid w:val="00BD07F4"/>
    <w:rsid w:val="00BD48D8"/>
    <w:rsid w:val="00BD5FBD"/>
    <w:rsid w:val="00BD672A"/>
    <w:rsid w:val="00BF46E7"/>
    <w:rsid w:val="00C03F2B"/>
    <w:rsid w:val="00C174E9"/>
    <w:rsid w:val="00C23175"/>
    <w:rsid w:val="00C25604"/>
    <w:rsid w:val="00C309F7"/>
    <w:rsid w:val="00C35E6F"/>
    <w:rsid w:val="00C37198"/>
    <w:rsid w:val="00C40604"/>
    <w:rsid w:val="00C60BD0"/>
    <w:rsid w:val="00C70176"/>
    <w:rsid w:val="00C70B90"/>
    <w:rsid w:val="00C7245C"/>
    <w:rsid w:val="00C72E44"/>
    <w:rsid w:val="00C755D3"/>
    <w:rsid w:val="00C82236"/>
    <w:rsid w:val="00C8699A"/>
    <w:rsid w:val="00C90639"/>
    <w:rsid w:val="00C94673"/>
    <w:rsid w:val="00C96707"/>
    <w:rsid w:val="00C96F3F"/>
    <w:rsid w:val="00CA18E7"/>
    <w:rsid w:val="00CA6671"/>
    <w:rsid w:val="00CB3480"/>
    <w:rsid w:val="00CB37DD"/>
    <w:rsid w:val="00CD321B"/>
    <w:rsid w:val="00CF6B2D"/>
    <w:rsid w:val="00D01EEA"/>
    <w:rsid w:val="00D0474B"/>
    <w:rsid w:val="00D04FEF"/>
    <w:rsid w:val="00D05A49"/>
    <w:rsid w:val="00D16FE2"/>
    <w:rsid w:val="00D17F7E"/>
    <w:rsid w:val="00D210FF"/>
    <w:rsid w:val="00D25C39"/>
    <w:rsid w:val="00D30CE8"/>
    <w:rsid w:val="00D31DB8"/>
    <w:rsid w:val="00D3588F"/>
    <w:rsid w:val="00D36B7D"/>
    <w:rsid w:val="00D4208B"/>
    <w:rsid w:val="00D42FBF"/>
    <w:rsid w:val="00D479E8"/>
    <w:rsid w:val="00D50CAD"/>
    <w:rsid w:val="00D570EF"/>
    <w:rsid w:val="00D62614"/>
    <w:rsid w:val="00D70956"/>
    <w:rsid w:val="00D736B9"/>
    <w:rsid w:val="00D759E3"/>
    <w:rsid w:val="00D908E7"/>
    <w:rsid w:val="00D964D1"/>
    <w:rsid w:val="00DA29FD"/>
    <w:rsid w:val="00DA7317"/>
    <w:rsid w:val="00DA748F"/>
    <w:rsid w:val="00DB16DF"/>
    <w:rsid w:val="00DB2674"/>
    <w:rsid w:val="00DB43FA"/>
    <w:rsid w:val="00DB59A6"/>
    <w:rsid w:val="00DC3953"/>
    <w:rsid w:val="00DC654F"/>
    <w:rsid w:val="00DD3C42"/>
    <w:rsid w:val="00DD5A0F"/>
    <w:rsid w:val="00DE44FF"/>
    <w:rsid w:val="00DE46B5"/>
    <w:rsid w:val="00DE6E95"/>
    <w:rsid w:val="00DF328A"/>
    <w:rsid w:val="00E038FB"/>
    <w:rsid w:val="00E06A24"/>
    <w:rsid w:val="00E12CB9"/>
    <w:rsid w:val="00E253DE"/>
    <w:rsid w:val="00E25BB4"/>
    <w:rsid w:val="00E31918"/>
    <w:rsid w:val="00E36F05"/>
    <w:rsid w:val="00E44DE9"/>
    <w:rsid w:val="00E44F82"/>
    <w:rsid w:val="00E46FD2"/>
    <w:rsid w:val="00E50BF9"/>
    <w:rsid w:val="00E648DA"/>
    <w:rsid w:val="00E827F5"/>
    <w:rsid w:val="00E83C79"/>
    <w:rsid w:val="00E91BCC"/>
    <w:rsid w:val="00EA0B93"/>
    <w:rsid w:val="00EA32FA"/>
    <w:rsid w:val="00EA4D50"/>
    <w:rsid w:val="00EC0674"/>
    <w:rsid w:val="00EC6C82"/>
    <w:rsid w:val="00ED0C25"/>
    <w:rsid w:val="00ED7BFB"/>
    <w:rsid w:val="00EF0F47"/>
    <w:rsid w:val="00EF65AE"/>
    <w:rsid w:val="00EF7B8A"/>
    <w:rsid w:val="00F01B0C"/>
    <w:rsid w:val="00F05662"/>
    <w:rsid w:val="00F12EE2"/>
    <w:rsid w:val="00F1327F"/>
    <w:rsid w:val="00F134B8"/>
    <w:rsid w:val="00F13956"/>
    <w:rsid w:val="00F2103B"/>
    <w:rsid w:val="00F21B75"/>
    <w:rsid w:val="00F3002F"/>
    <w:rsid w:val="00F330CE"/>
    <w:rsid w:val="00F352A4"/>
    <w:rsid w:val="00F37B97"/>
    <w:rsid w:val="00F45166"/>
    <w:rsid w:val="00F515F1"/>
    <w:rsid w:val="00F55C33"/>
    <w:rsid w:val="00F60263"/>
    <w:rsid w:val="00F74FCF"/>
    <w:rsid w:val="00F77276"/>
    <w:rsid w:val="00F77DEC"/>
    <w:rsid w:val="00F80E50"/>
    <w:rsid w:val="00F8417A"/>
    <w:rsid w:val="00F879C4"/>
    <w:rsid w:val="00FA58E6"/>
    <w:rsid w:val="00FB6AA0"/>
    <w:rsid w:val="00FD0785"/>
    <w:rsid w:val="00FD74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70BC43D-B215-4F2C-B60F-B1D67EDF7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uiPriority w:val="99"/>
    <w:rsid w:val="00DF328A"/>
    <w:rPr>
      <w:rFonts w:ascii="宋体" w:hAnsi="Courier New" w:cs="Courier New"/>
    </w:rPr>
  </w:style>
  <w:style w:type="character" w:customStyle="1" w:styleId="Char3">
    <w:name w:val="纯文本 Char"/>
    <w:link w:val="aa"/>
    <w:uiPriority w:val="99"/>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C90639"/>
    <w:pPr>
      <w:jc w:val="left"/>
    </w:pPr>
    <w:rPr>
      <w:rFonts w:cs="Times New Roman"/>
    </w:rPr>
  </w:style>
  <w:style w:type="character" w:customStyle="1" w:styleId="Char4">
    <w:name w:val="批注文字 Char"/>
    <w:basedOn w:val="a0"/>
    <w:link w:val="ab"/>
    <w:uiPriority w:val="99"/>
    <w:qFormat/>
    <w:rsid w:val="00C90639"/>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1642535">
      <w:bodyDiv w:val="1"/>
      <w:marLeft w:val="0"/>
      <w:marRight w:val="0"/>
      <w:marTop w:val="0"/>
      <w:marBottom w:val="0"/>
      <w:divBdr>
        <w:top w:val="none" w:sz="0" w:space="0" w:color="auto"/>
        <w:left w:val="none" w:sz="0" w:space="0" w:color="auto"/>
        <w:bottom w:val="none" w:sz="0" w:space="0" w:color="auto"/>
        <w:right w:val="none" w:sz="0" w:space="0" w:color="auto"/>
      </w:divBdr>
      <w:divsChild>
        <w:div w:id="1104691030">
          <w:marLeft w:val="0"/>
          <w:marRight w:val="0"/>
          <w:marTop w:val="0"/>
          <w:marBottom w:val="0"/>
          <w:divBdr>
            <w:top w:val="none" w:sz="0" w:space="0" w:color="auto"/>
            <w:left w:val="none" w:sz="0" w:space="0" w:color="auto"/>
            <w:bottom w:val="none" w:sz="0" w:space="0" w:color="auto"/>
            <w:right w:val="none" w:sz="0" w:space="0" w:color="auto"/>
          </w:divBdr>
        </w:div>
      </w:divsChild>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711297254">
      <w:bodyDiv w:val="1"/>
      <w:marLeft w:val="0"/>
      <w:marRight w:val="0"/>
      <w:marTop w:val="0"/>
      <w:marBottom w:val="0"/>
      <w:divBdr>
        <w:top w:val="none" w:sz="0" w:space="0" w:color="auto"/>
        <w:left w:val="none" w:sz="0" w:space="0" w:color="auto"/>
        <w:bottom w:val="none" w:sz="0" w:space="0" w:color="auto"/>
        <w:right w:val="none" w:sz="0" w:space="0" w:color="auto"/>
      </w:divBdr>
      <w:divsChild>
        <w:div w:id="1898852535">
          <w:marLeft w:val="0"/>
          <w:marRight w:val="0"/>
          <w:marTop w:val="0"/>
          <w:marBottom w:val="0"/>
          <w:divBdr>
            <w:top w:val="none" w:sz="0" w:space="0" w:color="auto"/>
            <w:left w:val="none" w:sz="0" w:space="0" w:color="auto"/>
            <w:bottom w:val="none" w:sz="0" w:space="0" w:color="auto"/>
            <w:right w:val="none" w:sz="0" w:space="0" w:color="auto"/>
          </w:divBdr>
        </w:div>
      </w:divsChild>
    </w:div>
    <w:div w:id="1859810251">
      <w:bodyDiv w:val="1"/>
      <w:marLeft w:val="0"/>
      <w:marRight w:val="0"/>
      <w:marTop w:val="0"/>
      <w:marBottom w:val="0"/>
      <w:divBdr>
        <w:top w:val="none" w:sz="0" w:space="0" w:color="auto"/>
        <w:left w:val="none" w:sz="0" w:space="0" w:color="auto"/>
        <w:bottom w:val="none" w:sz="0" w:space="0" w:color="auto"/>
        <w:right w:val="none" w:sz="0" w:space="0" w:color="auto"/>
      </w:divBdr>
      <w:divsChild>
        <w:div w:id="1651903572">
          <w:marLeft w:val="0"/>
          <w:marRight w:val="0"/>
          <w:marTop w:val="0"/>
          <w:marBottom w:val="0"/>
          <w:divBdr>
            <w:top w:val="none" w:sz="0" w:space="0" w:color="auto"/>
            <w:left w:val="none" w:sz="0" w:space="0" w:color="auto"/>
            <w:bottom w:val="none" w:sz="0" w:space="0" w:color="auto"/>
            <w:right w:val="none" w:sz="0" w:space="0" w:color="auto"/>
          </w:divBdr>
        </w:div>
      </w:divsChild>
    </w:div>
    <w:div w:id="1952544642">
      <w:bodyDiv w:val="1"/>
      <w:marLeft w:val="0"/>
      <w:marRight w:val="0"/>
      <w:marTop w:val="0"/>
      <w:marBottom w:val="0"/>
      <w:divBdr>
        <w:top w:val="none" w:sz="0" w:space="0" w:color="auto"/>
        <w:left w:val="none" w:sz="0" w:space="0" w:color="auto"/>
        <w:bottom w:val="none" w:sz="0" w:space="0" w:color="auto"/>
        <w:right w:val="none" w:sz="0" w:space="0" w:color="auto"/>
      </w:divBdr>
      <w:divsChild>
        <w:div w:id="445926815">
          <w:marLeft w:val="0"/>
          <w:marRight w:val="0"/>
          <w:marTop w:val="0"/>
          <w:marBottom w:val="0"/>
          <w:divBdr>
            <w:top w:val="none" w:sz="0" w:space="0" w:color="auto"/>
            <w:left w:val="none" w:sz="0" w:space="0" w:color="auto"/>
            <w:bottom w:val="none" w:sz="0" w:space="0" w:color="auto"/>
            <w:right w:val="none" w:sz="0" w:space="0" w:color="auto"/>
          </w:divBdr>
        </w:div>
      </w:divsChild>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42E65-E71C-4D9E-91A3-D534ACFA3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13</Pages>
  <Words>833</Words>
  <Characters>4752</Characters>
  <Application>Microsoft Office Word</Application>
  <DocSecurity>0</DocSecurity>
  <Lines>39</Lines>
  <Paragraphs>11</Paragraphs>
  <ScaleCrop>false</ScaleCrop>
  <Company>Microsoft</Company>
  <LinksUpToDate>false</LinksUpToDate>
  <CharactersWithSpaces>5574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13</cp:revision>
  <cp:lastPrinted>2018-08-22T03:24:00Z</cp:lastPrinted>
  <dcterms:created xsi:type="dcterms:W3CDTF">2024-08-13T08:37:00Z</dcterms:created>
  <dcterms:modified xsi:type="dcterms:W3CDTF">2024-09-03T02:25:00Z</dcterms:modified>
</cp:coreProperties>
</file>