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D44E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0053C59A">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4D8979B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伍家院区心血管内科DSA改造项目放射防护评价及环境影响评价采购项目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r>
        <w:rPr>
          <w:rFonts w:hint="eastAsia"/>
          <w:sz w:val="28"/>
          <w:szCs w:val="28"/>
          <w:highlight w:val="none"/>
        </w:rPr>
        <w:t>进行院内采购，欢迎广大符合条件的投标人踊跃投标。</w:t>
      </w:r>
    </w:p>
    <w:p w14:paraId="62831AC6">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1291DCE3">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YCZXYYZB-2024-A3055</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02E1AEB4">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伍家院区心血管内科DSA改造项目放射防护评价及环境影响评价采购项目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75B52412">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7FFF326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4AC1013E">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2CD883F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2024年9月18日9：00</w:t>
      </w:r>
      <w:r>
        <w:rPr>
          <w:rFonts w:hint="eastAsia"/>
          <w:sz w:val="28"/>
          <w:szCs w:val="28"/>
          <w:highlight w:val="none"/>
        </w:rPr>
        <w:t>。</w:t>
      </w:r>
    </w:p>
    <w:p w14:paraId="37D70ADB">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EA27561">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bookmarkStart w:id="8" w:name="_GoBack"/>
      <w:bookmarkEnd w:id="8"/>
    </w:p>
    <w:p w14:paraId="2434FEC1">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76E7D542">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CE6D7EC">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C692DF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DFD8D85">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7BDF1F71">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31D00AA7">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27DDB315">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104D99FA">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73257986">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23014BD">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381388D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1F226A04">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20A81F8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4482EF73">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462C840E">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1201E1DC">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、项目编号：YCZXYYZB-2024-A3055</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27258EA3">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伍家院区心血管内科DSA改造项目放射防护评价及环境影响评价采购项目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44AB6BA6">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9A5D648">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3788412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1588F55F">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13DD2A5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22AA86C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p>
    <w:p w14:paraId="1B9FCF2E">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6B93B8F0">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673592F">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医院</w:t>
      </w:r>
      <w:r>
        <w:rPr>
          <w:rFonts w:hint="eastAsia" w:ascii="宋体" w:hAnsi="宋体" w:cs="宋体"/>
          <w:bCs/>
          <w:kern w:val="0"/>
          <w:sz w:val="28"/>
          <w:szCs w:val="28"/>
          <w:highlight w:val="none"/>
        </w:rPr>
        <w:t>拟将伍家院区门急诊综合楼20层导管室2按照现行标准改造，并设置1台新购置的DSA；另将同楼层的远程会诊中心改造为DSA机房，并将导管室2的旧DSA移机至此。根据《中华人民共和国职业病防治法》、《中华人民共和国环境保护法》、《建设项目环境保护管理条例》、《放射诊疗管理规定》等法律法规规定，该项目建设施工前需委托第三方检测公司进行放射防护预评价和核技术应用项目环境影响评价，机房改造完成、设备安装到位后需委托第三方检测公司进行放射防护控评验收及竣工环境保护验收调查</w:t>
      </w:r>
      <w:r>
        <w:rPr>
          <w:rFonts w:hint="eastAsia" w:ascii="宋体" w:hAnsi="宋体" w:cs="宋体"/>
          <w:bCs/>
          <w:kern w:val="0"/>
          <w:sz w:val="28"/>
          <w:szCs w:val="28"/>
          <w:highlight w:val="none"/>
          <w:lang w:eastAsia="zh-CN"/>
        </w:rPr>
        <w:t>。</w:t>
      </w:r>
    </w:p>
    <w:p w14:paraId="7F23B9AF">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4EC717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1、放射防护预评及环境影响评价在接到医院通知后30日内完成并取得相应批复。</w:t>
      </w:r>
    </w:p>
    <w:p w14:paraId="210303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2、放射防护控制效果评价及竣工环境保护验收调查在接到医院通知后30日内完成并取得相应批复或备案。</w:t>
      </w:r>
    </w:p>
    <w:p w14:paraId="523B32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4BD7F8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4、服务期内，公司提供医院要求的技术服务咨询，必要时协调专家参与医院的现场勘查及图纸论证；报告表编制过程，如需要反复、多次复核数据而需要到现场，由此产生的所有费用中标人承担。</w:t>
      </w:r>
    </w:p>
    <w:p w14:paraId="7829C189">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7648304F">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339CE032">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付款条件及方式：放射防护控制效果评价及竣工环境保护验收调查完成并取得相应批复或备案完成后30日内一次性支付全部款项</w:t>
      </w:r>
      <w:r>
        <w:rPr>
          <w:rFonts w:hint="eastAsia" w:ascii="宋体" w:hAnsi="宋体" w:cs="宋体"/>
          <w:kern w:val="0"/>
          <w:sz w:val="28"/>
          <w:szCs w:val="28"/>
          <w:highlight w:val="none"/>
          <w:lang w:eastAsia="zh-CN"/>
        </w:rPr>
        <w:t>。</w:t>
      </w:r>
    </w:p>
    <w:p w14:paraId="49CF939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2E753AB4">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52485A61">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1E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E7A2D96">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246AB850">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3941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29AB422">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F2AA73">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9591F97">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2E60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5FD9C7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A5DA53C">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3942D9EE">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728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89638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9617FA">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00732A2">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189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02BF4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9655FBB">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23827001">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3EBC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04BBA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F05515E">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67B11FCA">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r>
              <w:rPr>
                <w:rFonts w:hint="eastAsia" w:ascii="宋体" w:hAnsi="宋体"/>
                <w:sz w:val="28"/>
                <w:szCs w:val="28"/>
                <w:highlight w:val="none"/>
                <w:lang w:eastAsia="zh-CN"/>
              </w:rPr>
              <w:t>。</w:t>
            </w:r>
          </w:p>
        </w:tc>
      </w:tr>
      <w:tr w14:paraId="3D2D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FEDEA83">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BC80B34">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7F1D5BEB">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6C90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22DB1A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3A73F3">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FF74678">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A5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92EA9F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98500FE">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571A908">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7AC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ADD79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FA58E41">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BC5F47F">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17AE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148FF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EC0BCC">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20D75BF">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3640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733CD3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E09264">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4CF629E">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330C1F60">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F17E67E">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973F928">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E14CC7E">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952BF12">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BF98CE4">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22182431">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479EFE68">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A26AE31">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E1BF71B">
      <w:pPr>
        <w:pStyle w:val="2"/>
        <w:jc w:val="center"/>
        <w:rPr>
          <w:highlight w:val="none"/>
        </w:rPr>
      </w:pPr>
      <w:bookmarkStart w:id="1" w:name="_Toc456291354"/>
      <w:bookmarkStart w:id="2" w:name="_Toc462487372"/>
      <w:bookmarkStart w:id="3" w:name="_Toc456291537"/>
      <w:bookmarkStart w:id="4" w:name="_Toc456291479"/>
      <w:bookmarkStart w:id="5" w:name="_Toc456291280"/>
      <w:bookmarkStart w:id="6" w:name="_Toc456291165"/>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1DF09E2">
      <w:pPr>
        <w:jc w:val="center"/>
        <w:rPr>
          <w:rFonts w:ascii="宋体" w:hAnsi="宋体"/>
          <w:highlight w:val="none"/>
        </w:rPr>
      </w:pPr>
    </w:p>
    <w:p w14:paraId="301A966B">
      <w:pPr>
        <w:pStyle w:val="26"/>
        <w:jc w:val="center"/>
        <w:rPr>
          <w:rFonts w:ascii="黑体" w:hAnsi="黑体" w:eastAsia="黑体"/>
          <w:b/>
          <w:bCs/>
          <w:sz w:val="44"/>
          <w:szCs w:val="44"/>
          <w:highlight w:val="none"/>
        </w:rPr>
      </w:pPr>
    </w:p>
    <w:p w14:paraId="4730F9FF">
      <w:pPr>
        <w:pStyle w:val="26"/>
        <w:jc w:val="center"/>
        <w:rPr>
          <w:rFonts w:ascii="黑体" w:hAnsi="黑体" w:eastAsia="黑体"/>
          <w:b/>
          <w:bCs/>
          <w:sz w:val="44"/>
          <w:szCs w:val="44"/>
          <w:highlight w:val="none"/>
        </w:rPr>
      </w:pPr>
    </w:p>
    <w:p w14:paraId="1DD1FAFC">
      <w:pPr>
        <w:pStyle w:val="26"/>
        <w:jc w:val="center"/>
        <w:rPr>
          <w:rFonts w:ascii="楷体_GB2312" w:eastAsia="楷体_GB2312"/>
          <w:b/>
          <w:bCs/>
          <w:sz w:val="54"/>
          <w:highlight w:val="none"/>
        </w:rPr>
      </w:pPr>
    </w:p>
    <w:p w14:paraId="321AC215">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7BBD2847">
      <w:pPr>
        <w:pStyle w:val="26"/>
        <w:spacing w:line="500" w:lineRule="exact"/>
        <w:jc w:val="both"/>
        <w:rPr>
          <w:rFonts w:ascii="楷体_GB2312" w:eastAsia="楷体_GB2312"/>
          <w:b/>
          <w:sz w:val="32"/>
          <w:szCs w:val="32"/>
          <w:highlight w:val="none"/>
        </w:rPr>
      </w:pPr>
    </w:p>
    <w:p w14:paraId="67970769">
      <w:pPr>
        <w:pStyle w:val="26"/>
        <w:spacing w:line="500" w:lineRule="exact"/>
        <w:ind w:firstLine="562" w:firstLineChars="200"/>
        <w:jc w:val="both"/>
        <w:rPr>
          <w:rFonts w:ascii="楷体_GB2312" w:eastAsia="楷体_GB2312"/>
          <w:b/>
          <w:sz w:val="28"/>
          <w:highlight w:val="none"/>
        </w:rPr>
      </w:pPr>
    </w:p>
    <w:p w14:paraId="0010AC44">
      <w:pPr>
        <w:pStyle w:val="26"/>
        <w:spacing w:line="500" w:lineRule="exact"/>
        <w:ind w:firstLine="560" w:firstLineChars="200"/>
        <w:jc w:val="both"/>
        <w:rPr>
          <w:rFonts w:ascii="楷体_GB2312" w:eastAsia="楷体_GB2312"/>
          <w:sz w:val="28"/>
          <w:highlight w:val="none"/>
        </w:rPr>
      </w:pPr>
    </w:p>
    <w:p w14:paraId="60ED39F3">
      <w:pPr>
        <w:pStyle w:val="26"/>
        <w:spacing w:line="500" w:lineRule="exact"/>
        <w:ind w:firstLine="560" w:firstLineChars="200"/>
        <w:jc w:val="both"/>
        <w:rPr>
          <w:rFonts w:ascii="楷体_GB2312" w:eastAsia="楷体_GB2312"/>
          <w:sz w:val="28"/>
          <w:highlight w:val="none"/>
        </w:rPr>
      </w:pPr>
    </w:p>
    <w:p w14:paraId="79C30F5B">
      <w:pPr>
        <w:pStyle w:val="26"/>
        <w:spacing w:line="500" w:lineRule="exact"/>
        <w:ind w:firstLine="560" w:firstLineChars="200"/>
        <w:jc w:val="both"/>
        <w:rPr>
          <w:rFonts w:ascii="楷体_GB2312" w:eastAsia="楷体_GB2312"/>
          <w:sz w:val="28"/>
          <w:highlight w:val="none"/>
        </w:rPr>
      </w:pPr>
    </w:p>
    <w:p w14:paraId="44D1D4BD">
      <w:pPr>
        <w:pStyle w:val="26"/>
        <w:spacing w:line="500" w:lineRule="exact"/>
        <w:ind w:firstLine="560" w:firstLineChars="200"/>
        <w:jc w:val="both"/>
        <w:rPr>
          <w:rFonts w:ascii="楷体_GB2312" w:eastAsia="楷体_GB2312"/>
          <w:sz w:val="28"/>
          <w:highlight w:val="none"/>
        </w:rPr>
      </w:pPr>
    </w:p>
    <w:p w14:paraId="6572B5B3">
      <w:pPr>
        <w:pStyle w:val="26"/>
        <w:spacing w:line="500" w:lineRule="exact"/>
        <w:ind w:firstLine="560" w:firstLineChars="200"/>
        <w:jc w:val="both"/>
        <w:rPr>
          <w:rFonts w:ascii="楷体_GB2312" w:eastAsia="楷体_GB2312"/>
          <w:sz w:val="28"/>
          <w:highlight w:val="none"/>
        </w:rPr>
      </w:pPr>
    </w:p>
    <w:p w14:paraId="0F60F82C">
      <w:pPr>
        <w:pStyle w:val="26"/>
        <w:spacing w:line="500" w:lineRule="exact"/>
        <w:ind w:firstLine="560" w:firstLineChars="200"/>
        <w:jc w:val="both"/>
        <w:rPr>
          <w:rFonts w:ascii="楷体_GB2312" w:eastAsia="楷体_GB2312"/>
          <w:sz w:val="28"/>
          <w:highlight w:val="none"/>
        </w:rPr>
      </w:pPr>
    </w:p>
    <w:p w14:paraId="1C37354A">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0819DC20">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09EDB14">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A46FF2E">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1A2D6F7E">
      <w:pPr>
        <w:ind w:left="-141" w:leftChars="-67" w:right="-197" w:rightChars="-94" w:firstLine="883" w:firstLineChars="200"/>
        <w:jc w:val="both"/>
        <w:rPr>
          <w:rFonts w:ascii="宋体" w:hAnsi="宋体"/>
          <w:b/>
          <w:sz w:val="44"/>
          <w:highlight w:val="none"/>
        </w:rPr>
      </w:pPr>
    </w:p>
    <w:p w14:paraId="2E3BF63F">
      <w:pPr>
        <w:ind w:left="-141" w:leftChars="-67" w:right="-197" w:rightChars="-94" w:firstLine="883" w:firstLineChars="200"/>
        <w:jc w:val="both"/>
        <w:rPr>
          <w:rFonts w:ascii="宋体" w:hAnsi="宋体"/>
          <w:b/>
          <w:sz w:val="44"/>
          <w:highlight w:val="none"/>
        </w:rPr>
      </w:pPr>
    </w:p>
    <w:p w14:paraId="63AA6EA1">
      <w:pPr>
        <w:ind w:left="-141" w:leftChars="-67" w:right="-197" w:rightChars="-94" w:firstLine="883" w:firstLineChars="200"/>
        <w:jc w:val="both"/>
        <w:rPr>
          <w:rFonts w:ascii="宋体" w:hAnsi="宋体"/>
          <w:b/>
          <w:sz w:val="44"/>
          <w:highlight w:val="none"/>
        </w:rPr>
      </w:pPr>
    </w:p>
    <w:p w14:paraId="2642FF36">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4484DBFF">
      <w:pPr>
        <w:spacing w:line="360" w:lineRule="auto"/>
        <w:jc w:val="both"/>
        <w:rPr>
          <w:rFonts w:ascii="宋体" w:hAnsi="宋体"/>
          <w:sz w:val="24"/>
          <w:highlight w:val="none"/>
        </w:rPr>
      </w:pPr>
    </w:p>
    <w:p w14:paraId="0C5FE88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76A4C1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E5744C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A970619">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1A6A7BC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77BA05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24DE74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F75BD0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38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195C577">
            <w:pPr>
              <w:pStyle w:val="29"/>
              <w:adjustRightInd w:val="0"/>
              <w:snapToGrid w:val="0"/>
              <w:spacing w:line="500" w:lineRule="exact"/>
              <w:jc w:val="both"/>
              <w:rPr>
                <w:rFonts w:ascii="宋体" w:hAnsi="宋体"/>
                <w:szCs w:val="28"/>
                <w:highlight w:val="none"/>
              </w:rPr>
            </w:pPr>
          </w:p>
          <w:p w14:paraId="7EF4F10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7B151DC0">
            <w:pPr>
              <w:pStyle w:val="29"/>
              <w:adjustRightInd w:val="0"/>
              <w:snapToGrid w:val="0"/>
              <w:spacing w:line="500" w:lineRule="exact"/>
              <w:jc w:val="both"/>
              <w:rPr>
                <w:rFonts w:ascii="宋体" w:hAnsi="宋体"/>
                <w:szCs w:val="28"/>
                <w:highlight w:val="none"/>
              </w:rPr>
            </w:pPr>
          </w:p>
        </w:tc>
      </w:tr>
    </w:tbl>
    <w:p w14:paraId="7E947CEA">
      <w:pPr>
        <w:pStyle w:val="29"/>
        <w:adjustRightInd w:val="0"/>
        <w:snapToGrid w:val="0"/>
        <w:spacing w:line="500" w:lineRule="exact"/>
        <w:jc w:val="both"/>
        <w:rPr>
          <w:rFonts w:ascii="宋体" w:hAnsi="宋体"/>
          <w:szCs w:val="28"/>
          <w:highlight w:val="none"/>
        </w:rPr>
      </w:pPr>
    </w:p>
    <w:p w14:paraId="5313147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6900AE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4DD2DC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02E3518">
      <w:pPr>
        <w:spacing w:line="360" w:lineRule="auto"/>
        <w:jc w:val="both"/>
        <w:rPr>
          <w:rFonts w:ascii="宋体" w:hAnsi="宋体"/>
          <w:sz w:val="24"/>
          <w:highlight w:val="none"/>
        </w:rPr>
      </w:pPr>
    </w:p>
    <w:p w14:paraId="3D213452">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D85E00D">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930DF07">
      <w:pPr>
        <w:pStyle w:val="28"/>
        <w:jc w:val="center"/>
        <w:rPr>
          <w:highlight w:val="none"/>
        </w:rPr>
      </w:pPr>
      <w:r>
        <w:rPr>
          <w:rFonts w:hint="eastAsia"/>
          <w:highlight w:val="none"/>
        </w:rPr>
        <w:t>单位负责人资格证明文件</w:t>
      </w:r>
    </w:p>
    <w:p w14:paraId="0681AD06">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395CAB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41CCCEF">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2BDD4334">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200AA5E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8DC66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F8821E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FE7496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22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88C23F5">
            <w:pPr>
              <w:pStyle w:val="29"/>
              <w:adjustRightInd w:val="0"/>
              <w:snapToGrid w:val="0"/>
              <w:spacing w:line="500" w:lineRule="exact"/>
              <w:jc w:val="both"/>
              <w:rPr>
                <w:rFonts w:ascii="宋体" w:hAnsi="宋体"/>
                <w:szCs w:val="28"/>
                <w:highlight w:val="none"/>
              </w:rPr>
            </w:pPr>
          </w:p>
          <w:p w14:paraId="21A2DFE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3412EF10">
            <w:pPr>
              <w:pStyle w:val="29"/>
              <w:adjustRightInd w:val="0"/>
              <w:snapToGrid w:val="0"/>
              <w:spacing w:line="500" w:lineRule="exact"/>
              <w:jc w:val="both"/>
              <w:rPr>
                <w:rFonts w:ascii="宋体" w:hAnsi="宋体"/>
                <w:szCs w:val="28"/>
                <w:highlight w:val="none"/>
              </w:rPr>
            </w:pPr>
          </w:p>
        </w:tc>
      </w:tr>
    </w:tbl>
    <w:p w14:paraId="60DF5A11">
      <w:pPr>
        <w:pStyle w:val="29"/>
        <w:adjustRightInd w:val="0"/>
        <w:snapToGrid w:val="0"/>
        <w:spacing w:line="500" w:lineRule="exact"/>
        <w:jc w:val="both"/>
        <w:rPr>
          <w:rFonts w:ascii="宋体" w:hAnsi="宋体"/>
          <w:szCs w:val="28"/>
          <w:highlight w:val="none"/>
        </w:rPr>
      </w:pPr>
    </w:p>
    <w:p w14:paraId="21A8D2F6">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3F073A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1111CE2B">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3BF350F">
      <w:pPr>
        <w:spacing w:line="360" w:lineRule="auto"/>
        <w:jc w:val="both"/>
        <w:rPr>
          <w:rFonts w:ascii="宋体" w:hAnsi="宋体"/>
          <w:sz w:val="24"/>
          <w:highlight w:val="none"/>
        </w:rPr>
      </w:pPr>
    </w:p>
    <w:p w14:paraId="4EDF1E17">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7474AE68">
      <w:pPr>
        <w:pStyle w:val="28"/>
        <w:jc w:val="center"/>
        <w:rPr>
          <w:highlight w:val="none"/>
        </w:rPr>
      </w:pPr>
      <w:r>
        <w:rPr>
          <w:rFonts w:hint="eastAsia"/>
          <w:highlight w:val="none"/>
        </w:rPr>
        <w:t>自然人资格证明文件</w:t>
      </w:r>
    </w:p>
    <w:p w14:paraId="01E8EC1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F989283">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E94E32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40FF910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26AB72C">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E40183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30C41E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913CE6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F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ED295E1">
            <w:pPr>
              <w:pStyle w:val="29"/>
              <w:adjustRightInd w:val="0"/>
              <w:snapToGrid w:val="0"/>
              <w:spacing w:line="500" w:lineRule="exact"/>
              <w:jc w:val="both"/>
              <w:rPr>
                <w:rFonts w:ascii="宋体" w:hAnsi="宋体"/>
                <w:szCs w:val="28"/>
                <w:highlight w:val="none"/>
              </w:rPr>
            </w:pPr>
          </w:p>
          <w:p w14:paraId="1DCA8283">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2DFBF14D">
            <w:pPr>
              <w:pStyle w:val="29"/>
              <w:adjustRightInd w:val="0"/>
              <w:snapToGrid w:val="0"/>
              <w:spacing w:line="500" w:lineRule="exact"/>
              <w:jc w:val="both"/>
              <w:rPr>
                <w:rFonts w:ascii="宋体" w:hAnsi="宋体"/>
                <w:szCs w:val="28"/>
                <w:highlight w:val="none"/>
              </w:rPr>
            </w:pPr>
          </w:p>
        </w:tc>
      </w:tr>
    </w:tbl>
    <w:p w14:paraId="4EBAF153">
      <w:pPr>
        <w:pStyle w:val="29"/>
        <w:adjustRightInd w:val="0"/>
        <w:snapToGrid w:val="0"/>
        <w:spacing w:line="500" w:lineRule="exact"/>
        <w:ind w:left="0" w:firstLine="0"/>
        <w:jc w:val="both"/>
        <w:rPr>
          <w:rFonts w:ascii="宋体" w:hAnsi="宋体"/>
          <w:szCs w:val="28"/>
          <w:highlight w:val="none"/>
        </w:rPr>
      </w:pPr>
    </w:p>
    <w:p w14:paraId="1949A369">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82E7BF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5A1C62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9C9C897">
      <w:pPr>
        <w:pStyle w:val="28"/>
        <w:jc w:val="both"/>
        <w:rPr>
          <w:b w:val="0"/>
          <w:highlight w:val="none"/>
        </w:rPr>
      </w:pPr>
    </w:p>
    <w:p w14:paraId="15042351">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ED118EE">
      <w:pPr>
        <w:pStyle w:val="28"/>
        <w:jc w:val="center"/>
        <w:rPr>
          <w:highlight w:val="none"/>
        </w:rPr>
      </w:pPr>
      <w:r>
        <w:rPr>
          <w:rFonts w:hint="eastAsia"/>
          <w:highlight w:val="none"/>
        </w:rPr>
        <w:t>授权委托书</w:t>
      </w:r>
    </w:p>
    <w:p w14:paraId="5ACCD954">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CF3B829">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47080D05">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3C82A630">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D8C3EDE">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776010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6012A8DF">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18AF8FF9">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7C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F495BEC">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415B60FB">
            <w:pPr>
              <w:pStyle w:val="29"/>
              <w:spacing w:line="500" w:lineRule="exact"/>
              <w:jc w:val="both"/>
              <w:rPr>
                <w:rFonts w:ascii="宋体" w:hAnsi="宋体"/>
                <w:szCs w:val="28"/>
                <w:highlight w:val="none"/>
              </w:rPr>
            </w:pPr>
          </w:p>
        </w:tc>
      </w:tr>
    </w:tbl>
    <w:p w14:paraId="6650390D">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69CEE7AA">
      <w:pPr>
        <w:jc w:val="center"/>
        <w:rPr>
          <w:rFonts w:ascii="宋体" w:hAnsi="宋体"/>
          <w:b/>
          <w:sz w:val="36"/>
          <w:szCs w:val="28"/>
          <w:highlight w:val="none"/>
        </w:rPr>
      </w:pPr>
      <w:r>
        <w:rPr>
          <w:rFonts w:ascii="宋体" w:hAnsi="宋体"/>
          <w:b/>
          <w:bCs/>
          <w:sz w:val="36"/>
          <w:szCs w:val="28"/>
          <w:highlight w:val="none"/>
        </w:rPr>
        <w:t>承诺函</w:t>
      </w:r>
    </w:p>
    <w:p w14:paraId="6909A512">
      <w:pPr>
        <w:jc w:val="both"/>
        <w:rPr>
          <w:rFonts w:ascii="宋体" w:hAnsi="宋体"/>
          <w:b/>
          <w:sz w:val="28"/>
          <w:szCs w:val="28"/>
          <w:highlight w:val="none"/>
        </w:rPr>
      </w:pPr>
    </w:p>
    <w:p w14:paraId="01800155">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6546F3E9">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AE05DF8">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7BC5AE3">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DB2373B">
      <w:pPr>
        <w:tabs>
          <w:tab w:val="left" w:pos="854"/>
        </w:tabs>
        <w:spacing w:line="360" w:lineRule="auto"/>
        <w:jc w:val="both"/>
        <w:rPr>
          <w:rFonts w:ascii="宋体" w:hAnsi="宋体"/>
          <w:bCs/>
          <w:sz w:val="28"/>
          <w:szCs w:val="28"/>
          <w:highlight w:val="none"/>
        </w:rPr>
      </w:pPr>
    </w:p>
    <w:p w14:paraId="6DC91400">
      <w:pPr>
        <w:tabs>
          <w:tab w:val="left" w:pos="854"/>
        </w:tabs>
        <w:spacing w:line="360" w:lineRule="auto"/>
        <w:jc w:val="both"/>
        <w:rPr>
          <w:rFonts w:ascii="宋体" w:hAnsi="宋体"/>
          <w:bCs/>
          <w:sz w:val="28"/>
          <w:szCs w:val="28"/>
          <w:highlight w:val="none"/>
        </w:rPr>
      </w:pPr>
    </w:p>
    <w:p w14:paraId="71F8B818">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57A62806">
      <w:pPr>
        <w:spacing w:line="500" w:lineRule="exact"/>
        <w:ind w:firstLine="720"/>
        <w:jc w:val="both"/>
        <w:rPr>
          <w:rFonts w:ascii="宋体" w:hAnsi="宋体"/>
          <w:kern w:val="0"/>
          <w:sz w:val="28"/>
          <w:szCs w:val="28"/>
          <w:highlight w:val="none"/>
        </w:rPr>
      </w:pPr>
    </w:p>
    <w:p w14:paraId="4C97AE2E">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4B49E307">
      <w:pPr>
        <w:pStyle w:val="29"/>
        <w:spacing w:before="0" w:after="0" w:line="240" w:lineRule="auto"/>
        <w:ind w:left="1070" w:hanging="1069" w:hangingChars="382"/>
        <w:jc w:val="both"/>
        <w:rPr>
          <w:rFonts w:ascii="宋体" w:hAnsi="宋体"/>
          <w:kern w:val="0"/>
          <w:szCs w:val="28"/>
          <w:highlight w:val="none"/>
        </w:rPr>
      </w:pPr>
    </w:p>
    <w:p w14:paraId="6F880B36">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D8F818C">
      <w:pPr>
        <w:pStyle w:val="30"/>
        <w:jc w:val="both"/>
        <w:rPr>
          <w:sz w:val="28"/>
          <w:szCs w:val="28"/>
          <w:highlight w:val="none"/>
        </w:rPr>
      </w:pPr>
    </w:p>
    <w:p w14:paraId="4B4367A2">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5F17DCE"/>
    <w:rsid w:val="095167B8"/>
    <w:rsid w:val="0996586A"/>
    <w:rsid w:val="124C1C03"/>
    <w:rsid w:val="13A225BF"/>
    <w:rsid w:val="15803D65"/>
    <w:rsid w:val="16765552"/>
    <w:rsid w:val="220B5E62"/>
    <w:rsid w:val="273B6410"/>
    <w:rsid w:val="2D0F6D2A"/>
    <w:rsid w:val="2E290480"/>
    <w:rsid w:val="35CA272B"/>
    <w:rsid w:val="3D055344"/>
    <w:rsid w:val="3ECF3E9B"/>
    <w:rsid w:val="415B1DF3"/>
    <w:rsid w:val="458D629B"/>
    <w:rsid w:val="47084839"/>
    <w:rsid w:val="4A317D52"/>
    <w:rsid w:val="4AE95AC3"/>
    <w:rsid w:val="52DF154F"/>
    <w:rsid w:val="5508292D"/>
    <w:rsid w:val="5A8D6BD4"/>
    <w:rsid w:val="5C2B4072"/>
    <w:rsid w:val="604B361A"/>
    <w:rsid w:val="634B0C3F"/>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3667</Words>
  <Characters>3914</Characters>
  <Lines>43</Lines>
  <Paragraphs>12</Paragraphs>
  <TotalTime>70</TotalTime>
  <ScaleCrop>false</ScaleCrop>
  <LinksUpToDate>false</LinksUpToDate>
  <CharactersWithSpaces>4694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2024-09-11T00:04:50Z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1777029AC95D48EB8EE8B80BEC1C6E28_13</vt:lpwstr>
  </property>
</Properties>
</file>