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65CF536A" w:rsidR="009218F5" w:rsidRDefault="002E3E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3BA8AA4" w14:textId="77777777" w:rsidR="009218F5" w:rsidRDefault="002E3E0D">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F4EB65B" w14:textId="46C318D1" w:rsidR="009218F5" w:rsidRDefault="002E3E0D">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A00030" w:rsidRPr="00A00030">
        <w:rPr>
          <w:rFonts w:hint="eastAsia"/>
          <w:color w:val="000000" w:themeColor="text1"/>
          <w:sz w:val="28"/>
          <w:szCs w:val="28"/>
        </w:rPr>
        <w:t>铱-192放射源采购项目</w:t>
      </w:r>
      <w:r>
        <w:rPr>
          <w:rFonts w:hint="eastAsia"/>
          <w:sz w:val="28"/>
          <w:szCs w:val="28"/>
        </w:rPr>
        <w:t>进行院内采购，欢迎广大符合条件的投标人踊跃投标。</w:t>
      </w:r>
    </w:p>
    <w:p w14:paraId="551563D1" w14:textId="77777777" w:rsidR="009218F5" w:rsidRDefault="002E3E0D">
      <w:pPr>
        <w:pStyle w:val="a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068D3924" w:rsidR="009218F5" w:rsidRDefault="002E3E0D">
      <w:pPr>
        <w:pStyle w:val="a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160EA1">
        <w:rPr>
          <w:sz w:val="28"/>
          <w:szCs w:val="28"/>
        </w:rPr>
        <w:t>YCZXYYZB-2024-A1035</w:t>
      </w:r>
    </w:p>
    <w:p w14:paraId="3258313B" w14:textId="70994012" w:rsidR="009218F5" w:rsidRDefault="002E3E0D">
      <w:pPr>
        <w:pStyle w:val="a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00A00030" w:rsidRPr="00A00030">
        <w:rPr>
          <w:rFonts w:hint="eastAsia"/>
          <w:color w:val="000000" w:themeColor="text1"/>
          <w:sz w:val="28"/>
          <w:szCs w:val="28"/>
        </w:rPr>
        <w:t>铱-192放射源采购项目</w:t>
      </w:r>
    </w:p>
    <w:p w14:paraId="38A271CC" w14:textId="77777777" w:rsidR="009218F5" w:rsidRDefault="002E3E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DCBD86C" w14:textId="7E37DC50"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160EA1" w:rsidRPr="00160EA1">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9218F5" w:rsidRDefault="002E3E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1E584CD0" w14:textId="7F140226"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sidR="00160EA1">
        <w:rPr>
          <w:rFonts w:hint="eastAsia"/>
          <w:color w:val="FF0000"/>
          <w:sz w:val="28"/>
          <w:szCs w:val="28"/>
        </w:rPr>
        <w:t>12</w:t>
      </w:r>
      <w:r>
        <w:rPr>
          <w:rFonts w:hint="eastAsia"/>
          <w:color w:val="FF0000"/>
          <w:sz w:val="28"/>
          <w:szCs w:val="28"/>
        </w:rPr>
        <w:t>月</w:t>
      </w:r>
      <w:r w:rsidR="00160EA1">
        <w:rPr>
          <w:rFonts w:hint="eastAsia"/>
          <w:color w:val="FF0000"/>
          <w:sz w:val="28"/>
          <w:szCs w:val="28"/>
        </w:rPr>
        <w:t>1</w:t>
      </w:r>
      <w:r w:rsidR="00126239">
        <w:rPr>
          <w:color w:val="FF0000"/>
          <w:sz w:val="28"/>
          <w:szCs w:val="28"/>
        </w:rPr>
        <w:t>7</w:t>
      </w:r>
      <w:r>
        <w:rPr>
          <w:rFonts w:hint="eastAsia"/>
          <w:color w:val="FF0000"/>
          <w:sz w:val="28"/>
          <w:szCs w:val="28"/>
        </w:rPr>
        <w:t>日</w:t>
      </w:r>
      <w:r>
        <w:rPr>
          <w:color w:val="FF0000"/>
          <w:sz w:val="28"/>
          <w:szCs w:val="28"/>
        </w:rPr>
        <w:t>09:30</w:t>
      </w:r>
      <w:r>
        <w:rPr>
          <w:rFonts w:hint="eastAsia"/>
          <w:sz w:val="28"/>
          <w:szCs w:val="28"/>
        </w:rPr>
        <w:t>。</w:t>
      </w:r>
    </w:p>
    <w:p w14:paraId="55953019" w14:textId="77777777" w:rsidR="009218F5" w:rsidRDefault="002E3E0D">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9218F5" w:rsidRDefault="002E3E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9218F5" w:rsidRDefault="002E3E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9218F5" w:rsidRDefault="002E3E0D">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9218F5" w:rsidRDefault="002E3E0D">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47C4DB9F"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Pr="00CC11F5">
        <w:rPr>
          <w:rFonts w:hint="eastAsia"/>
          <w:b/>
          <w:sz w:val="28"/>
          <w:szCs w:val="28"/>
          <w:u w:val="single"/>
        </w:rPr>
        <w:t>宜昌市</w:t>
      </w:r>
      <w:r w:rsidRPr="00CC11F5">
        <w:rPr>
          <w:b/>
          <w:sz w:val="28"/>
          <w:szCs w:val="28"/>
          <w:u w:val="single"/>
        </w:rPr>
        <w:t>中心人民医院伍家院区</w:t>
      </w:r>
      <w:r w:rsidRPr="00CC11F5">
        <w:rPr>
          <w:rFonts w:hint="eastAsia"/>
          <w:b/>
          <w:sz w:val="28"/>
          <w:szCs w:val="28"/>
          <w:u w:val="single"/>
        </w:rPr>
        <w:t>9号</w:t>
      </w:r>
      <w:r w:rsidRPr="00CC11F5">
        <w:rPr>
          <w:b/>
          <w:sz w:val="28"/>
          <w:szCs w:val="28"/>
          <w:u w:val="single"/>
        </w:rPr>
        <w:t>楼</w:t>
      </w:r>
      <w:r w:rsidRPr="00CC11F5">
        <w:rPr>
          <w:rFonts w:hint="eastAsia"/>
          <w:b/>
          <w:sz w:val="28"/>
          <w:szCs w:val="28"/>
          <w:u w:val="single"/>
        </w:rPr>
        <w:t>313</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9218F5" w:rsidRDefault="002E3E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B62E1CB" w14:textId="00872A81"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14:paraId="1E525972" w14:textId="77777777" w:rsidR="009218F5" w:rsidRDefault="002E3E0D">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FED8335" w14:textId="77777777"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采购人：宜昌市中心人民医院</w:t>
      </w:r>
    </w:p>
    <w:p w14:paraId="4720D7CA" w14:textId="77777777" w:rsidR="009218F5" w:rsidRDefault="002E3E0D">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7121F9DF" w14:textId="77777777" w:rsidR="002E3E0D" w:rsidRPr="00B4342E" w:rsidRDefault="002E3E0D" w:rsidP="002E3E0D">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14:paraId="3F7BCF48" w14:textId="77777777" w:rsidR="002E3E0D" w:rsidRDefault="002E3E0D" w:rsidP="002E3E0D">
      <w:pPr>
        <w:ind w:firstLineChars="700" w:firstLine="1960"/>
        <w:jc w:val="left"/>
        <w:rPr>
          <w:sz w:val="28"/>
          <w:szCs w:val="28"/>
        </w:rPr>
      </w:pPr>
      <w:r w:rsidRPr="00B4342E">
        <w:rPr>
          <w:rFonts w:ascii="宋体" w:hAnsi="宋体" w:cs="宋体" w:hint="eastAsia"/>
          <w:kern w:val="0"/>
          <w:sz w:val="28"/>
          <w:szCs w:val="28"/>
        </w:rPr>
        <w:t>周老师0717-648658</w:t>
      </w:r>
      <w:r>
        <w:rPr>
          <w:rFonts w:ascii="宋体" w:hAnsi="宋体" w:cs="宋体"/>
          <w:kern w:val="0"/>
          <w:sz w:val="28"/>
          <w:szCs w:val="28"/>
        </w:rPr>
        <w:t>3</w:t>
      </w:r>
    </w:p>
    <w:p w14:paraId="12CD79F9" w14:textId="0BCBCCF5" w:rsidR="009218F5" w:rsidRDefault="009218F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68ADA564" w14:textId="77777777" w:rsidR="009218F5" w:rsidRDefault="009218F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9218F5" w:rsidRDefault="009218F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55D9009E" w14:textId="77777777" w:rsidR="009218F5" w:rsidRDefault="009218F5">
      <w:pPr>
        <w:pStyle w:val="a9"/>
        <w:shd w:val="clear" w:color="auto" w:fill="FFFFFF"/>
        <w:adjustRightInd w:val="0"/>
        <w:snapToGrid w:val="0"/>
        <w:spacing w:before="0" w:beforeAutospacing="0" w:after="0" w:afterAutospacing="0" w:line="360" w:lineRule="auto"/>
        <w:rPr>
          <w:sz w:val="28"/>
          <w:szCs w:val="28"/>
        </w:rPr>
        <w:sectPr w:rsidR="009218F5">
          <w:pgSz w:w="11906" w:h="16838"/>
          <w:pgMar w:top="1440" w:right="1800" w:bottom="1440" w:left="1800" w:header="851" w:footer="992" w:gutter="0"/>
          <w:cols w:space="720"/>
          <w:docGrid w:type="lines" w:linePitch="312"/>
        </w:sectPr>
      </w:pPr>
    </w:p>
    <w:p w14:paraId="0CCD2BEB" w14:textId="77777777" w:rsidR="009218F5" w:rsidRDefault="002E3E0D">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9218F5" w:rsidRDefault="002E3E0D">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9218F5" w:rsidRDefault="002E3E0D">
      <w:pPr>
        <w:rPr>
          <w:rFonts w:ascii="宋体" w:cs="Times New Roman"/>
          <w:b/>
          <w:bCs/>
          <w:sz w:val="28"/>
          <w:szCs w:val="28"/>
        </w:rPr>
      </w:pPr>
      <w:r>
        <w:rPr>
          <w:rFonts w:ascii="宋体" w:hAnsi="宋体" w:cs="宋体" w:hint="eastAsia"/>
          <w:b/>
          <w:bCs/>
          <w:sz w:val="28"/>
          <w:szCs w:val="28"/>
        </w:rPr>
        <w:t>一、采购内容</w:t>
      </w:r>
    </w:p>
    <w:p w14:paraId="11CE3591" w14:textId="0D6CA9B3" w:rsidR="009218F5" w:rsidRDefault="002E3E0D">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Pr="002E3E0D">
        <w:rPr>
          <w:rFonts w:ascii="宋体" w:hAnsi="宋体" w:cs="宋体"/>
          <w:sz w:val="28"/>
          <w:szCs w:val="28"/>
        </w:rPr>
        <w:t>YCZXYYZB-2024-A1035</w:t>
      </w:r>
    </w:p>
    <w:p w14:paraId="03F4F0A8" w14:textId="69973DD8" w:rsidR="009218F5" w:rsidRPr="002E3E0D" w:rsidRDefault="002E3E0D">
      <w:pPr>
        <w:ind w:firstLineChars="200" w:firstLine="560"/>
        <w:rPr>
          <w:rFonts w:ascii="宋体" w:cs="Times New Roman"/>
          <w:color w:val="000000" w:themeColor="text1"/>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Pr="002E3E0D">
        <w:rPr>
          <w:rFonts w:hint="eastAsia"/>
          <w:color w:val="000000" w:themeColor="text1"/>
          <w:sz w:val="28"/>
          <w:szCs w:val="28"/>
        </w:rPr>
        <w:t>铱</w:t>
      </w:r>
      <w:r w:rsidRPr="002E3E0D">
        <w:rPr>
          <w:rFonts w:hint="eastAsia"/>
          <w:color w:val="000000" w:themeColor="text1"/>
          <w:sz w:val="28"/>
          <w:szCs w:val="28"/>
        </w:rPr>
        <w:t>-192</w:t>
      </w:r>
      <w:r w:rsidRPr="002E3E0D">
        <w:rPr>
          <w:rFonts w:hint="eastAsia"/>
          <w:color w:val="000000" w:themeColor="text1"/>
          <w:sz w:val="28"/>
          <w:szCs w:val="28"/>
        </w:rPr>
        <w:t>放射源采购项目</w:t>
      </w:r>
    </w:p>
    <w:p w14:paraId="7343B3ED" w14:textId="77777777" w:rsidR="009218F5" w:rsidRDefault="002E3E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2E3E0D">
        <w:rPr>
          <w:rFonts w:ascii="宋体" w:hAnsi="宋体" w:cs="宋体" w:hint="eastAsia"/>
          <w:color w:val="000000" w:themeColor="text1"/>
          <w:kern w:val="0"/>
          <w:sz w:val="28"/>
          <w:szCs w:val="28"/>
        </w:rPr>
        <w:t>8万元，</w:t>
      </w:r>
      <w:r>
        <w:rPr>
          <w:rFonts w:ascii="宋体" w:hAnsi="宋体" w:cs="宋体" w:hint="eastAsia"/>
          <w:kern w:val="0"/>
          <w:sz w:val="28"/>
          <w:szCs w:val="28"/>
        </w:rPr>
        <w:t>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9218F5" w:rsidRDefault="002E3E0D">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9218F5" w:rsidRDefault="002E3E0D">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9218F5" w:rsidRDefault="002E3E0D">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9218F5" w:rsidRDefault="002E3E0D">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9218F5" w:rsidRDefault="002E3E0D">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09DD8BA1" w14:textId="77777777" w:rsidR="009218F5" w:rsidRPr="002E3E0D" w:rsidRDefault="002E3E0D">
      <w:pPr>
        <w:widowControl/>
        <w:spacing w:line="500" w:lineRule="exact"/>
        <w:ind w:firstLineChars="200" w:firstLine="560"/>
        <w:jc w:val="left"/>
        <w:rPr>
          <w:rFonts w:ascii="宋体" w:hAnsi="宋体" w:cs="宋体"/>
          <w:color w:val="000000" w:themeColor="text1"/>
          <w:kern w:val="0"/>
          <w:sz w:val="28"/>
          <w:szCs w:val="28"/>
        </w:rPr>
      </w:pPr>
      <w:r w:rsidRPr="002E3E0D">
        <w:rPr>
          <w:rFonts w:ascii="宋体" w:hAnsi="宋体" w:cs="宋体" w:hint="eastAsia"/>
          <w:color w:val="000000" w:themeColor="text1"/>
          <w:kern w:val="0"/>
          <w:sz w:val="28"/>
          <w:szCs w:val="28"/>
        </w:rPr>
        <w:t>5、本项目的特定资格要求：（1）供应商须具有合格有效的《辐射安全许可证》。</w:t>
      </w:r>
    </w:p>
    <w:p w14:paraId="0D7ADF23" w14:textId="77777777" w:rsidR="009218F5" w:rsidRPr="002E3E0D" w:rsidRDefault="002E3E0D">
      <w:pPr>
        <w:widowControl/>
        <w:spacing w:line="500" w:lineRule="exact"/>
        <w:ind w:firstLineChars="200" w:firstLine="560"/>
        <w:jc w:val="left"/>
        <w:rPr>
          <w:rFonts w:ascii="宋体" w:hAnsi="宋体" w:cs="宋体"/>
          <w:color w:val="000000" w:themeColor="text1"/>
          <w:kern w:val="0"/>
          <w:sz w:val="28"/>
          <w:szCs w:val="28"/>
        </w:rPr>
      </w:pPr>
      <w:r w:rsidRPr="002E3E0D">
        <w:rPr>
          <w:rFonts w:ascii="宋体" w:hAnsi="宋体" w:cs="宋体" w:hint="eastAsia"/>
          <w:color w:val="000000" w:themeColor="text1"/>
          <w:kern w:val="0"/>
          <w:sz w:val="28"/>
          <w:szCs w:val="28"/>
        </w:rPr>
        <w:t>（2）供应商须具备放射性物品道路运输经营许可证，委托第三方公司进行道路运输的须提供第三方公司的放射性物品道路运输经营许可证及供应商委托第三方公司的相关证明文件。</w:t>
      </w:r>
    </w:p>
    <w:p w14:paraId="50436B61" w14:textId="77777777" w:rsidR="009218F5" w:rsidRDefault="002E3E0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9218F5" w:rsidRDefault="002E3E0D">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9218F5" w:rsidRDefault="002E3E0D">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4215"/>
        <w:gridCol w:w="1843"/>
        <w:gridCol w:w="2111"/>
      </w:tblGrid>
      <w:tr w:rsidR="009218F5" w14:paraId="39172211" w14:textId="77777777">
        <w:trPr>
          <w:trHeight w:val="439"/>
          <w:jc w:val="center"/>
        </w:trPr>
        <w:tc>
          <w:tcPr>
            <w:tcW w:w="1074" w:type="dxa"/>
            <w:shd w:val="clear" w:color="auto" w:fill="auto"/>
            <w:noWrap/>
            <w:vAlign w:val="center"/>
          </w:tcPr>
          <w:p w14:paraId="653DA3BF" w14:textId="77777777" w:rsidR="009218F5" w:rsidRDefault="002E3E0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215" w:type="dxa"/>
            <w:shd w:val="clear" w:color="auto" w:fill="auto"/>
            <w:vAlign w:val="center"/>
          </w:tcPr>
          <w:p w14:paraId="0CA08500" w14:textId="77777777" w:rsidR="009218F5" w:rsidRDefault="002E3E0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843" w:type="dxa"/>
            <w:shd w:val="clear" w:color="auto" w:fill="auto"/>
            <w:noWrap/>
            <w:vAlign w:val="center"/>
          </w:tcPr>
          <w:p w14:paraId="37ECC05F" w14:textId="77777777" w:rsidR="009218F5" w:rsidRDefault="002E3E0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2111" w:type="dxa"/>
            <w:shd w:val="clear" w:color="auto" w:fill="auto"/>
            <w:noWrap/>
            <w:vAlign w:val="center"/>
          </w:tcPr>
          <w:p w14:paraId="1153ADEE" w14:textId="77777777" w:rsidR="009218F5" w:rsidRDefault="002E3E0D">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预算（万元）</w:t>
            </w:r>
          </w:p>
        </w:tc>
      </w:tr>
      <w:tr w:rsidR="009218F5" w14:paraId="1AF8C5ED" w14:textId="77777777">
        <w:trPr>
          <w:trHeight w:val="439"/>
          <w:jc w:val="center"/>
        </w:trPr>
        <w:tc>
          <w:tcPr>
            <w:tcW w:w="1074" w:type="dxa"/>
            <w:shd w:val="clear" w:color="000000" w:fill="FFFFFF"/>
            <w:vAlign w:val="center"/>
          </w:tcPr>
          <w:p w14:paraId="033F5729" w14:textId="77777777" w:rsidR="009218F5" w:rsidRPr="002E3E0D" w:rsidRDefault="002E3E0D">
            <w:pPr>
              <w:pStyle w:val="a5"/>
              <w:tabs>
                <w:tab w:val="left" w:pos="3300"/>
                <w:tab w:val="left" w:pos="3630"/>
              </w:tabs>
              <w:spacing w:line="360" w:lineRule="auto"/>
              <w:contextualSpacing/>
              <w:jc w:val="center"/>
              <w:rPr>
                <w:rFonts w:hAnsi="宋体"/>
                <w:color w:val="000000" w:themeColor="text1"/>
                <w:spacing w:val="2"/>
                <w:sz w:val="24"/>
                <w:szCs w:val="24"/>
              </w:rPr>
            </w:pPr>
            <w:r w:rsidRPr="002E3E0D">
              <w:rPr>
                <w:rFonts w:hAnsi="宋体" w:hint="eastAsia"/>
                <w:color w:val="000000" w:themeColor="text1"/>
                <w:spacing w:val="2"/>
                <w:sz w:val="24"/>
                <w:szCs w:val="24"/>
              </w:rPr>
              <w:t>1</w:t>
            </w:r>
          </w:p>
        </w:tc>
        <w:tc>
          <w:tcPr>
            <w:tcW w:w="4215" w:type="dxa"/>
            <w:shd w:val="clear" w:color="000000" w:fill="FFFFFF"/>
            <w:vAlign w:val="center"/>
          </w:tcPr>
          <w:p w14:paraId="22847CC2" w14:textId="77777777" w:rsidR="009218F5" w:rsidRPr="002E3E0D" w:rsidRDefault="002E3E0D">
            <w:pPr>
              <w:pStyle w:val="a5"/>
              <w:tabs>
                <w:tab w:val="left" w:pos="3300"/>
                <w:tab w:val="left" w:pos="3630"/>
              </w:tabs>
              <w:spacing w:line="360" w:lineRule="auto"/>
              <w:contextualSpacing/>
              <w:jc w:val="center"/>
              <w:rPr>
                <w:rFonts w:hAnsi="宋体"/>
                <w:color w:val="000000" w:themeColor="text1"/>
                <w:spacing w:val="2"/>
                <w:sz w:val="24"/>
                <w:szCs w:val="24"/>
              </w:rPr>
            </w:pPr>
            <w:r w:rsidRPr="002E3E0D">
              <w:rPr>
                <w:rFonts w:hAnsi="宋体" w:hint="eastAsia"/>
                <w:color w:val="000000" w:themeColor="text1"/>
                <w:spacing w:val="2"/>
                <w:sz w:val="24"/>
                <w:szCs w:val="24"/>
              </w:rPr>
              <w:t>铱-192放射源</w:t>
            </w:r>
          </w:p>
        </w:tc>
        <w:tc>
          <w:tcPr>
            <w:tcW w:w="1843" w:type="dxa"/>
            <w:shd w:val="clear" w:color="000000" w:fill="FFFFFF"/>
            <w:vAlign w:val="center"/>
          </w:tcPr>
          <w:p w14:paraId="6B3319C3" w14:textId="77777777" w:rsidR="009218F5" w:rsidRPr="002E3E0D" w:rsidRDefault="002E3E0D">
            <w:pPr>
              <w:pStyle w:val="a5"/>
              <w:tabs>
                <w:tab w:val="left" w:pos="3300"/>
                <w:tab w:val="left" w:pos="3630"/>
              </w:tabs>
              <w:spacing w:line="360" w:lineRule="auto"/>
              <w:contextualSpacing/>
              <w:jc w:val="center"/>
              <w:rPr>
                <w:rFonts w:hAnsi="宋体"/>
                <w:color w:val="000000" w:themeColor="text1"/>
                <w:spacing w:val="2"/>
                <w:sz w:val="24"/>
                <w:szCs w:val="24"/>
              </w:rPr>
            </w:pPr>
            <w:r w:rsidRPr="002E3E0D">
              <w:rPr>
                <w:rFonts w:hAnsi="宋体" w:hint="eastAsia"/>
                <w:color w:val="000000" w:themeColor="text1"/>
                <w:spacing w:val="2"/>
                <w:sz w:val="24"/>
                <w:szCs w:val="24"/>
              </w:rPr>
              <w:t>1</w:t>
            </w:r>
          </w:p>
        </w:tc>
        <w:tc>
          <w:tcPr>
            <w:tcW w:w="2111" w:type="dxa"/>
            <w:shd w:val="clear" w:color="auto" w:fill="auto"/>
            <w:vAlign w:val="center"/>
          </w:tcPr>
          <w:p w14:paraId="1A12D901" w14:textId="77777777" w:rsidR="009218F5" w:rsidRPr="002E3E0D" w:rsidRDefault="002E3E0D">
            <w:pPr>
              <w:pStyle w:val="a5"/>
              <w:tabs>
                <w:tab w:val="left" w:pos="3300"/>
                <w:tab w:val="left" w:pos="3630"/>
              </w:tabs>
              <w:spacing w:line="360" w:lineRule="auto"/>
              <w:contextualSpacing/>
              <w:jc w:val="center"/>
              <w:rPr>
                <w:rFonts w:hAnsi="宋体"/>
                <w:color w:val="000000" w:themeColor="text1"/>
                <w:spacing w:val="2"/>
                <w:sz w:val="24"/>
                <w:szCs w:val="24"/>
              </w:rPr>
            </w:pPr>
            <w:r w:rsidRPr="002E3E0D">
              <w:rPr>
                <w:rFonts w:hAnsi="宋体" w:hint="eastAsia"/>
                <w:color w:val="000000" w:themeColor="text1"/>
                <w:spacing w:val="2"/>
                <w:sz w:val="24"/>
                <w:szCs w:val="24"/>
              </w:rPr>
              <w:t>8</w:t>
            </w:r>
          </w:p>
        </w:tc>
      </w:tr>
    </w:tbl>
    <w:p w14:paraId="7A31D3BF" w14:textId="77777777" w:rsidR="009218F5" w:rsidRDefault="002E3E0D">
      <w:pPr>
        <w:autoSpaceDE w:val="0"/>
        <w:autoSpaceDN w:val="0"/>
        <w:adjustRightInd w:val="0"/>
        <w:contextualSpacing/>
        <w:outlineLvl w:val="0"/>
        <w:rPr>
          <w:rFonts w:ascii="宋体" w:hAnsi="宋体"/>
          <w:b/>
          <w:sz w:val="28"/>
          <w:szCs w:val="28"/>
        </w:rPr>
      </w:pPr>
      <w:r>
        <w:rPr>
          <w:rFonts w:ascii="宋体" w:hAnsi="宋体" w:hint="eastAsia"/>
          <w:b/>
          <w:sz w:val="28"/>
          <w:szCs w:val="28"/>
        </w:rPr>
        <w:t>（二）技术要求</w:t>
      </w:r>
    </w:p>
    <w:tbl>
      <w:tblPr>
        <w:tblW w:w="9356" w:type="dxa"/>
        <w:jc w:val="center"/>
        <w:tblLayout w:type="fixed"/>
        <w:tblLook w:val="04A0" w:firstRow="1" w:lastRow="0" w:firstColumn="1" w:lastColumn="0" w:noHBand="0" w:noVBand="1"/>
      </w:tblPr>
      <w:tblGrid>
        <w:gridCol w:w="1115"/>
        <w:gridCol w:w="3705"/>
        <w:gridCol w:w="4536"/>
      </w:tblGrid>
      <w:tr w:rsidR="009218F5" w14:paraId="3C95D075" w14:textId="77777777">
        <w:trPr>
          <w:trHeight w:val="510"/>
          <w:tblHeader/>
          <w:jc w:val="center"/>
        </w:trPr>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7399A9A2" w14:textId="77777777" w:rsidR="009218F5" w:rsidRDefault="002E3E0D">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序号</w:t>
            </w:r>
          </w:p>
        </w:tc>
        <w:tc>
          <w:tcPr>
            <w:tcW w:w="3705" w:type="dxa"/>
            <w:tcBorders>
              <w:top w:val="single" w:sz="4" w:space="0" w:color="auto"/>
              <w:left w:val="nil"/>
              <w:bottom w:val="single" w:sz="4" w:space="0" w:color="auto"/>
              <w:right w:val="single" w:sz="4" w:space="0" w:color="auto"/>
            </w:tcBorders>
            <w:shd w:val="clear" w:color="auto" w:fill="auto"/>
            <w:vAlign w:val="center"/>
          </w:tcPr>
          <w:p w14:paraId="5E5CB317" w14:textId="77777777" w:rsidR="009218F5" w:rsidRDefault="002E3E0D">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技术和性能参数名称</w:t>
            </w:r>
          </w:p>
        </w:tc>
        <w:tc>
          <w:tcPr>
            <w:tcW w:w="4536" w:type="dxa"/>
            <w:tcBorders>
              <w:top w:val="single" w:sz="4" w:space="0" w:color="auto"/>
              <w:left w:val="nil"/>
              <w:bottom w:val="single" w:sz="4" w:space="0" w:color="auto"/>
              <w:right w:val="single" w:sz="4" w:space="0" w:color="auto"/>
            </w:tcBorders>
            <w:shd w:val="clear" w:color="auto" w:fill="auto"/>
            <w:vAlign w:val="center"/>
          </w:tcPr>
          <w:p w14:paraId="373F0492" w14:textId="77777777" w:rsidR="009218F5" w:rsidRDefault="002E3E0D">
            <w:pPr>
              <w:widowControl/>
              <w:jc w:val="cente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技术和性能参数要求</w:t>
            </w:r>
          </w:p>
        </w:tc>
      </w:tr>
      <w:tr w:rsidR="009218F5" w14:paraId="5CFC9352" w14:textId="77777777">
        <w:trPr>
          <w:trHeight w:val="566"/>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33C531F0"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3705" w:type="dxa"/>
            <w:tcBorders>
              <w:top w:val="nil"/>
              <w:left w:val="nil"/>
              <w:bottom w:val="single" w:sz="4" w:space="0" w:color="auto"/>
              <w:right w:val="single" w:sz="4" w:space="0" w:color="auto"/>
            </w:tcBorders>
            <w:shd w:val="clear" w:color="auto" w:fill="auto"/>
            <w:vAlign w:val="center"/>
          </w:tcPr>
          <w:p w14:paraId="43B2E292"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源类型</w:t>
            </w:r>
          </w:p>
        </w:tc>
        <w:tc>
          <w:tcPr>
            <w:tcW w:w="4536" w:type="dxa"/>
            <w:tcBorders>
              <w:top w:val="nil"/>
              <w:left w:val="nil"/>
              <w:bottom w:val="single" w:sz="4" w:space="0" w:color="auto"/>
              <w:right w:val="single" w:sz="4" w:space="0" w:color="auto"/>
            </w:tcBorders>
            <w:shd w:val="clear" w:color="auto" w:fill="auto"/>
            <w:noWrap/>
            <w:vAlign w:val="center"/>
          </w:tcPr>
          <w:p w14:paraId="0FA8A958"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铱-192放射源</w:t>
            </w:r>
          </w:p>
        </w:tc>
      </w:tr>
      <w:tr w:rsidR="009218F5" w14:paraId="45337A87"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34A7B0B6"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宋体" w:hAnsi="宋体" w:cs="宋体" w:hint="eastAsia"/>
                <w:sz w:val="24"/>
              </w:rPr>
              <w:t>★</w:t>
            </w:r>
            <w:r>
              <w:rPr>
                <w:rFonts w:asciiTheme="minorEastAsia" w:eastAsiaTheme="minorEastAsia" w:hAnsiTheme="minorEastAsia" w:hint="eastAsia"/>
                <w:color w:val="000000" w:themeColor="text1"/>
                <w:sz w:val="24"/>
              </w:rPr>
              <w:t>2</w:t>
            </w:r>
          </w:p>
        </w:tc>
        <w:tc>
          <w:tcPr>
            <w:tcW w:w="3705" w:type="dxa"/>
            <w:tcBorders>
              <w:top w:val="nil"/>
              <w:left w:val="nil"/>
              <w:bottom w:val="single" w:sz="4" w:space="0" w:color="auto"/>
              <w:right w:val="single" w:sz="4" w:space="0" w:color="auto"/>
            </w:tcBorders>
            <w:shd w:val="clear" w:color="auto" w:fill="auto"/>
            <w:vAlign w:val="center"/>
          </w:tcPr>
          <w:p w14:paraId="63559359"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密封源直径</w:t>
            </w:r>
          </w:p>
        </w:tc>
        <w:tc>
          <w:tcPr>
            <w:tcW w:w="4536" w:type="dxa"/>
            <w:tcBorders>
              <w:top w:val="nil"/>
              <w:left w:val="nil"/>
              <w:bottom w:val="single" w:sz="4" w:space="0" w:color="auto"/>
              <w:right w:val="single" w:sz="4" w:space="0" w:color="auto"/>
            </w:tcBorders>
            <w:shd w:val="clear" w:color="auto" w:fill="auto"/>
            <w:noWrap/>
            <w:vAlign w:val="center"/>
          </w:tcPr>
          <w:p w14:paraId="50E437D0"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1.1mm</w:t>
            </w:r>
          </w:p>
        </w:tc>
      </w:tr>
      <w:tr w:rsidR="009218F5" w14:paraId="1018363A"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5378CE4C"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宋体" w:hAnsi="宋体" w:cs="宋体" w:hint="eastAsia"/>
                <w:sz w:val="24"/>
              </w:rPr>
              <w:t>★</w:t>
            </w:r>
            <w:r>
              <w:rPr>
                <w:rFonts w:asciiTheme="minorEastAsia" w:eastAsiaTheme="minorEastAsia" w:hAnsiTheme="minorEastAsia" w:hint="eastAsia"/>
                <w:color w:val="000000" w:themeColor="text1"/>
                <w:sz w:val="24"/>
              </w:rPr>
              <w:t>3</w:t>
            </w:r>
          </w:p>
        </w:tc>
        <w:tc>
          <w:tcPr>
            <w:tcW w:w="3705" w:type="dxa"/>
            <w:tcBorders>
              <w:top w:val="nil"/>
              <w:left w:val="nil"/>
              <w:bottom w:val="single" w:sz="4" w:space="0" w:color="auto"/>
              <w:right w:val="single" w:sz="4" w:space="0" w:color="auto"/>
            </w:tcBorders>
            <w:shd w:val="clear" w:color="auto" w:fill="auto"/>
            <w:vAlign w:val="center"/>
          </w:tcPr>
          <w:p w14:paraId="5BB2F706"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密封源长度</w:t>
            </w:r>
          </w:p>
        </w:tc>
        <w:tc>
          <w:tcPr>
            <w:tcW w:w="4536" w:type="dxa"/>
            <w:tcBorders>
              <w:top w:val="nil"/>
              <w:left w:val="nil"/>
              <w:bottom w:val="single" w:sz="4" w:space="0" w:color="auto"/>
              <w:right w:val="single" w:sz="4" w:space="0" w:color="auto"/>
            </w:tcBorders>
            <w:shd w:val="clear" w:color="auto" w:fill="auto"/>
            <w:noWrap/>
            <w:vAlign w:val="center"/>
          </w:tcPr>
          <w:p w14:paraId="64AB407C"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6.5mm</w:t>
            </w:r>
          </w:p>
        </w:tc>
      </w:tr>
      <w:tr w:rsidR="009218F5" w14:paraId="5D26C753"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425D1B95"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宋体" w:hAnsi="宋体" w:cs="宋体" w:hint="eastAsia"/>
                <w:sz w:val="24"/>
              </w:rPr>
              <w:t>★</w:t>
            </w:r>
            <w:r>
              <w:rPr>
                <w:rFonts w:asciiTheme="minorEastAsia" w:eastAsiaTheme="minorEastAsia" w:hAnsiTheme="minorEastAsia" w:hint="eastAsia"/>
                <w:color w:val="000000" w:themeColor="text1"/>
                <w:sz w:val="24"/>
              </w:rPr>
              <w:t>4</w:t>
            </w:r>
          </w:p>
        </w:tc>
        <w:tc>
          <w:tcPr>
            <w:tcW w:w="3705" w:type="dxa"/>
            <w:tcBorders>
              <w:top w:val="nil"/>
              <w:left w:val="nil"/>
              <w:bottom w:val="single" w:sz="4" w:space="0" w:color="auto"/>
              <w:right w:val="single" w:sz="4" w:space="0" w:color="auto"/>
            </w:tcBorders>
            <w:shd w:val="clear" w:color="auto" w:fill="auto"/>
            <w:vAlign w:val="center"/>
          </w:tcPr>
          <w:p w14:paraId="4B04219F"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源辫直径</w:t>
            </w:r>
          </w:p>
        </w:tc>
        <w:tc>
          <w:tcPr>
            <w:tcW w:w="4536" w:type="dxa"/>
            <w:tcBorders>
              <w:top w:val="nil"/>
              <w:left w:val="nil"/>
              <w:bottom w:val="single" w:sz="4" w:space="0" w:color="auto"/>
              <w:right w:val="single" w:sz="4" w:space="0" w:color="auto"/>
            </w:tcBorders>
            <w:shd w:val="clear" w:color="auto" w:fill="auto"/>
            <w:noWrap/>
            <w:vAlign w:val="center"/>
          </w:tcPr>
          <w:p w14:paraId="497DA7F0"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1.1mm</w:t>
            </w:r>
          </w:p>
        </w:tc>
      </w:tr>
      <w:tr w:rsidR="009218F5" w14:paraId="7CCC722D"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71246B1F"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宋体" w:hAnsi="宋体" w:cs="宋体" w:hint="eastAsia"/>
                <w:sz w:val="24"/>
              </w:rPr>
              <w:t>★</w:t>
            </w:r>
            <w:r>
              <w:rPr>
                <w:rFonts w:asciiTheme="minorEastAsia" w:eastAsiaTheme="minorEastAsia" w:hAnsiTheme="minorEastAsia" w:hint="eastAsia"/>
                <w:color w:val="000000" w:themeColor="text1"/>
                <w:sz w:val="24"/>
              </w:rPr>
              <w:t>5</w:t>
            </w:r>
          </w:p>
        </w:tc>
        <w:tc>
          <w:tcPr>
            <w:tcW w:w="3705" w:type="dxa"/>
            <w:tcBorders>
              <w:top w:val="nil"/>
              <w:left w:val="nil"/>
              <w:bottom w:val="single" w:sz="4" w:space="0" w:color="auto"/>
              <w:right w:val="single" w:sz="4" w:space="0" w:color="auto"/>
            </w:tcBorders>
            <w:shd w:val="clear" w:color="auto" w:fill="auto"/>
            <w:vAlign w:val="center"/>
          </w:tcPr>
          <w:p w14:paraId="7B60A38A"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源辫长度</w:t>
            </w:r>
          </w:p>
        </w:tc>
        <w:tc>
          <w:tcPr>
            <w:tcW w:w="4536" w:type="dxa"/>
            <w:tcBorders>
              <w:top w:val="nil"/>
              <w:left w:val="nil"/>
              <w:bottom w:val="single" w:sz="4" w:space="0" w:color="auto"/>
              <w:right w:val="single" w:sz="4" w:space="0" w:color="auto"/>
            </w:tcBorders>
            <w:shd w:val="clear" w:color="auto" w:fill="auto"/>
            <w:noWrap/>
            <w:vAlign w:val="center"/>
          </w:tcPr>
          <w:p w14:paraId="37C30C97"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2000mm，可根据后装机要求调整</w:t>
            </w:r>
          </w:p>
        </w:tc>
      </w:tr>
      <w:tr w:rsidR="009218F5" w14:paraId="4B043489"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C5B4DBA"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宋体" w:hAnsi="宋体" w:cs="宋体" w:hint="eastAsia"/>
                <w:sz w:val="24"/>
              </w:rPr>
              <w:t>★</w:t>
            </w:r>
            <w:r>
              <w:rPr>
                <w:rFonts w:asciiTheme="minorEastAsia" w:eastAsiaTheme="minorEastAsia" w:hAnsiTheme="minorEastAsia" w:hint="eastAsia"/>
                <w:color w:val="000000" w:themeColor="text1"/>
                <w:sz w:val="24"/>
              </w:rPr>
              <w:t>6</w:t>
            </w:r>
          </w:p>
        </w:tc>
        <w:tc>
          <w:tcPr>
            <w:tcW w:w="3705" w:type="dxa"/>
            <w:tcBorders>
              <w:top w:val="nil"/>
              <w:left w:val="nil"/>
              <w:bottom w:val="single" w:sz="4" w:space="0" w:color="auto"/>
              <w:right w:val="single" w:sz="4" w:space="0" w:color="auto"/>
            </w:tcBorders>
            <w:shd w:val="clear" w:color="auto" w:fill="auto"/>
            <w:vAlign w:val="center"/>
          </w:tcPr>
          <w:p w14:paraId="2DBD1D6A"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源标称活度</w:t>
            </w:r>
          </w:p>
        </w:tc>
        <w:tc>
          <w:tcPr>
            <w:tcW w:w="4536" w:type="dxa"/>
            <w:tcBorders>
              <w:top w:val="nil"/>
              <w:left w:val="nil"/>
              <w:bottom w:val="single" w:sz="4" w:space="0" w:color="auto"/>
              <w:right w:val="single" w:sz="4" w:space="0" w:color="auto"/>
            </w:tcBorders>
            <w:shd w:val="clear" w:color="auto" w:fill="auto"/>
            <w:noWrap/>
            <w:vAlign w:val="center"/>
          </w:tcPr>
          <w:p w14:paraId="2950ED4B"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3.7E+11Bq(10Ci)</w:t>
            </w:r>
          </w:p>
        </w:tc>
      </w:tr>
      <w:tr w:rsidR="009218F5" w14:paraId="2BA1F527" w14:textId="77777777">
        <w:trPr>
          <w:trHeight w:val="51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107A648A"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w:t>
            </w:r>
          </w:p>
        </w:tc>
        <w:tc>
          <w:tcPr>
            <w:tcW w:w="3705" w:type="dxa"/>
            <w:tcBorders>
              <w:top w:val="nil"/>
              <w:left w:val="nil"/>
              <w:bottom w:val="single" w:sz="4" w:space="0" w:color="auto"/>
              <w:right w:val="single" w:sz="4" w:space="0" w:color="auto"/>
            </w:tcBorders>
            <w:shd w:val="clear" w:color="auto" w:fill="auto"/>
            <w:vAlign w:val="center"/>
          </w:tcPr>
          <w:p w14:paraId="594748A3"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服务保障</w:t>
            </w:r>
          </w:p>
        </w:tc>
        <w:tc>
          <w:tcPr>
            <w:tcW w:w="4536" w:type="dxa"/>
            <w:tcBorders>
              <w:top w:val="nil"/>
              <w:left w:val="nil"/>
              <w:bottom w:val="single" w:sz="4" w:space="0" w:color="auto"/>
              <w:right w:val="single" w:sz="4" w:space="0" w:color="auto"/>
            </w:tcBorders>
            <w:shd w:val="clear" w:color="auto" w:fill="auto"/>
            <w:noWrap/>
            <w:vAlign w:val="center"/>
          </w:tcPr>
          <w:p w14:paraId="32E98574"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一站式安全运输</w:t>
            </w:r>
          </w:p>
        </w:tc>
      </w:tr>
      <w:tr w:rsidR="009218F5" w14:paraId="4B284A3B"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BB062B4"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p>
        </w:tc>
        <w:tc>
          <w:tcPr>
            <w:tcW w:w="3705" w:type="dxa"/>
            <w:tcBorders>
              <w:top w:val="nil"/>
              <w:left w:val="nil"/>
              <w:bottom w:val="single" w:sz="4" w:space="0" w:color="auto"/>
              <w:right w:val="single" w:sz="4" w:space="0" w:color="auto"/>
            </w:tcBorders>
            <w:shd w:val="clear" w:color="auto" w:fill="auto"/>
            <w:vAlign w:val="center"/>
          </w:tcPr>
          <w:p w14:paraId="39512487" w14:textId="77777777" w:rsidR="009218F5" w:rsidRDefault="002E3E0D">
            <w:pPr>
              <w:pStyle w:val="ad"/>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安装要求</w:t>
            </w:r>
          </w:p>
        </w:tc>
        <w:tc>
          <w:tcPr>
            <w:tcW w:w="4536" w:type="dxa"/>
            <w:tcBorders>
              <w:top w:val="nil"/>
              <w:left w:val="nil"/>
              <w:bottom w:val="single" w:sz="4" w:space="0" w:color="auto"/>
              <w:right w:val="single" w:sz="4" w:space="0" w:color="auto"/>
            </w:tcBorders>
            <w:shd w:val="clear" w:color="auto" w:fill="auto"/>
            <w:noWrap/>
            <w:vAlign w:val="center"/>
          </w:tcPr>
          <w:p w14:paraId="7719D1A8"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提供的放射源可适配医院在用后装治疗机（品牌：山东新华，型号：XHDR18），新源到货后由供货商负责换源工作</w:t>
            </w:r>
          </w:p>
        </w:tc>
      </w:tr>
      <w:tr w:rsidR="009218F5" w14:paraId="07D68BEA"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3DC286AF"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9</w:t>
            </w:r>
          </w:p>
        </w:tc>
        <w:tc>
          <w:tcPr>
            <w:tcW w:w="3705" w:type="dxa"/>
            <w:tcBorders>
              <w:top w:val="nil"/>
              <w:left w:val="nil"/>
              <w:bottom w:val="single" w:sz="4" w:space="0" w:color="auto"/>
              <w:right w:val="single" w:sz="4" w:space="0" w:color="auto"/>
            </w:tcBorders>
            <w:shd w:val="clear" w:color="auto" w:fill="auto"/>
            <w:vAlign w:val="center"/>
          </w:tcPr>
          <w:p w14:paraId="7D69A8DD"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供货要求</w:t>
            </w:r>
          </w:p>
        </w:tc>
        <w:tc>
          <w:tcPr>
            <w:tcW w:w="4536" w:type="dxa"/>
            <w:tcBorders>
              <w:top w:val="nil"/>
              <w:left w:val="nil"/>
              <w:bottom w:val="single" w:sz="4" w:space="0" w:color="auto"/>
              <w:right w:val="single" w:sz="4" w:space="0" w:color="auto"/>
            </w:tcBorders>
            <w:shd w:val="clear" w:color="auto" w:fill="auto"/>
            <w:noWrap/>
            <w:vAlign w:val="center"/>
          </w:tcPr>
          <w:p w14:paraId="284AF5D9"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能够保证正常供货，提供自合同签订日起的供货计划表</w:t>
            </w:r>
          </w:p>
        </w:tc>
      </w:tr>
      <w:tr w:rsidR="009218F5" w14:paraId="6453DC3E"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1D762516"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10</w:t>
            </w:r>
          </w:p>
        </w:tc>
        <w:tc>
          <w:tcPr>
            <w:tcW w:w="3705" w:type="dxa"/>
            <w:tcBorders>
              <w:top w:val="nil"/>
              <w:left w:val="nil"/>
              <w:bottom w:val="single" w:sz="4" w:space="0" w:color="auto"/>
              <w:right w:val="single" w:sz="4" w:space="0" w:color="auto"/>
            </w:tcBorders>
            <w:shd w:val="clear" w:color="auto" w:fill="auto"/>
            <w:vAlign w:val="center"/>
          </w:tcPr>
          <w:p w14:paraId="0F72B712"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转让审批</w:t>
            </w:r>
          </w:p>
        </w:tc>
        <w:tc>
          <w:tcPr>
            <w:tcW w:w="4536" w:type="dxa"/>
            <w:tcBorders>
              <w:top w:val="nil"/>
              <w:left w:val="nil"/>
              <w:bottom w:val="single" w:sz="4" w:space="0" w:color="auto"/>
              <w:right w:val="single" w:sz="4" w:space="0" w:color="auto"/>
            </w:tcBorders>
            <w:shd w:val="clear" w:color="auto" w:fill="auto"/>
            <w:noWrap/>
          </w:tcPr>
          <w:p w14:paraId="6CB795DC"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为用户准备办理放射源转让审批所需材料，提供给用户盖章签字</w:t>
            </w:r>
          </w:p>
        </w:tc>
      </w:tr>
      <w:tr w:rsidR="009218F5" w14:paraId="432C4D43"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76C7BBD1"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11</w:t>
            </w:r>
          </w:p>
        </w:tc>
        <w:tc>
          <w:tcPr>
            <w:tcW w:w="3705" w:type="dxa"/>
            <w:tcBorders>
              <w:top w:val="nil"/>
              <w:left w:val="nil"/>
              <w:bottom w:val="single" w:sz="4" w:space="0" w:color="auto"/>
              <w:right w:val="single" w:sz="4" w:space="0" w:color="auto"/>
            </w:tcBorders>
            <w:shd w:val="clear" w:color="auto" w:fill="auto"/>
            <w:vAlign w:val="center"/>
          </w:tcPr>
          <w:p w14:paraId="760FA92B"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污染检测</w:t>
            </w:r>
          </w:p>
        </w:tc>
        <w:tc>
          <w:tcPr>
            <w:tcW w:w="4536" w:type="dxa"/>
            <w:tcBorders>
              <w:top w:val="nil"/>
              <w:left w:val="nil"/>
              <w:bottom w:val="single" w:sz="4" w:space="0" w:color="auto"/>
              <w:right w:val="single" w:sz="4" w:space="0" w:color="auto"/>
            </w:tcBorders>
            <w:shd w:val="clear" w:color="auto" w:fill="auto"/>
            <w:noWrap/>
          </w:tcPr>
          <w:p w14:paraId="44177CAF"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负责办理新源货包表面污染检测</w:t>
            </w:r>
          </w:p>
        </w:tc>
      </w:tr>
      <w:tr w:rsidR="009218F5" w14:paraId="53FA22F9"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B7D2903"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w:t>
            </w:r>
          </w:p>
        </w:tc>
        <w:tc>
          <w:tcPr>
            <w:tcW w:w="3705" w:type="dxa"/>
            <w:tcBorders>
              <w:top w:val="nil"/>
              <w:left w:val="nil"/>
              <w:bottom w:val="single" w:sz="4" w:space="0" w:color="auto"/>
              <w:right w:val="single" w:sz="4" w:space="0" w:color="auto"/>
            </w:tcBorders>
            <w:shd w:val="clear" w:color="auto" w:fill="auto"/>
            <w:vAlign w:val="center"/>
          </w:tcPr>
          <w:p w14:paraId="7565951B"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运输证</w:t>
            </w:r>
          </w:p>
        </w:tc>
        <w:tc>
          <w:tcPr>
            <w:tcW w:w="4536" w:type="dxa"/>
            <w:tcBorders>
              <w:top w:val="nil"/>
              <w:left w:val="nil"/>
              <w:bottom w:val="single" w:sz="4" w:space="0" w:color="auto"/>
              <w:right w:val="single" w:sz="4" w:space="0" w:color="auto"/>
            </w:tcBorders>
            <w:shd w:val="clear" w:color="auto" w:fill="auto"/>
            <w:noWrap/>
          </w:tcPr>
          <w:p w14:paraId="32BC925F"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负责办理新源运输证</w:t>
            </w:r>
          </w:p>
        </w:tc>
      </w:tr>
      <w:tr w:rsidR="009218F5" w14:paraId="26087217"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091C10B3"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w:t>
            </w:r>
          </w:p>
        </w:tc>
        <w:tc>
          <w:tcPr>
            <w:tcW w:w="3705" w:type="dxa"/>
            <w:tcBorders>
              <w:top w:val="nil"/>
              <w:left w:val="nil"/>
              <w:bottom w:val="single" w:sz="4" w:space="0" w:color="auto"/>
              <w:right w:val="single" w:sz="4" w:space="0" w:color="auto"/>
            </w:tcBorders>
            <w:shd w:val="clear" w:color="auto" w:fill="auto"/>
            <w:vAlign w:val="center"/>
          </w:tcPr>
          <w:p w14:paraId="41524BB0"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rPr>
              <w:t>旧源运输证</w:t>
            </w:r>
          </w:p>
        </w:tc>
        <w:tc>
          <w:tcPr>
            <w:tcW w:w="4536" w:type="dxa"/>
            <w:tcBorders>
              <w:top w:val="nil"/>
              <w:left w:val="nil"/>
              <w:bottom w:val="single" w:sz="4" w:space="0" w:color="auto"/>
              <w:right w:val="single" w:sz="4" w:space="0" w:color="auto"/>
            </w:tcBorders>
            <w:shd w:val="clear" w:color="auto" w:fill="auto"/>
            <w:noWrap/>
          </w:tcPr>
          <w:p w14:paraId="4AD604D5"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协助用户准备办理旧源运输证所需材料</w:t>
            </w:r>
          </w:p>
        </w:tc>
      </w:tr>
      <w:tr w:rsidR="009218F5" w14:paraId="327D92AF"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1BBD850C"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w:t>
            </w:r>
          </w:p>
        </w:tc>
        <w:tc>
          <w:tcPr>
            <w:tcW w:w="3705" w:type="dxa"/>
            <w:tcBorders>
              <w:top w:val="nil"/>
              <w:left w:val="nil"/>
              <w:bottom w:val="single" w:sz="4" w:space="0" w:color="auto"/>
              <w:right w:val="single" w:sz="4" w:space="0" w:color="auto"/>
            </w:tcBorders>
            <w:shd w:val="clear" w:color="auto" w:fill="auto"/>
            <w:vAlign w:val="center"/>
          </w:tcPr>
          <w:p w14:paraId="18E3D529" w14:textId="77777777" w:rsidR="009218F5" w:rsidRDefault="002E3E0D">
            <w:pPr>
              <w:pStyle w:val="ad"/>
              <w:adjustRightInd w:val="0"/>
              <w:snapToGrid w:val="0"/>
              <w:spacing w:line="400" w:lineRule="exact"/>
              <w:ind w:firstLineChars="0" w:firstLine="0"/>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在用源的回收</w:t>
            </w:r>
          </w:p>
        </w:tc>
        <w:tc>
          <w:tcPr>
            <w:tcW w:w="4536" w:type="dxa"/>
            <w:tcBorders>
              <w:top w:val="nil"/>
              <w:left w:val="nil"/>
              <w:bottom w:val="single" w:sz="4" w:space="0" w:color="auto"/>
              <w:right w:val="single" w:sz="4" w:space="0" w:color="auto"/>
            </w:tcBorders>
            <w:shd w:val="clear" w:color="auto" w:fill="auto"/>
            <w:noWrap/>
          </w:tcPr>
          <w:p w14:paraId="1DC00A73" w14:textId="77777777" w:rsidR="009218F5" w:rsidRDefault="002E3E0D">
            <w:pPr>
              <w:adjustRightInd w:val="0"/>
              <w:snapToGrid w:val="0"/>
              <w:spacing w:line="40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由源的生产公司回收，费用由供应商承担</w:t>
            </w:r>
          </w:p>
        </w:tc>
      </w:tr>
      <w:tr w:rsidR="009218F5" w14:paraId="033EEC44"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115A3099"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w:t>
            </w:r>
          </w:p>
        </w:tc>
        <w:tc>
          <w:tcPr>
            <w:tcW w:w="3705" w:type="dxa"/>
            <w:tcBorders>
              <w:top w:val="nil"/>
              <w:left w:val="nil"/>
              <w:bottom w:val="single" w:sz="4" w:space="0" w:color="auto"/>
              <w:right w:val="single" w:sz="4" w:space="0" w:color="auto"/>
            </w:tcBorders>
            <w:shd w:val="clear" w:color="auto" w:fill="auto"/>
            <w:vAlign w:val="center"/>
          </w:tcPr>
          <w:p w14:paraId="10909D9E"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旧源回收手续</w:t>
            </w:r>
          </w:p>
        </w:tc>
        <w:tc>
          <w:tcPr>
            <w:tcW w:w="4536" w:type="dxa"/>
            <w:tcBorders>
              <w:top w:val="nil"/>
              <w:left w:val="nil"/>
              <w:bottom w:val="single" w:sz="4" w:space="0" w:color="auto"/>
              <w:right w:val="single" w:sz="4" w:space="0" w:color="auto"/>
            </w:tcBorders>
            <w:shd w:val="clear" w:color="auto" w:fill="auto"/>
            <w:noWrap/>
            <w:vAlign w:val="center"/>
          </w:tcPr>
          <w:p w14:paraId="3C48503B"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负责办理旧源回收手续</w:t>
            </w:r>
          </w:p>
        </w:tc>
      </w:tr>
      <w:tr w:rsidR="009218F5" w14:paraId="4F2A3679"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57E12AEE"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16</w:t>
            </w:r>
          </w:p>
        </w:tc>
        <w:tc>
          <w:tcPr>
            <w:tcW w:w="3705" w:type="dxa"/>
            <w:tcBorders>
              <w:top w:val="nil"/>
              <w:left w:val="nil"/>
              <w:bottom w:val="single" w:sz="4" w:space="0" w:color="auto"/>
              <w:right w:val="single" w:sz="4" w:space="0" w:color="auto"/>
            </w:tcBorders>
            <w:shd w:val="clear" w:color="auto" w:fill="auto"/>
            <w:vAlign w:val="center"/>
          </w:tcPr>
          <w:p w14:paraId="622433F3"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运输</w:t>
            </w:r>
          </w:p>
        </w:tc>
        <w:tc>
          <w:tcPr>
            <w:tcW w:w="4536" w:type="dxa"/>
            <w:tcBorders>
              <w:top w:val="nil"/>
              <w:left w:val="nil"/>
              <w:bottom w:val="single" w:sz="4" w:space="0" w:color="auto"/>
              <w:right w:val="single" w:sz="4" w:space="0" w:color="auto"/>
            </w:tcBorders>
            <w:shd w:val="clear" w:color="auto" w:fill="auto"/>
            <w:noWrap/>
          </w:tcPr>
          <w:p w14:paraId="3AA38C0C"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负责新、旧放射源运输，新源运输至用户使用现场，旧源运回生产单位收贮</w:t>
            </w:r>
          </w:p>
        </w:tc>
      </w:tr>
      <w:tr w:rsidR="009218F5" w14:paraId="568D694B" w14:textId="77777777">
        <w:trPr>
          <w:trHeight w:val="90"/>
          <w:jc w:val="center"/>
        </w:trPr>
        <w:tc>
          <w:tcPr>
            <w:tcW w:w="1115" w:type="dxa"/>
            <w:tcBorders>
              <w:top w:val="nil"/>
              <w:left w:val="single" w:sz="4" w:space="0" w:color="auto"/>
              <w:bottom w:val="single" w:sz="4" w:space="0" w:color="auto"/>
              <w:right w:val="single" w:sz="4" w:space="0" w:color="auto"/>
            </w:tcBorders>
            <w:shd w:val="clear" w:color="auto" w:fill="auto"/>
            <w:noWrap/>
            <w:vAlign w:val="center"/>
          </w:tcPr>
          <w:p w14:paraId="15BE96F4" w14:textId="77777777" w:rsidR="009218F5" w:rsidRDefault="002E3E0D">
            <w:pPr>
              <w:tabs>
                <w:tab w:val="left" w:pos="3300"/>
                <w:tab w:val="left" w:pos="3630"/>
              </w:tabs>
              <w:spacing w:line="320" w:lineRule="exact"/>
              <w:contextualSpacing/>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17</w:t>
            </w:r>
          </w:p>
        </w:tc>
        <w:tc>
          <w:tcPr>
            <w:tcW w:w="3705" w:type="dxa"/>
            <w:tcBorders>
              <w:top w:val="nil"/>
              <w:left w:val="nil"/>
              <w:bottom w:val="single" w:sz="4" w:space="0" w:color="auto"/>
              <w:right w:val="single" w:sz="4" w:space="0" w:color="auto"/>
            </w:tcBorders>
            <w:shd w:val="clear" w:color="auto" w:fill="auto"/>
            <w:vAlign w:val="center"/>
          </w:tcPr>
          <w:p w14:paraId="5395D396"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旧源备案</w:t>
            </w:r>
          </w:p>
        </w:tc>
        <w:tc>
          <w:tcPr>
            <w:tcW w:w="4536" w:type="dxa"/>
            <w:tcBorders>
              <w:top w:val="nil"/>
              <w:left w:val="nil"/>
              <w:bottom w:val="single" w:sz="4" w:space="0" w:color="auto"/>
              <w:right w:val="single" w:sz="4" w:space="0" w:color="auto"/>
            </w:tcBorders>
            <w:shd w:val="clear" w:color="auto" w:fill="auto"/>
            <w:noWrap/>
          </w:tcPr>
          <w:p w14:paraId="5FA35CF7" w14:textId="77777777" w:rsidR="009218F5" w:rsidRDefault="002E3E0D">
            <w:pPr>
              <w:pStyle w:val="ad"/>
              <w:adjustRightInd w:val="0"/>
              <w:snapToGrid w:val="0"/>
              <w:spacing w:line="400" w:lineRule="exact"/>
              <w:ind w:firstLineChars="0" w:firstLine="0"/>
              <w:jc w:val="left"/>
              <w:rPr>
                <w:rFonts w:asciiTheme="minorEastAsia" w:eastAsiaTheme="minorEastAsia" w:hAnsiTheme="minorEastAsia"/>
                <w:color w:val="000000" w:themeColor="text1"/>
                <w:kern w:val="2"/>
                <w:szCs w:val="24"/>
              </w:rPr>
            </w:pPr>
            <w:r>
              <w:rPr>
                <w:rFonts w:asciiTheme="minorEastAsia" w:eastAsiaTheme="minorEastAsia" w:hAnsiTheme="minorEastAsia" w:hint="eastAsia"/>
                <w:color w:val="000000" w:themeColor="text1"/>
                <w:kern w:val="2"/>
                <w:szCs w:val="24"/>
              </w:rPr>
              <w:t>提供用户旧源备案所需回收证明等文件</w:t>
            </w:r>
          </w:p>
        </w:tc>
      </w:tr>
    </w:tbl>
    <w:p w14:paraId="6D8FDA52" w14:textId="77777777" w:rsidR="009218F5" w:rsidRDefault="002E3E0D">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9218F5" w:rsidRDefault="002E3E0D">
      <w:pPr>
        <w:rPr>
          <w:rFonts w:ascii="宋体" w:hAnsi="宋体"/>
          <w:sz w:val="28"/>
          <w:szCs w:val="28"/>
        </w:rPr>
      </w:pPr>
      <w:r>
        <w:rPr>
          <w:rFonts w:ascii="宋体" w:hAnsi="宋体" w:hint="eastAsia"/>
          <w:sz w:val="28"/>
          <w:szCs w:val="28"/>
        </w:rPr>
        <w:t>1、交货期：签订合同后30天内</w:t>
      </w:r>
    </w:p>
    <w:p w14:paraId="52A518E8" w14:textId="77777777" w:rsidR="009218F5" w:rsidRDefault="002E3E0D">
      <w:pPr>
        <w:rPr>
          <w:rFonts w:ascii="宋体" w:hAnsi="宋体"/>
          <w:sz w:val="28"/>
          <w:szCs w:val="28"/>
        </w:rPr>
      </w:pPr>
      <w:r>
        <w:rPr>
          <w:rFonts w:ascii="宋体" w:hAnsi="宋体" w:hint="eastAsia"/>
          <w:sz w:val="28"/>
          <w:szCs w:val="28"/>
        </w:rPr>
        <w:lastRenderedPageBreak/>
        <w:t>2、交货地点：医院指定地点</w:t>
      </w:r>
    </w:p>
    <w:p w14:paraId="15BB42ED" w14:textId="77777777" w:rsidR="009218F5" w:rsidRDefault="002E3E0D">
      <w:pPr>
        <w:rPr>
          <w:rFonts w:ascii="宋体" w:hAnsi="宋体"/>
          <w:sz w:val="28"/>
          <w:szCs w:val="28"/>
        </w:rPr>
      </w:pPr>
      <w:r>
        <w:rPr>
          <w:rFonts w:ascii="宋体" w:hAnsi="宋体" w:hint="eastAsia"/>
          <w:sz w:val="28"/>
          <w:szCs w:val="28"/>
        </w:rPr>
        <w:t>3、付款方式：合同签订生效后，更换新源并验收通过后1个月内，向供应商支付该枚放射源100%的货款（包含新源转入及旧源回收费用）</w:t>
      </w:r>
    </w:p>
    <w:p w14:paraId="2506ACF3" w14:textId="77777777" w:rsidR="009218F5" w:rsidRDefault="002E3E0D">
      <w:pPr>
        <w:rPr>
          <w:rFonts w:ascii="宋体" w:hAnsi="宋体"/>
          <w:sz w:val="28"/>
          <w:szCs w:val="28"/>
        </w:rPr>
      </w:pPr>
      <w:r>
        <w:rPr>
          <w:rFonts w:ascii="宋体" w:hAnsi="宋体" w:hint="eastAsia"/>
          <w:sz w:val="28"/>
          <w:szCs w:val="28"/>
        </w:rPr>
        <w:t>4、保修期：自验收合格之日起6个月</w:t>
      </w:r>
    </w:p>
    <w:p w14:paraId="283B478D" w14:textId="77777777" w:rsidR="009218F5" w:rsidRDefault="002E3E0D">
      <w:pPr>
        <w:rPr>
          <w:rFonts w:ascii="宋体" w:hAnsi="宋体"/>
          <w:sz w:val="28"/>
          <w:szCs w:val="28"/>
        </w:rPr>
      </w:pPr>
      <w:r>
        <w:rPr>
          <w:rFonts w:ascii="宋体" w:hAnsi="宋体" w:hint="eastAsia"/>
          <w:kern w:val="0"/>
          <w:sz w:val="28"/>
          <w:szCs w:val="28"/>
        </w:rPr>
        <w:t>5、提供售后服务承诺书</w:t>
      </w:r>
    </w:p>
    <w:p w14:paraId="743E4F70" w14:textId="77777777" w:rsidR="009218F5" w:rsidRDefault="002E3E0D">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9218F5" w:rsidRDefault="002E3E0D">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9218F5"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9218F5" w:rsidRDefault="002E3E0D">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9218F5" w:rsidRDefault="002E3E0D">
            <w:pPr>
              <w:spacing w:line="460" w:lineRule="exact"/>
              <w:jc w:val="center"/>
              <w:rPr>
                <w:rFonts w:ascii="宋体" w:hAnsi="宋体"/>
                <w:b/>
                <w:sz w:val="24"/>
                <w:szCs w:val="28"/>
              </w:rPr>
            </w:pPr>
            <w:r>
              <w:rPr>
                <w:rFonts w:ascii="宋体" w:hAnsi="宋体" w:hint="eastAsia"/>
                <w:b/>
                <w:sz w:val="24"/>
                <w:szCs w:val="28"/>
              </w:rPr>
              <w:t>评审因素</w:t>
            </w:r>
          </w:p>
        </w:tc>
      </w:tr>
      <w:tr w:rsidR="009218F5"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9218F5" w:rsidRDefault="002E3E0D">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9218F5" w:rsidRDefault="002E3E0D">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9218F5" w:rsidRDefault="002E3E0D">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9218F5" w14:paraId="0280155B" w14:textId="77777777">
        <w:trPr>
          <w:jc w:val="center"/>
        </w:trPr>
        <w:tc>
          <w:tcPr>
            <w:tcW w:w="688" w:type="dxa"/>
            <w:vMerge/>
            <w:tcBorders>
              <w:left w:val="single" w:sz="4" w:space="0" w:color="auto"/>
              <w:right w:val="single" w:sz="4" w:space="0" w:color="auto"/>
            </w:tcBorders>
            <w:vAlign w:val="center"/>
          </w:tcPr>
          <w:p w14:paraId="788A902C" w14:textId="77777777" w:rsidR="009218F5" w:rsidRDefault="009218F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9218F5" w:rsidRDefault="002E3E0D">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9218F5" w:rsidRDefault="002E3E0D">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9218F5" w14:paraId="731EDFA5" w14:textId="77777777">
        <w:trPr>
          <w:jc w:val="center"/>
        </w:trPr>
        <w:tc>
          <w:tcPr>
            <w:tcW w:w="688" w:type="dxa"/>
            <w:vMerge/>
            <w:tcBorders>
              <w:left w:val="single" w:sz="4" w:space="0" w:color="auto"/>
              <w:right w:val="single" w:sz="4" w:space="0" w:color="auto"/>
            </w:tcBorders>
            <w:vAlign w:val="center"/>
          </w:tcPr>
          <w:p w14:paraId="3997C61D" w14:textId="77777777" w:rsidR="009218F5" w:rsidRDefault="009218F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9218F5" w:rsidRDefault="002E3E0D">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9218F5" w:rsidRDefault="002E3E0D">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9218F5" w14:paraId="622FAB52" w14:textId="77777777">
        <w:trPr>
          <w:jc w:val="center"/>
        </w:trPr>
        <w:tc>
          <w:tcPr>
            <w:tcW w:w="688" w:type="dxa"/>
            <w:vMerge/>
            <w:tcBorders>
              <w:left w:val="single" w:sz="4" w:space="0" w:color="auto"/>
              <w:right w:val="single" w:sz="4" w:space="0" w:color="auto"/>
            </w:tcBorders>
            <w:vAlign w:val="center"/>
          </w:tcPr>
          <w:p w14:paraId="476811A1" w14:textId="77777777" w:rsidR="009218F5" w:rsidRDefault="009218F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9218F5" w:rsidRDefault="002E3E0D">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vAlign w:val="center"/>
          </w:tcPr>
          <w:p w14:paraId="24D6CF2E" w14:textId="77777777" w:rsidR="009218F5" w:rsidRDefault="002E3E0D">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9218F5" w14:paraId="7E1780D2" w14:textId="77777777">
        <w:trPr>
          <w:jc w:val="center"/>
        </w:trPr>
        <w:tc>
          <w:tcPr>
            <w:tcW w:w="688" w:type="dxa"/>
            <w:vMerge/>
            <w:tcBorders>
              <w:left w:val="single" w:sz="4" w:space="0" w:color="auto"/>
              <w:right w:val="single" w:sz="4" w:space="0" w:color="auto"/>
            </w:tcBorders>
            <w:vAlign w:val="center"/>
          </w:tcPr>
          <w:p w14:paraId="21405721" w14:textId="77777777" w:rsidR="009218F5" w:rsidRDefault="009218F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1C896A1" w14:textId="77777777" w:rsidR="009218F5" w:rsidRDefault="002E3E0D">
            <w:pPr>
              <w:spacing w:line="460" w:lineRule="exact"/>
              <w:rPr>
                <w:rFonts w:ascii="宋体" w:hAnsi="宋体"/>
                <w:sz w:val="24"/>
                <w:szCs w:val="28"/>
              </w:rPr>
            </w:pPr>
            <w:r>
              <w:rPr>
                <w:rFonts w:ascii="宋体" w:hAnsi="宋体" w:hint="eastAsia"/>
                <w:sz w:val="24"/>
                <w:szCs w:val="28"/>
              </w:rPr>
              <w:t>本项目的特定资格要求</w:t>
            </w:r>
          </w:p>
        </w:tc>
        <w:tc>
          <w:tcPr>
            <w:tcW w:w="6367" w:type="dxa"/>
            <w:tcBorders>
              <w:left w:val="single" w:sz="4" w:space="0" w:color="auto"/>
            </w:tcBorders>
            <w:vAlign w:val="center"/>
          </w:tcPr>
          <w:p w14:paraId="4D61FC26" w14:textId="77777777" w:rsidR="009218F5" w:rsidRDefault="002E3E0D">
            <w:pPr>
              <w:adjustRightInd w:val="0"/>
              <w:snapToGrid w:val="0"/>
              <w:rPr>
                <w:rFonts w:ascii="宋体" w:hAnsi="宋体"/>
                <w:sz w:val="24"/>
                <w:szCs w:val="28"/>
              </w:rPr>
            </w:pPr>
            <w:r>
              <w:rPr>
                <w:rFonts w:ascii="宋体" w:hAnsi="宋体" w:hint="eastAsia"/>
                <w:sz w:val="24"/>
                <w:szCs w:val="28"/>
              </w:rPr>
              <w:t>（1）供应商须具有合格有效的《辐射安全许可证》。</w:t>
            </w:r>
          </w:p>
          <w:p w14:paraId="617D8DCE" w14:textId="77777777" w:rsidR="009218F5" w:rsidRDefault="002E3E0D">
            <w:pPr>
              <w:adjustRightInd w:val="0"/>
              <w:snapToGrid w:val="0"/>
              <w:rPr>
                <w:rFonts w:ascii="宋体" w:hAnsi="宋体"/>
                <w:sz w:val="24"/>
                <w:szCs w:val="28"/>
              </w:rPr>
            </w:pPr>
            <w:r>
              <w:rPr>
                <w:rFonts w:ascii="宋体" w:hAnsi="宋体" w:hint="eastAsia"/>
                <w:sz w:val="24"/>
                <w:szCs w:val="28"/>
              </w:rPr>
              <w:t>（2）供应商须具备放射性物品道路运输经营许可证，委托第三方公司进行道路运输的须提供第三方公司的放射性物品道路运输经营许可证及供应商委托第三方公司的相关证明文件。</w:t>
            </w:r>
          </w:p>
        </w:tc>
      </w:tr>
      <w:tr w:rsidR="009218F5"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9218F5" w:rsidRDefault="002E3E0D">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9218F5" w:rsidRDefault="002E3E0D">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9218F5" w:rsidRDefault="002E3E0D">
            <w:pPr>
              <w:adjustRightInd w:val="0"/>
              <w:snapToGrid w:val="0"/>
              <w:rPr>
                <w:rFonts w:ascii="宋体" w:hAnsi="宋体"/>
                <w:sz w:val="24"/>
                <w:szCs w:val="28"/>
              </w:rPr>
            </w:pPr>
            <w:r>
              <w:rPr>
                <w:rFonts w:ascii="宋体" w:hAnsi="宋体" w:hint="eastAsia"/>
                <w:sz w:val="24"/>
                <w:szCs w:val="28"/>
              </w:rPr>
              <w:t>与营业执照等其他证件一致</w:t>
            </w:r>
          </w:p>
        </w:tc>
      </w:tr>
      <w:tr w:rsidR="009218F5" w14:paraId="29401935" w14:textId="77777777">
        <w:trPr>
          <w:jc w:val="center"/>
        </w:trPr>
        <w:tc>
          <w:tcPr>
            <w:tcW w:w="688" w:type="dxa"/>
            <w:vMerge/>
            <w:tcBorders>
              <w:left w:val="single" w:sz="4" w:space="0" w:color="auto"/>
              <w:right w:val="single" w:sz="4" w:space="0" w:color="auto"/>
            </w:tcBorders>
            <w:vAlign w:val="center"/>
          </w:tcPr>
          <w:p w14:paraId="7A3BF0EA" w14:textId="77777777" w:rsidR="009218F5" w:rsidRDefault="009218F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9218F5" w:rsidRDefault="002E3E0D">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9218F5" w:rsidRDefault="002E3E0D">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9218F5" w14:paraId="3E226E74" w14:textId="77777777">
        <w:trPr>
          <w:jc w:val="center"/>
        </w:trPr>
        <w:tc>
          <w:tcPr>
            <w:tcW w:w="688" w:type="dxa"/>
            <w:vMerge/>
            <w:tcBorders>
              <w:left w:val="single" w:sz="4" w:space="0" w:color="auto"/>
              <w:right w:val="single" w:sz="4" w:space="0" w:color="auto"/>
            </w:tcBorders>
            <w:vAlign w:val="center"/>
          </w:tcPr>
          <w:p w14:paraId="193AA340" w14:textId="77777777" w:rsidR="009218F5" w:rsidRDefault="009218F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9218F5" w:rsidRDefault="002E3E0D">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9218F5" w:rsidRDefault="002E3E0D">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9218F5" w14:paraId="5CEDC65F" w14:textId="77777777">
        <w:trPr>
          <w:jc w:val="center"/>
        </w:trPr>
        <w:tc>
          <w:tcPr>
            <w:tcW w:w="688" w:type="dxa"/>
            <w:vMerge/>
            <w:tcBorders>
              <w:left w:val="single" w:sz="4" w:space="0" w:color="auto"/>
              <w:right w:val="single" w:sz="4" w:space="0" w:color="auto"/>
            </w:tcBorders>
            <w:vAlign w:val="center"/>
          </w:tcPr>
          <w:p w14:paraId="01EFD76C" w14:textId="77777777" w:rsidR="009218F5" w:rsidRDefault="009218F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9218F5" w:rsidRDefault="002E3E0D">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9218F5" w:rsidRDefault="002E3E0D">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9218F5" w14:paraId="5444B5F8" w14:textId="77777777">
        <w:trPr>
          <w:jc w:val="center"/>
        </w:trPr>
        <w:tc>
          <w:tcPr>
            <w:tcW w:w="688" w:type="dxa"/>
            <w:vMerge/>
            <w:tcBorders>
              <w:left w:val="single" w:sz="4" w:space="0" w:color="auto"/>
              <w:right w:val="single" w:sz="4" w:space="0" w:color="auto"/>
            </w:tcBorders>
            <w:vAlign w:val="center"/>
          </w:tcPr>
          <w:p w14:paraId="008DDDAB" w14:textId="77777777" w:rsidR="009218F5" w:rsidRDefault="009218F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9218F5" w:rsidRDefault="002E3E0D">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9218F5" w:rsidRDefault="002E3E0D">
            <w:pPr>
              <w:adjustRightInd w:val="0"/>
              <w:snapToGrid w:val="0"/>
              <w:jc w:val="left"/>
              <w:rPr>
                <w:rFonts w:ascii="宋体" w:hAnsi="宋体"/>
                <w:sz w:val="24"/>
                <w:szCs w:val="28"/>
              </w:rPr>
            </w:pPr>
            <w:r>
              <w:rPr>
                <w:rFonts w:ascii="宋体" w:hAnsi="宋体" w:hint="eastAsia"/>
                <w:sz w:val="24"/>
                <w:szCs w:val="28"/>
              </w:rPr>
              <w:t>符合采购文件要求</w:t>
            </w:r>
          </w:p>
        </w:tc>
      </w:tr>
      <w:tr w:rsidR="009218F5"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9218F5" w:rsidRDefault="009218F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9218F5" w:rsidRDefault="002E3E0D">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9218F5" w:rsidRDefault="002E3E0D">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9218F5" w:rsidRDefault="002E3E0D">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9218F5" w14:paraId="71D19D06" w14:textId="77777777">
        <w:trPr>
          <w:jc w:val="center"/>
        </w:trPr>
        <w:tc>
          <w:tcPr>
            <w:tcW w:w="745" w:type="dxa"/>
            <w:vAlign w:val="center"/>
          </w:tcPr>
          <w:p w14:paraId="61BFC27F"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9218F5" w14:paraId="50233514" w14:textId="77777777">
        <w:trPr>
          <w:jc w:val="center"/>
        </w:trPr>
        <w:tc>
          <w:tcPr>
            <w:tcW w:w="745" w:type="dxa"/>
            <w:vMerge w:val="restart"/>
            <w:vAlign w:val="center"/>
          </w:tcPr>
          <w:p w14:paraId="768CD85A"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9218F5" w:rsidRDefault="002E3E0D">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9218F5" w:rsidRDefault="002E3E0D">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shd w:val="clear" w:color="auto" w:fill="auto"/>
          </w:tcPr>
          <w:p w14:paraId="33980943" w14:textId="77777777" w:rsidR="009218F5" w:rsidRDefault="002E3E0D">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提供2021年11月1日至今，针对所投产品每提供一份合格业绩得1分，满分5分。提供采购合同复印件并加盖公章，未提供以上证明材料，可被视为低于采购要求。</w:t>
            </w:r>
          </w:p>
          <w:p w14:paraId="72D3B876" w14:textId="77777777" w:rsidR="009218F5" w:rsidRDefault="002E3E0D">
            <w:pPr>
              <w:pStyle w:val="a4"/>
            </w:pPr>
            <w:r>
              <w:rPr>
                <w:rFonts w:ascii="宋体" w:hAnsi="宋体" w:cs="宋体" w:hint="eastAsia"/>
                <w:b/>
                <w:bCs/>
                <w:sz w:val="24"/>
                <w:szCs w:val="24"/>
              </w:rPr>
              <w:t>【提供合同复印件，提供客户联系人及联系方式供查询，合同复印件需含相关产品关键页且清晰可见，否则视为未提供】</w:t>
            </w:r>
          </w:p>
        </w:tc>
      </w:tr>
      <w:tr w:rsidR="009218F5" w14:paraId="2AC65AA4" w14:textId="77777777">
        <w:trPr>
          <w:jc w:val="center"/>
        </w:trPr>
        <w:tc>
          <w:tcPr>
            <w:tcW w:w="745" w:type="dxa"/>
            <w:vMerge/>
            <w:vAlign w:val="center"/>
          </w:tcPr>
          <w:p w14:paraId="3E5EE1CC" w14:textId="77777777" w:rsidR="009218F5" w:rsidRDefault="009218F5">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3ABF7E23" w14:textId="77777777" w:rsidR="009218F5" w:rsidRDefault="002E3E0D">
            <w:pPr>
              <w:adjustRightInd w:val="0"/>
              <w:snapToGrid w:val="0"/>
              <w:spacing w:line="320" w:lineRule="exact"/>
              <w:jc w:val="center"/>
              <w:rPr>
                <w:rFonts w:ascii="宋体" w:hAnsi="宋体" w:cs="宋体"/>
                <w:sz w:val="24"/>
                <w:szCs w:val="24"/>
              </w:rPr>
            </w:pPr>
            <w:r>
              <w:rPr>
                <w:rFonts w:ascii="宋体" w:hAnsi="宋体" w:cs="宋体" w:hint="eastAsia"/>
                <w:sz w:val="24"/>
                <w:szCs w:val="24"/>
              </w:rPr>
              <w:t>运输资质</w:t>
            </w:r>
          </w:p>
        </w:tc>
        <w:tc>
          <w:tcPr>
            <w:tcW w:w="851" w:type="dxa"/>
            <w:shd w:val="clear" w:color="auto" w:fill="auto"/>
            <w:vAlign w:val="center"/>
          </w:tcPr>
          <w:p w14:paraId="5CD8B72A" w14:textId="77777777" w:rsidR="009218F5" w:rsidRDefault="002E3E0D">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2919BEEE" w14:textId="77777777" w:rsidR="009218F5" w:rsidRDefault="002E3E0D">
            <w:pPr>
              <w:pStyle w:val="a4"/>
              <w:rPr>
                <w:rFonts w:ascii="宋体" w:hAnsi="宋体" w:cs="宋体"/>
                <w:b/>
                <w:bCs/>
                <w:sz w:val="24"/>
                <w:szCs w:val="24"/>
              </w:rPr>
            </w:pPr>
            <w:r>
              <w:rPr>
                <w:rFonts w:ascii="宋体" w:hAnsi="宋体" w:cs="宋体" w:hint="eastAsia"/>
                <w:sz w:val="24"/>
                <w:szCs w:val="24"/>
              </w:rPr>
              <w:t>拟派运输人员具有道路危险货物运输从业资格证的，每提供一人得2分，最多4分；拟派运输人员具有辐射安全与防护合格证的，每提供一人得2分，最多4分；供应商提供的车辆具备运输放射性物品(II、III类)的道路运输证的，每提供一辆得2分，最多2分。</w:t>
            </w:r>
          </w:p>
        </w:tc>
      </w:tr>
      <w:tr w:rsidR="009218F5" w14:paraId="63F852F8" w14:textId="77777777">
        <w:trPr>
          <w:jc w:val="center"/>
        </w:trPr>
        <w:tc>
          <w:tcPr>
            <w:tcW w:w="745" w:type="dxa"/>
            <w:vMerge/>
            <w:vAlign w:val="center"/>
          </w:tcPr>
          <w:p w14:paraId="7E94C728" w14:textId="77777777" w:rsidR="009218F5" w:rsidRDefault="009218F5">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9218F5" w:rsidRDefault="002E3E0D">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服务方案</w:t>
            </w:r>
          </w:p>
        </w:tc>
        <w:tc>
          <w:tcPr>
            <w:tcW w:w="851" w:type="dxa"/>
            <w:shd w:val="clear" w:color="auto" w:fill="auto"/>
            <w:vAlign w:val="center"/>
          </w:tcPr>
          <w:p w14:paraId="14A036AF" w14:textId="77777777" w:rsidR="009218F5" w:rsidRDefault="002E3E0D">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8</w:t>
            </w:r>
          </w:p>
        </w:tc>
        <w:tc>
          <w:tcPr>
            <w:tcW w:w="7087" w:type="dxa"/>
            <w:shd w:val="clear" w:color="auto" w:fill="auto"/>
          </w:tcPr>
          <w:p w14:paraId="3A362330" w14:textId="77777777" w:rsidR="009218F5" w:rsidRDefault="002E3E0D">
            <w:pPr>
              <w:autoSpaceDE w:val="0"/>
              <w:autoSpaceDN w:val="0"/>
              <w:adjustRightInd w:val="0"/>
              <w:snapToGrid w:val="0"/>
              <w:spacing w:line="340" w:lineRule="exact"/>
              <w:jc w:val="left"/>
              <w:rPr>
                <w:rFonts w:ascii="宋体" w:hAnsi="宋体" w:cs="宋?"/>
                <w:kern w:val="0"/>
                <w:sz w:val="24"/>
                <w:szCs w:val="24"/>
              </w:rPr>
            </w:pPr>
            <w:r>
              <w:rPr>
                <w:rFonts w:ascii="宋体" w:hAnsi="宋体" w:cs="宋体" w:hint="eastAsia"/>
                <w:color w:val="000000" w:themeColor="text1"/>
                <w:sz w:val="24"/>
              </w:rPr>
              <w:t>供应商提供服务方案，包括服务内容、计划安排、配送方案、售后服务等内容，</w:t>
            </w:r>
            <w:r>
              <w:rPr>
                <w:rFonts w:ascii="宋体" w:hAnsi="宋体" w:cs="宋体" w:hint="eastAsia"/>
                <w:sz w:val="24"/>
                <w:szCs w:val="24"/>
              </w:rPr>
              <w:t>方案内容完善、合理可行得8分；每有一项内容不符合采购需求扣2分，扣完为止。未提供的不得分。</w:t>
            </w:r>
          </w:p>
        </w:tc>
      </w:tr>
      <w:tr w:rsidR="009218F5" w14:paraId="52A1DC1D" w14:textId="77777777">
        <w:trPr>
          <w:jc w:val="center"/>
        </w:trPr>
        <w:tc>
          <w:tcPr>
            <w:tcW w:w="745" w:type="dxa"/>
            <w:vAlign w:val="center"/>
          </w:tcPr>
          <w:p w14:paraId="3FF6D0BD"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9218F5" w:rsidRDefault="002E3E0D">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9218F5" w:rsidRDefault="002E3E0D">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9218F5" w:rsidRDefault="002E3E0D">
            <w:pPr>
              <w:adjustRightInd w:val="0"/>
              <w:snapToGrid w:val="0"/>
              <w:spacing w:line="400" w:lineRule="exact"/>
              <w:jc w:val="center"/>
              <w:rPr>
                <w:rFonts w:ascii="宋体" w:hAnsi="宋体" w:cs="宋体"/>
                <w:sz w:val="24"/>
                <w:szCs w:val="24"/>
              </w:rPr>
            </w:pPr>
            <w:r>
              <w:rPr>
                <w:rFonts w:ascii="宋体" w:hAnsi="宋体" w:cs="宋体" w:hint="eastAsia"/>
                <w:sz w:val="24"/>
                <w:szCs w:val="24"/>
              </w:rPr>
              <w:t>44</w:t>
            </w:r>
          </w:p>
        </w:tc>
        <w:tc>
          <w:tcPr>
            <w:tcW w:w="7087" w:type="dxa"/>
            <w:shd w:val="clear" w:color="auto" w:fill="auto"/>
          </w:tcPr>
          <w:p w14:paraId="2ABE2DC1" w14:textId="3B635827" w:rsidR="009218F5" w:rsidRDefault="002E3E0D">
            <w:pPr>
              <w:tabs>
                <w:tab w:val="left" w:pos="540"/>
              </w:tabs>
              <w:spacing w:line="400" w:lineRule="exact"/>
              <w:rPr>
                <w:rFonts w:ascii="宋体" w:hAnsi="宋体" w:cs="宋体"/>
                <w:sz w:val="24"/>
              </w:rPr>
            </w:pPr>
            <w:r>
              <w:rPr>
                <w:rFonts w:ascii="宋体" w:hAnsi="宋体" w:cs="宋体" w:hint="eastAsia"/>
                <w:sz w:val="24"/>
              </w:rPr>
              <w:t>1.</w:t>
            </w:r>
            <w:r w:rsidR="0013548C">
              <w:rPr>
                <w:rFonts w:ascii="宋体" w:hAnsi="宋体" w:cs="宋体" w:hint="eastAsia"/>
                <w:sz w:val="24"/>
              </w:rPr>
              <w:t>技术要求全部符合</w:t>
            </w:r>
            <w:r>
              <w:rPr>
                <w:rFonts w:ascii="宋体" w:hAnsi="宋体" w:cs="宋体" w:hint="eastAsia"/>
                <w:sz w:val="24"/>
              </w:rPr>
              <w:t>要求的得满分44分。如技术规格低于</w:t>
            </w:r>
            <w:r w:rsidR="0013548C">
              <w:rPr>
                <w:rFonts w:ascii="宋体" w:hAnsi="宋体" w:cs="宋体" w:hint="eastAsia"/>
                <w:sz w:val="24"/>
              </w:rPr>
              <w:t>采购</w:t>
            </w:r>
            <w:bookmarkStart w:id="0" w:name="_GoBack"/>
            <w:bookmarkEnd w:id="0"/>
            <w:r>
              <w:rPr>
                <w:rFonts w:ascii="宋体" w:hAnsi="宋体" w:cs="宋体" w:hint="eastAsia"/>
                <w:sz w:val="24"/>
              </w:rPr>
              <w:t>文件要求的即为负偏离；标注“★”号的关键性技术参数指标共5项，每一项负偏离扣4分；未标注“★”号的一般性技术参数指标共12项，每一项负偏离扣2分；本项最低得0分。</w:t>
            </w:r>
          </w:p>
          <w:p w14:paraId="1C54E374" w14:textId="77777777" w:rsidR="009218F5" w:rsidRDefault="002E3E0D">
            <w:pPr>
              <w:adjustRightInd w:val="0"/>
              <w:snapToGrid w:val="0"/>
              <w:spacing w:line="360" w:lineRule="exact"/>
              <w:jc w:val="left"/>
              <w:rPr>
                <w:rFonts w:ascii="宋体" w:hAnsi="宋体"/>
                <w:sz w:val="24"/>
                <w:szCs w:val="24"/>
              </w:rPr>
            </w:pPr>
            <w:r>
              <w:rPr>
                <w:rFonts w:ascii="宋体" w:hAnsi="宋体" w:cs="宋体" w:hint="eastAsia"/>
                <w:sz w:val="24"/>
              </w:rPr>
              <w:t>2.</w:t>
            </w:r>
            <w:r>
              <w:rPr>
                <w:rFonts w:ascii="宋体" w:hAnsi="宋体" w:cs="宋体" w:hint="eastAsia"/>
                <w:b/>
                <w:bCs/>
                <w:sz w:val="24"/>
                <w:lang w:val="zh-CN"/>
              </w:rPr>
              <w:t>技术支持资料以制造商公开发布的印刷资料、产品说明书、技术白皮书以及检测机构出具的检测报告或文件中允许的其他形式为准，其余资料全部视为无效技术支持资料</w:t>
            </w:r>
            <w:r>
              <w:rPr>
                <w:rFonts w:ascii="宋体" w:hAnsi="宋体" w:cs="宋体" w:hint="eastAsia"/>
                <w:b/>
                <w:bCs/>
                <w:sz w:val="24"/>
              </w:rPr>
              <w:t>。</w:t>
            </w:r>
          </w:p>
        </w:tc>
      </w:tr>
      <w:tr w:rsidR="009218F5" w14:paraId="2EB2D51B" w14:textId="77777777">
        <w:trPr>
          <w:jc w:val="center"/>
        </w:trPr>
        <w:tc>
          <w:tcPr>
            <w:tcW w:w="745" w:type="dxa"/>
            <w:vAlign w:val="center"/>
          </w:tcPr>
          <w:p w14:paraId="25BBBF2B"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价</w:t>
            </w:r>
          </w:p>
          <w:p w14:paraId="3A07DB83"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9218F5" w:rsidRDefault="002E3E0D">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9218F5" w:rsidRDefault="002E3E0D">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9218F5" w:rsidRDefault="002E3E0D">
            <w:pPr>
              <w:adjustRightInd w:val="0"/>
              <w:snapToGrid w:val="0"/>
              <w:spacing w:line="400" w:lineRule="exact"/>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9218F5" w:rsidRDefault="002E3E0D">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9218F5" w:rsidRDefault="002E3E0D">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9218F5" w:rsidRDefault="002E3E0D">
            <w:pPr>
              <w:adjustRightInd w:val="0"/>
              <w:snapToGrid w:val="0"/>
              <w:spacing w:line="360" w:lineRule="exact"/>
              <w:jc w:val="left"/>
              <w:rPr>
                <w:rFonts w:ascii="宋体" w:hAnsi="宋体"/>
                <w:sz w:val="24"/>
                <w:szCs w:val="24"/>
              </w:rPr>
            </w:pPr>
            <w:r>
              <w:rPr>
                <w:rFonts w:ascii="宋体" w:hAnsi="宋体" w:hint="eastAsia"/>
                <w:sz w:val="24"/>
                <w:szCs w:val="24"/>
              </w:rPr>
              <w:t>投标报价得分=(评标基准价／投标报价)×价格权值</w:t>
            </w:r>
          </w:p>
        </w:tc>
      </w:tr>
    </w:tbl>
    <w:p w14:paraId="142CC902" w14:textId="77777777" w:rsidR="009218F5" w:rsidRDefault="002E3E0D">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9218F5" w:rsidRDefault="002E3E0D">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9218F5" w:rsidRDefault="002E3E0D">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9218F5" w:rsidRDefault="002E3E0D">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lastRenderedPageBreak/>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9218F5" w:rsidRDefault="002E3E0D">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9218F5" w:rsidRDefault="002E3E0D">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9218F5" w:rsidRDefault="002E3E0D">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9218F5" w:rsidRDefault="002E3E0D">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2977B891" w14:textId="77777777" w:rsidR="009218F5" w:rsidRDefault="009218F5">
      <w:pPr>
        <w:spacing w:line="340" w:lineRule="exact"/>
        <w:ind w:rightChars="-94" w:right="-197"/>
        <w:rPr>
          <w:rFonts w:ascii="宋体" w:hAnsi="宋体" w:cs="宋体"/>
          <w:color w:val="FF0000"/>
          <w:kern w:val="0"/>
          <w:sz w:val="28"/>
          <w:szCs w:val="28"/>
        </w:rPr>
        <w:sectPr w:rsidR="009218F5">
          <w:pgSz w:w="11906" w:h="16838"/>
          <w:pgMar w:top="1440" w:right="1800" w:bottom="1440" w:left="1800" w:header="851" w:footer="992" w:gutter="0"/>
          <w:cols w:space="720"/>
          <w:docGrid w:type="lines" w:linePitch="312"/>
        </w:sectPr>
      </w:pPr>
    </w:p>
    <w:p w14:paraId="4A3832D1" w14:textId="77777777" w:rsidR="002E3E0D" w:rsidRDefault="002E3E0D" w:rsidP="002E3E0D">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69026892" w14:textId="77777777" w:rsidR="002E3E0D" w:rsidRDefault="002E3E0D" w:rsidP="002E3E0D">
      <w:pPr>
        <w:rPr>
          <w:rFonts w:ascii="宋体" w:hAnsi="宋体"/>
        </w:rPr>
      </w:pPr>
    </w:p>
    <w:p w14:paraId="1C72916B" w14:textId="77777777" w:rsidR="002E3E0D" w:rsidRDefault="002E3E0D" w:rsidP="002E3E0D">
      <w:pPr>
        <w:pStyle w:val="4"/>
        <w:jc w:val="center"/>
        <w:rPr>
          <w:rFonts w:ascii="黑体" w:eastAsia="黑体" w:hAnsi="黑体"/>
          <w:b/>
          <w:bCs/>
          <w:sz w:val="44"/>
          <w:szCs w:val="44"/>
        </w:rPr>
      </w:pPr>
    </w:p>
    <w:p w14:paraId="72416A51" w14:textId="77777777" w:rsidR="002E3E0D" w:rsidRDefault="002E3E0D" w:rsidP="002E3E0D">
      <w:pPr>
        <w:pStyle w:val="4"/>
        <w:jc w:val="center"/>
        <w:rPr>
          <w:rFonts w:ascii="黑体" w:eastAsia="黑体" w:hAnsi="黑体"/>
          <w:b/>
          <w:bCs/>
          <w:sz w:val="44"/>
          <w:szCs w:val="44"/>
        </w:rPr>
      </w:pPr>
    </w:p>
    <w:p w14:paraId="5298AB52" w14:textId="77777777" w:rsidR="002E3E0D" w:rsidRDefault="002E3E0D" w:rsidP="002E3E0D">
      <w:pPr>
        <w:pStyle w:val="4"/>
        <w:rPr>
          <w:rFonts w:ascii="楷体_GB2312" w:eastAsia="楷体_GB2312"/>
          <w:b/>
          <w:bCs/>
          <w:sz w:val="54"/>
        </w:rPr>
      </w:pPr>
    </w:p>
    <w:p w14:paraId="45F15968" w14:textId="77777777" w:rsidR="002E3E0D" w:rsidRDefault="002E3E0D" w:rsidP="002E3E0D">
      <w:pPr>
        <w:pStyle w:val="4"/>
        <w:jc w:val="center"/>
        <w:rPr>
          <w:rFonts w:ascii="黑体" w:eastAsia="黑体" w:hAnsi="黑体"/>
          <w:b/>
          <w:bCs/>
          <w:sz w:val="88"/>
          <w:szCs w:val="88"/>
        </w:rPr>
      </w:pPr>
      <w:r>
        <w:rPr>
          <w:rFonts w:ascii="黑体" w:eastAsia="黑体" w:hAnsi="黑体" w:hint="eastAsia"/>
          <w:b/>
          <w:bCs/>
          <w:sz w:val="88"/>
          <w:szCs w:val="88"/>
        </w:rPr>
        <w:t>投标文件</w:t>
      </w:r>
    </w:p>
    <w:p w14:paraId="56FFC4D8" w14:textId="77777777" w:rsidR="002E3E0D" w:rsidRDefault="002E3E0D" w:rsidP="002E3E0D">
      <w:pPr>
        <w:pStyle w:val="4"/>
        <w:spacing w:line="500" w:lineRule="exact"/>
        <w:rPr>
          <w:rFonts w:ascii="楷体_GB2312" w:eastAsia="楷体_GB2312"/>
          <w:b/>
          <w:sz w:val="32"/>
          <w:szCs w:val="32"/>
        </w:rPr>
      </w:pPr>
    </w:p>
    <w:p w14:paraId="2D2F790C" w14:textId="77777777" w:rsidR="002E3E0D" w:rsidRDefault="002E3E0D" w:rsidP="002E3E0D">
      <w:pPr>
        <w:pStyle w:val="4"/>
        <w:spacing w:line="500" w:lineRule="exact"/>
        <w:ind w:firstLineChars="200" w:firstLine="562"/>
        <w:rPr>
          <w:rFonts w:ascii="楷体_GB2312" w:eastAsia="楷体_GB2312"/>
          <w:b/>
          <w:sz w:val="28"/>
        </w:rPr>
      </w:pPr>
    </w:p>
    <w:p w14:paraId="11438E64" w14:textId="77777777" w:rsidR="002E3E0D" w:rsidRDefault="002E3E0D" w:rsidP="002E3E0D">
      <w:pPr>
        <w:pStyle w:val="4"/>
        <w:spacing w:line="500" w:lineRule="exact"/>
        <w:ind w:firstLineChars="200" w:firstLine="560"/>
        <w:rPr>
          <w:rFonts w:ascii="楷体_GB2312" w:eastAsia="楷体_GB2312"/>
          <w:sz w:val="28"/>
        </w:rPr>
      </w:pPr>
    </w:p>
    <w:p w14:paraId="67BA3B50" w14:textId="77777777" w:rsidR="002E3E0D" w:rsidRDefault="002E3E0D" w:rsidP="002E3E0D">
      <w:pPr>
        <w:pStyle w:val="4"/>
        <w:spacing w:line="500" w:lineRule="exact"/>
        <w:ind w:firstLineChars="200" w:firstLine="560"/>
        <w:rPr>
          <w:rFonts w:ascii="楷体_GB2312" w:eastAsia="楷体_GB2312"/>
          <w:sz w:val="28"/>
        </w:rPr>
      </w:pPr>
    </w:p>
    <w:p w14:paraId="6E82539C" w14:textId="77777777" w:rsidR="002E3E0D" w:rsidRDefault="002E3E0D" w:rsidP="002E3E0D">
      <w:pPr>
        <w:pStyle w:val="4"/>
        <w:spacing w:line="500" w:lineRule="exact"/>
        <w:ind w:firstLineChars="200" w:firstLine="560"/>
        <w:rPr>
          <w:rFonts w:ascii="楷体_GB2312" w:eastAsia="楷体_GB2312"/>
          <w:sz w:val="28"/>
        </w:rPr>
      </w:pPr>
    </w:p>
    <w:p w14:paraId="18CE88ED" w14:textId="77777777" w:rsidR="002E3E0D" w:rsidRDefault="002E3E0D" w:rsidP="002E3E0D">
      <w:pPr>
        <w:pStyle w:val="4"/>
        <w:spacing w:line="500" w:lineRule="exact"/>
        <w:ind w:firstLineChars="200" w:firstLine="560"/>
        <w:rPr>
          <w:rFonts w:ascii="楷体_GB2312" w:eastAsia="楷体_GB2312"/>
          <w:sz w:val="28"/>
        </w:rPr>
      </w:pPr>
    </w:p>
    <w:p w14:paraId="4667AC50" w14:textId="77777777" w:rsidR="002E3E0D" w:rsidRDefault="002E3E0D" w:rsidP="002E3E0D">
      <w:pPr>
        <w:pStyle w:val="4"/>
        <w:spacing w:line="500" w:lineRule="exact"/>
        <w:ind w:firstLineChars="200" w:firstLine="560"/>
        <w:rPr>
          <w:rFonts w:ascii="楷体_GB2312" w:eastAsia="楷体_GB2312"/>
          <w:sz w:val="28"/>
        </w:rPr>
      </w:pPr>
    </w:p>
    <w:p w14:paraId="124A4618" w14:textId="77777777" w:rsidR="002E3E0D" w:rsidRDefault="002E3E0D" w:rsidP="002E3E0D">
      <w:pPr>
        <w:pStyle w:val="4"/>
        <w:spacing w:line="500" w:lineRule="exact"/>
        <w:ind w:firstLineChars="200" w:firstLine="560"/>
        <w:rPr>
          <w:rFonts w:ascii="楷体_GB2312" w:eastAsia="楷体_GB2312"/>
          <w:sz w:val="28"/>
        </w:rPr>
      </w:pPr>
    </w:p>
    <w:p w14:paraId="466FAFB4" w14:textId="77777777" w:rsidR="002E3E0D" w:rsidRDefault="002E3E0D" w:rsidP="002E3E0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45B473F1" w14:textId="77777777" w:rsidR="002E3E0D" w:rsidRDefault="002E3E0D" w:rsidP="002E3E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6D0BF71" w14:textId="77777777" w:rsidR="002E3E0D" w:rsidRDefault="002E3E0D" w:rsidP="002E3E0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14D1232" w14:textId="77777777" w:rsidR="002E3E0D" w:rsidRDefault="002E3E0D" w:rsidP="002E3E0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4BFA7DD" w14:textId="77777777" w:rsidR="002E3E0D" w:rsidRDefault="002E3E0D" w:rsidP="002E3E0D">
      <w:pPr>
        <w:ind w:leftChars="-67" w:left="-141" w:rightChars="-94" w:right="-197" w:firstLineChars="200" w:firstLine="883"/>
        <w:jc w:val="center"/>
        <w:rPr>
          <w:rFonts w:ascii="宋体" w:hAnsi="宋体"/>
          <w:b/>
          <w:sz w:val="44"/>
        </w:rPr>
      </w:pPr>
    </w:p>
    <w:p w14:paraId="47977665" w14:textId="77777777" w:rsidR="002E3E0D" w:rsidRDefault="002E3E0D" w:rsidP="002E3E0D">
      <w:pPr>
        <w:ind w:leftChars="-67" w:left="-141" w:rightChars="-94" w:right="-197" w:firstLineChars="200" w:firstLine="883"/>
        <w:jc w:val="center"/>
        <w:rPr>
          <w:rFonts w:ascii="宋体" w:hAnsi="宋体"/>
          <w:b/>
          <w:sz w:val="44"/>
        </w:rPr>
      </w:pPr>
    </w:p>
    <w:p w14:paraId="18A5CD01" w14:textId="77777777" w:rsidR="002E3E0D" w:rsidRDefault="002E3E0D" w:rsidP="002E3E0D">
      <w:pPr>
        <w:ind w:leftChars="-67" w:left="-141" w:rightChars="-94" w:right="-197" w:firstLineChars="200" w:firstLine="883"/>
        <w:jc w:val="center"/>
        <w:rPr>
          <w:rFonts w:ascii="宋体" w:hAnsi="宋体"/>
          <w:b/>
          <w:sz w:val="44"/>
        </w:rPr>
      </w:pPr>
    </w:p>
    <w:p w14:paraId="2BB65E74" w14:textId="77777777" w:rsidR="002E3E0D" w:rsidRDefault="002E3E0D" w:rsidP="002E3E0D">
      <w:pPr>
        <w:spacing w:line="360" w:lineRule="auto"/>
        <w:jc w:val="center"/>
        <w:rPr>
          <w:rFonts w:ascii="宋体" w:hAnsi="宋体"/>
          <w:b/>
          <w:sz w:val="28"/>
        </w:rPr>
      </w:pPr>
      <w:r>
        <w:rPr>
          <w:rFonts w:ascii="宋体" w:hAnsi="宋体" w:hint="eastAsia"/>
          <w:b/>
          <w:sz w:val="28"/>
        </w:rPr>
        <w:lastRenderedPageBreak/>
        <w:t>法定代表人资格证明书</w:t>
      </w:r>
    </w:p>
    <w:p w14:paraId="0E525FBC" w14:textId="77777777" w:rsidR="002E3E0D" w:rsidRDefault="002E3E0D" w:rsidP="002E3E0D">
      <w:pPr>
        <w:spacing w:line="360" w:lineRule="auto"/>
        <w:rPr>
          <w:rFonts w:ascii="宋体" w:hAnsi="宋体"/>
          <w:sz w:val="24"/>
        </w:rPr>
      </w:pPr>
    </w:p>
    <w:p w14:paraId="092F6FBD" w14:textId="77777777" w:rsidR="002E3E0D" w:rsidRDefault="002E3E0D" w:rsidP="002E3E0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BDE613A"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D44D76C"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5090CB1" w14:textId="77777777" w:rsidR="002E3E0D" w:rsidRDefault="002E3E0D" w:rsidP="002E3E0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738E6EC"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CFFD90E"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E36C886"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6B79FBB" w14:textId="77777777" w:rsidR="002E3E0D" w:rsidRDefault="002E3E0D" w:rsidP="002E3E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E3E0D" w14:paraId="12767881" w14:textId="77777777" w:rsidTr="000F1692">
        <w:trPr>
          <w:trHeight w:val="2988"/>
        </w:trPr>
        <w:tc>
          <w:tcPr>
            <w:tcW w:w="6804" w:type="dxa"/>
            <w:tcBorders>
              <w:top w:val="single" w:sz="4" w:space="0" w:color="auto"/>
              <w:left w:val="single" w:sz="4" w:space="0" w:color="auto"/>
              <w:bottom w:val="single" w:sz="4" w:space="0" w:color="auto"/>
              <w:right w:val="single" w:sz="4" w:space="0" w:color="auto"/>
            </w:tcBorders>
          </w:tcPr>
          <w:p w14:paraId="7D77CE14" w14:textId="77777777" w:rsidR="002E3E0D" w:rsidRDefault="002E3E0D" w:rsidP="000F1692">
            <w:pPr>
              <w:pStyle w:val="000"/>
              <w:adjustRightInd w:val="0"/>
              <w:snapToGrid w:val="0"/>
              <w:spacing w:line="500" w:lineRule="exact"/>
              <w:jc w:val="center"/>
              <w:rPr>
                <w:rFonts w:ascii="宋体" w:hAnsi="宋体"/>
                <w:szCs w:val="28"/>
              </w:rPr>
            </w:pPr>
          </w:p>
          <w:p w14:paraId="7829CCEC" w14:textId="77777777" w:rsidR="002E3E0D" w:rsidRDefault="002E3E0D" w:rsidP="000F169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6A77D15" w14:textId="77777777" w:rsidR="002E3E0D" w:rsidRDefault="002E3E0D" w:rsidP="000F1692">
            <w:pPr>
              <w:pStyle w:val="000"/>
              <w:adjustRightInd w:val="0"/>
              <w:snapToGrid w:val="0"/>
              <w:spacing w:line="500" w:lineRule="exact"/>
              <w:jc w:val="center"/>
              <w:rPr>
                <w:rFonts w:ascii="宋体" w:hAnsi="宋体"/>
                <w:szCs w:val="28"/>
              </w:rPr>
            </w:pPr>
          </w:p>
        </w:tc>
      </w:tr>
    </w:tbl>
    <w:p w14:paraId="65F9B9AA" w14:textId="77777777" w:rsidR="002E3E0D" w:rsidRDefault="002E3E0D" w:rsidP="002E3E0D">
      <w:pPr>
        <w:pStyle w:val="000"/>
        <w:adjustRightInd w:val="0"/>
        <w:snapToGrid w:val="0"/>
        <w:spacing w:line="500" w:lineRule="exact"/>
        <w:rPr>
          <w:rFonts w:ascii="宋体" w:hAnsi="宋体"/>
          <w:szCs w:val="28"/>
        </w:rPr>
      </w:pPr>
    </w:p>
    <w:p w14:paraId="38548F91"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F147B3B"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6FC839D5" w14:textId="77777777" w:rsidR="002E3E0D" w:rsidRDefault="002E3E0D" w:rsidP="002E3E0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F5F9171" w14:textId="77777777" w:rsidR="002E3E0D" w:rsidRDefault="002E3E0D" w:rsidP="002E3E0D">
      <w:pPr>
        <w:spacing w:line="360" w:lineRule="auto"/>
        <w:jc w:val="right"/>
        <w:rPr>
          <w:rFonts w:ascii="宋体" w:hAnsi="宋体"/>
          <w:sz w:val="24"/>
        </w:rPr>
      </w:pPr>
    </w:p>
    <w:p w14:paraId="405BA000" w14:textId="77777777" w:rsidR="002E3E0D" w:rsidRDefault="002E3E0D" w:rsidP="002E3E0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615F4E6" w14:textId="77777777" w:rsidR="002E3E0D" w:rsidRDefault="002E3E0D" w:rsidP="002E3E0D">
      <w:pPr>
        <w:spacing w:line="360" w:lineRule="auto"/>
        <w:jc w:val="right"/>
        <w:rPr>
          <w:rFonts w:ascii="宋体" w:hAnsi="宋体"/>
          <w:sz w:val="24"/>
        </w:rPr>
        <w:sectPr w:rsidR="002E3E0D">
          <w:pgSz w:w="11906" w:h="16838"/>
          <w:pgMar w:top="1440" w:right="1800" w:bottom="1440" w:left="1800" w:header="851" w:footer="992" w:gutter="0"/>
          <w:cols w:space="720"/>
          <w:docGrid w:type="lines" w:linePitch="312"/>
        </w:sectPr>
      </w:pPr>
    </w:p>
    <w:p w14:paraId="6360C750" w14:textId="77777777" w:rsidR="002E3E0D" w:rsidRDefault="002E3E0D" w:rsidP="002E3E0D">
      <w:pPr>
        <w:pStyle w:val="300"/>
      </w:pPr>
      <w:r>
        <w:rPr>
          <w:rFonts w:hint="eastAsia"/>
        </w:rPr>
        <w:lastRenderedPageBreak/>
        <w:t xml:space="preserve">单位负责人资格证明文件 </w:t>
      </w:r>
    </w:p>
    <w:p w14:paraId="12CB24E7" w14:textId="77777777" w:rsidR="002E3E0D" w:rsidRDefault="002E3E0D" w:rsidP="002E3E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653676B" w14:textId="77777777" w:rsidR="002E3E0D" w:rsidRDefault="002E3E0D" w:rsidP="002E3E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8B341E0" w14:textId="77777777" w:rsidR="002E3E0D" w:rsidRDefault="002E3E0D" w:rsidP="002E3E0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FF2E539" w14:textId="77777777" w:rsidR="002E3E0D" w:rsidRDefault="002E3E0D" w:rsidP="002E3E0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450940D" w14:textId="77777777" w:rsidR="002E3E0D" w:rsidRDefault="002E3E0D" w:rsidP="002E3E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4C701D" w14:textId="77777777" w:rsidR="002E3E0D" w:rsidRDefault="002E3E0D" w:rsidP="002E3E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9760DFB" w14:textId="77777777" w:rsidR="002E3E0D" w:rsidRDefault="002E3E0D" w:rsidP="002E3E0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03435B" w14:textId="77777777" w:rsidR="002E3E0D" w:rsidRDefault="002E3E0D" w:rsidP="002E3E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E3E0D" w14:paraId="41664B00" w14:textId="77777777" w:rsidTr="000F1692">
        <w:trPr>
          <w:trHeight w:val="2988"/>
        </w:trPr>
        <w:tc>
          <w:tcPr>
            <w:tcW w:w="6804" w:type="dxa"/>
            <w:tcBorders>
              <w:top w:val="single" w:sz="4" w:space="0" w:color="auto"/>
              <w:left w:val="single" w:sz="4" w:space="0" w:color="auto"/>
              <w:bottom w:val="single" w:sz="4" w:space="0" w:color="auto"/>
              <w:right w:val="single" w:sz="4" w:space="0" w:color="auto"/>
            </w:tcBorders>
          </w:tcPr>
          <w:p w14:paraId="353BC690" w14:textId="77777777" w:rsidR="002E3E0D" w:rsidRDefault="002E3E0D" w:rsidP="000F1692">
            <w:pPr>
              <w:pStyle w:val="000"/>
              <w:adjustRightInd w:val="0"/>
              <w:snapToGrid w:val="0"/>
              <w:spacing w:line="500" w:lineRule="exact"/>
              <w:jc w:val="center"/>
              <w:rPr>
                <w:rFonts w:ascii="宋体" w:hAnsi="宋体"/>
                <w:szCs w:val="28"/>
              </w:rPr>
            </w:pPr>
          </w:p>
          <w:p w14:paraId="513D473F" w14:textId="77777777" w:rsidR="002E3E0D" w:rsidRDefault="002E3E0D" w:rsidP="000F169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6E319EC" w14:textId="77777777" w:rsidR="002E3E0D" w:rsidRDefault="002E3E0D" w:rsidP="000F1692">
            <w:pPr>
              <w:pStyle w:val="000"/>
              <w:adjustRightInd w:val="0"/>
              <w:snapToGrid w:val="0"/>
              <w:spacing w:line="500" w:lineRule="exact"/>
              <w:jc w:val="center"/>
              <w:rPr>
                <w:rFonts w:ascii="宋体" w:hAnsi="宋体"/>
                <w:szCs w:val="28"/>
              </w:rPr>
            </w:pPr>
          </w:p>
        </w:tc>
      </w:tr>
    </w:tbl>
    <w:p w14:paraId="0C5817CB" w14:textId="77777777" w:rsidR="002E3E0D" w:rsidRDefault="002E3E0D" w:rsidP="002E3E0D">
      <w:pPr>
        <w:pStyle w:val="000"/>
        <w:adjustRightInd w:val="0"/>
        <w:snapToGrid w:val="0"/>
        <w:spacing w:line="500" w:lineRule="exact"/>
        <w:rPr>
          <w:rFonts w:ascii="宋体" w:hAnsi="宋体"/>
          <w:szCs w:val="28"/>
        </w:rPr>
      </w:pPr>
    </w:p>
    <w:p w14:paraId="2A958397" w14:textId="77777777" w:rsidR="002E3E0D" w:rsidRDefault="002E3E0D" w:rsidP="002E3E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4E5FE37" w14:textId="77777777" w:rsidR="002E3E0D" w:rsidRDefault="002E3E0D" w:rsidP="002E3E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6564CF6" w14:textId="77777777" w:rsidR="002E3E0D" w:rsidRDefault="002E3E0D" w:rsidP="002E3E0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7D3500E" w14:textId="77777777" w:rsidR="002E3E0D" w:rsidRDefault="002E3E0D" w:rsidP="002E3E0D">
      <w:pPr>
        <w:spacing w:line="360" w:lineRule="auto"/>
        <w:jc w:val="right"/>
        <w:rPr>
          <w:rFonts w:ascii="宋体" w:hAnsi="宋体"/>
          <w:sz w:val="24"/>
        </w:rPr>
      </w:pPr>
    </w:p>
    <w:p w14:paraId="00B32F5D" w14:textId="77777777" w:rsidR="002E3E0D" w:rsidRDefault="002E3E0D" w:rsidP="002E3E0D">
      <w:pPr>
        <w:spacing w:line="360" w:lineRule="auto"/>
        <w:jc w:val="center"/>
        <w:rPr>
          <w:rFonts w:ascii="宋体" w:hAnsi="宋体"/>
          <w:b/>
          <w:sz w:val="28"/>
          <w:szCs w:val="28"/>
        </w:rPr>
        <w:sectPr w:rsidR="002E3E0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52CA314" w14:textId="77777777" w:rsidR="002E3E0D" w:rsidRDefault="002E3E0D" w:rsidP="002E3E0D">
      <w:pPr>
        <w:pStyle w:val="300"/>
      </w:pPr>
      <w:r>
        <w:rPr>
          <w:rFonts w:hint="eastAsia"/>
        </w:rPr>
        <w:lastRenderedPageBreak/>
        <w:t xml:space="preserve">自然人资格证明文件 </w:t>
      </w:r>
    </w:p>
    <w:p w14:paraId="4C791B1F" w14:textId="77777777" w:rsidR="002E3E0D" w:rsidRDefault="002E3E0D" w:rsidP="002E3E0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D124602" w14:textId="77777777" w:rsidR="002E3E0D" w:rsidRDefault="002E3E0D" w:rsidP="002E3E0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1149B16" w14:textId="77777777" w:rsidR="002E3E0D" w:rsidRDefault="002E3E0D" w:rsidP="002E3E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E8E6519" w14:textId="77777777" w:rsidR="002E3E0D" w:rsidRDefault="002E3E0D" w:rsidP="002E3E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7C93C36" w14:textId="77777777" w:rsidR="002E3E0D" w:rsidRDefault="002E3E0D" w:rsidP="002E3E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E17AC12" w14:textId="77777777" w:rsidR="002E3E0D" w:rsidRDefault="002E3E0D" w:rsidP="002E3E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D31212F" w14:textId="77777777" w:rsidR="002E3E0D" w:rsidRDefault="002E3E0D" w:rsidP="002E3E0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0D2B842" w14:textId="77777777" w:rsidR="002E3E0D" w:rsidRDefault="002E3E0D" w:rsidP="002E3E0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E3E0D" w14:paraId="64095FAF" w14:textId="77777777" w:rsidTr="000F1692">
        <w:trPr>
          <w:trHeight w:val="2988"/>
        </w:trPr>
        <w:tc>
          <w:tcPr>
            <w:tcW w:w="6804" w:type="dxa"/>
            <w:tcBorders>
              <w:top w:val="single" w:sz="4" w:space="0" w:color="auto"/>
              <w:left w:val="single" w:sz="4" w:space="0" w:color="auto"/>
              <w:bottom w:val="single" w:sz="4" w:space="0" w:color="auto"/>
              <w:right w:val="single" w:sz="4" w:space="0" w:color="auto"/>
            </w:tcBorders>
          </w:tcPr>
          <w:p w14:paraId="2EF36796" w14:textId="77777777" w:rsidR="002E3E0D" w:rsidRDefault="002E3E0D" w:rsidP="000F1692">
            <w:pPr>
              <w:pStyle w:val="000"/>
              <w:adjustRightInd w:val="0"/>
              <w:snapToGrid w:val="0"/>
              <w:spacing w:line="500" w:lineRule="exact"/>
              <w:jc w:val="center"/>
              <w:rPr>
                <w:rFonts w:ascii="宋体" w:hAnsi="宋体"/>
                <w:szCs w:val="28"/>
              </w:rPr>
            </w:pPr>
          </w:p>
          <w:p w14:paraId="4AD9B464" w14:textId="77777777" w:rsidR="002E3E0D" w:rsidRDefault="002E3E0D" w:rsidP="000F169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CEA4FF0" w14:textId="77777777" w:rsidR="002E3E0D" w:rsidRDefault="002E3E0D" w:rsidP="000F1692">
            <w:pPr>
              <w:pStyle w:val="000"/>
              <w:adjustRightInd w:val="0"/>
              <w:snapToGrid w:val="0"/>
              <w:spacing w:line="500" w:lineRule="exact"/>
              <w:jc w:val="center"/>
              <w:rPr>
                <w:rFonts w:ascii="宋体" w:hAnsi="宋体"/>
                <w:szCs w:val="28"/>
              </w:rPr>
            </w:pPr>
          </w:p>
        </w:tc>
      </w:tr>
    </w:tbl>
    <w:p w14:paraId="56A8B0F0" w14:textId="77777777" w:rsidR="002E3E0D" w:rsidRDefault="002E3E0D" w:rsidP="002E3E0D">
      <w:pPr>
        <w:pStyle w:val="000"/>
        <w:adjustRightInd w:val="0"/>
        <w:snapToGrid w:val="0"/>
        <w:spacing w:line="500" w:lineRule="exact"/>
        <w:ind w:left="0" w:firstLine="0"/>
        <w:rPr>
          <w:rFonts w:ascii="宋体" w:hAnsi="宋体"/>
          <w:szCs w:val="28"/>
        </w:rPr>
      </w:pPr>
    </w:p>
    <w:p w14:paraId="2098C467" w14:textId="77777777" w:rsidR="002E3E0D" w:rsidRDefault="002E3E0D" w:rsidP="002E3E0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FB35566" w14:textId="77777777" w:rsidR="002E3E0D" w:rsidRDefault="002E3E0D" w:rsidP="002E3E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DDFE373" w14:textId="77777777" w:rsidR="002E3E0D" w:rsidRDefault="002E3E0D" w:rsidP="002E3E0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12591DC" w14:textId="77777777" w:rsidR="002E3E0D" w:rsidRDefault="002E3E0D" w:rsidP="002E3E0D">
      <w:pPr>
        <w:pStyle w:val="300"/>
        <w:jc w:val="both"/>
        <w:rPr>
          <w:b w:val="0"/>
        </w:rPr>
      </w:pPr>
    </w:p>
    <w:p w14:paraId="29599205" w14:textId="77777777" w:rsidR="002E3E0D" w:rsidRDefault="002E3E0D" w:rsidP="002E3E0D">
      <w:pPr>
        <w:pStyle w:val="30"/>
        <w:rPr>
          <w:sz w:val="28"/>
          <w:szCs w:val="28"/>
        </w:rPr>
        <w:sectPr w:rsidR="002E3E0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C438F46" w14:textId="77777777" w:rsidR="002E3E0D" w:rsidRDefault="002E3E0D" w:rsidP="002E3E0D">
      <w:pPr>
        <w:pStyle w:val="300"/>
      </w:pPr>
      <w:r>
        <w:rPr>
          <w:rFonts w:hint="eastAsia"/>
        </w:rPr>
        <w:lastRenderedPageBreak/>
        <w:t>授权委托书</w:t>
      </w:r>
    </w:p>
    <w:p w14:paraId="76DC58E0" w14:textId="77777777" w:rsidR="002E3E0D" w:rsidRDefault="002E3E0D" w:rsidP="002E3E0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4A91AB" w14:textId="77777777" w:rsidR="002E3E0D" w:rsidRDefault="002E3E0D" w:rsidP="002E3E0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DC3368C" w14:textId="77777777" w:rsidR="002E3E0D" w:rsidRDefault="002E3E0D" w:rsidP="002E3E0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15106238" w14:textId="77777777" w:rsidR="002E3E0D" w:rsidRDefault="002E3E0D" w:rsidP="002E3E0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094AB27" w14:textId="77777777" w:rsidR="002E3E0D" w:rsidRDefault="002E3E0D" w:rsidP="002E3E0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5276C278" w14:textId="77777777" w:rsidR="002E3E0D" w:rsidRDefault="002E3E0D" w:rsidP="002E3E0D">
      <w:pPr>
        <w:pStyle w:val="000"/>
        <w:spacing w:before="0" w:after="0" w:line="240" w:lineRule="auto"/>
        <w:ind w:left="0" w:firstLine="0"/>
        <w:rPr>
          <w:rFonts w:ascii="宋体" w:hAnsi="宋体"/>
          <w:szCs w:val="28"/>
        </w:rPr>
      </w:pPr>
      <w:r>
        <w:rPr>
          <w:rFonts w:ascii="宋体" w:hAnsi="宋体" w:hint="eastAsia"/>
          <w:szCs w:val="28"/>
        </w:rPr>
        <w:t>附：</w:t>
      </w:r>
    </w:p>
    <w:p w14:paraId="310F647D" w14:textId="77777777" w:rsidR="002E3E0D" w:rsidRDefault="002E3E0D" w:rsidP="002E3E0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368EE2A8" w14:textId="77777777" w:rsidR="002E3E0D" w:rsidRDefault="002E3E0D" w:rsidP="002E3E0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E3E0D" w14:paraId="2AB63802" w14:textId="77777777" w:rsidTr="000F1692">
        <w:trPr>
          <w:trHeight w:val="3862"/>
        </w:trPr>
        <w:tc>
          <w:tcPr>
            <w:tcW w:w="7663" w:type="dxa"/>
            <w:tcBorders>
              <w:top w:val="single" w:sz="4" w:space="0" w:color="auto"/>
              <w:left w:val="single" w:sz="4" w:space="0" w:color="auto"/>
              <w:bottom w:val="single" w:sz="4" w:space="0" w:color="auto"/>
              <w:right w:val="single" w:sz="4" w:space="0" w:color="auto"/>
            </w:tcBorders>
          </w:tcPr>
          <w:p w14:paraId="229A194E" w14:textId="77777777" w:rsidR="002E3E0D" w:rsidRDefault="002E3E0D" w:rsidP="000F1692">
            <w:pPr>
              <w:pStyle w:val="000"/>
              <w:spacing w:line="500" w:lineRule="exact"/>
              <w:rPr>
                <w:rFonts w:ascii="宋体" w:hAnsi="宋体"/>
                <w:szCs w:val="28"/>
              </w:rPr>
            </w:pPr>
            <w:r>
              <w:rPr>
                <w:rFonts w:ascii="宋体" w:hAnsi="宋体" w:hint="eastAsia"/>
                <w:szCs w:val="28"/>
              </w:rPr>
              <w:t>粘贴被授权人身份证（扫描件）</w:t>
            </w:r>
          </w:p>
          <w:p w14:paraId="0CC989C0" w14:textId="77777777" w:rsidR="002E3E0D" w:rsidRDefault="002E3E0D" w:rsidP="000F1692">
            <w:pPr>
              <w:pStyle w:val="000"/>
              <w:spacing w:line="500" w:lineRule="exact"/>
              <w:rPr>
                <w:rFonts w:ascii="宋体" w:hAnsi="宋体"/>
                <w:szCs w:val="28"/>
              </w:rPr>
            </w:pPr>
          </w:p>
        </w:tc>
      </w:tr>
    </w:tbl>
    <w:p w14:paraId="2B8F737A" w14:textId="77777777" w:rsidR="002E3E0D" w:rsidRDefault="002E3E0D" w:rsidP="002E3E0D">
      <w:pPr>
        <w:pStyle w:val="30"/>
        <w:rPr>
          <w:sz w:val="28"/>
          <w:szCs w:val="28"/>
        </w:rPr>
        <w:sectPr w:rsidR="002E3E0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94DE57D" w14:textId="77777777" w:rsidR="002E3E0D" w:rsidRDefault="002E3E0D" w:rsidP="002E3E0D">
      <w:pPr>
        <w:jc w:val="center"/>
        <w:rPr>
          <w:rFonts w:ascii="宋体" w:hAnsi="宋体"/>
          <w:b/>
          <w:sz w:val="36"/>
          <w:szCs w:val="28"/>
        </w:rPr>
      </w:pPr>
      <w:r>
        <w:rPr>
          <w:rFonts w:ascii="宋体" w:hAnsi="宋体"/>
          <w:b/>
          <w:bCs/>
          <w:sz w:val="36"/>
          <w:szCs w:val="28"/>
        </w:rPr>
        <w:lastRenderedPageBreak/>
        <w:t>承诺函</w:t>
      </w:r>
    </w:p>
    <w:p w14:paraId="7C69C1E6" w14:textId="77777777" w:rsidR="002E3E0D" w:rsidRDefault="002E3E0D" w:rsidP="002E3E0D">
      <w:pPr>
        <w:jc w:val="center"/>
        <w:rPr>
          <w:rFonts w:ascii="宋体" w:hAnsi="宋体"/>
          <w:b/>
          <w:sz w:val="28"/>
          <w:szCs w:val="28"/>
        </w:rPr>
      </w:pPr>
    </w:p>
    <w:p w14:paraId="00409E6D" w14:textId="77777777" w:rsidR="002E3E0D" w:rsidRDefault="002E3E0D" w:rsidP="002E3E0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4A0A7777" w14:textId="77777777" w:rsidR="002E3E0D" w:rsidRDefault="002E3E0D" w:rsidP="002E3E0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0E95EF18" w14:textId="77777777" w:rsidR="002E3E0D" w:rsidRDefault="002E3E0D" w:rsidP="002E3E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9022BEF" w14:textId="77777777" w:rsidR="002E3E0D" w:rsidRDefault="002E3E0D" w:rsidP="002E3E0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35C3CDA" w14:textId="77777777" w:rsidR="002E3E0D" w:rsidRDefault="002E3E0D" w:rsidP="002E3E0D">
      <w:pPr>
        <w:tabs>
          <w:tab w:val="left" w:pos="854"/>
        </w:tabs>
        <w:spacing w:line="360" w:lineRule="auto"/>
        <w:rPr>
          <w:rFonts w:ascii="宋体" w:hAnsi="宋体"/>
          <w:bCs/>
          <w:sz w:val="28"/>
          <w:szCs w:val="28"/>
        </w:rPr>
      </w:pPr>
    </w:p>
    <w:p w14:paraId="1497468C" w14:textId="77777777" w:rsidR="002E3E0D" w:rsidRDefault="002E3E0D" w:rsidP="002E3E0D">
      <w:pPr>
        <w:tabs>
          <w:tab w:val="left" w:pos="854"/>
        </w:tabs>
        <w:spacing w:line="360" w:lineRule="auto"/>
        <w:rPr>
          <w:rFonts w:ascii="宋体" w:hAnsi="宋体"/>
          <w:bCs/>
          <w:sz w:val="28"/>
          <w:szCs w:val="28"/>
        </w:rPr>
      </w:pPr>
    </w:p>
    <w:p w14:paraId="0A7A2A0D" w14:textId="77777777" w:rsidR="002E3E0D" w:rsidRDefault="002E3E0D" w:rsidP="002E3E0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0BABE940" w14:textId="77777777" w:rsidR="002E3E0D" w:rsidRDefault="002E3E0D" w:rsidP="002E3E0D">
      <w:pPr>
        <w:spacing w:line="500" w:lineRule="exact"/>
        <w:ind w:firstLine="720"/>
        <w:rPr>
          <w:rFonts w:ascii="宋体" w:hAnsi="宋体"/>
          <w:kern w:val="0"/>
          <w:sz w:val="28"/>
          <w:szCs w:val="28"/>
        </w:rPr>
      </w:pPr>
    </w:p>
    <w:p w14:paraId="5D1FFC63" w14:textId="77777777" w:rsidR="002E3E0D" w:rsidRDefault="002E3E0D" w:rsidP="002E3E0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F224E63" w14:textId="77777777" w:rsidR="002E3E0D" w:rsidRDefault="002E3E0D" w:rsidP="002E3E0D">
      <w:pPr>
        <w:pStyle w:val="000"/>
        <w:spacing w:before="0" w:after="0" w:line="240" w:lineRule="auto"/>
        <w:ind w:left="1070" w:hangingChars="382" w:hanging="1070"/>
        <w:jc w:val="left"/>
        <w:rPr>
          <w:rFonts w:ascii="宋体" w:hAnsi="宋体"/>
          <w:kern w:val="0"/>
          <w:szCs w:val="28"/>
        </w:rPr>
      </w:pPr>
    </w:p>
    <w:p w14:paraId="5225FF6F" w14:textId="77777777" w:rsidR="002E3E0D" w:rsidRPr="004B1E89" w:rsidRDefault="002E3E0D" w:rsidP="002E3E0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9218F5" w:rsidRDefault="009218F5" w:rsidP="002E3E0D">
      <w:pPr>
        <w:pStyle w:val="1"/>
        <w:jc w:val="center"/>
        <w:rPr>
          <w:sz w:val="28"/>
          <w:szCs w:val="28"/>
        </w:rPr>
      </w:pPr>
    </w:p>
    <w:sectPr w:rsidR="009218F5"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43D31" w14:textId="77777777" w:rsidR="001F12B5" w:rsidRDefault="001F12B5" w:rsidP="0013548C">
      <w:r>
        <w:separator/>
      </w:r>
    </w:p>
  </w:endnote>
  <w:endnote w:type="continuationSeparator" w:id="0">
    <w:p w14:paraId="2D6E78AD" w14:textId="77777777" w:rsidR="001F12B5" w:rsidRDefault="001F12B5" w:rsidP="0013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0C2D7" w14:textId="77777777" w:rsidR="001F12B5" w:rsidRDefault="001F12B5" w:rsidP="0013548C">
      <w:r>
        <w:separator/>
      </w:r>
    </w:p>
  </w:footnote>
  <w:footnote w:type="continuationSeparator" w:id="0">
    <w:p w14:paraId="08BE94CC" w14:textId="77777777" w:rsidR="001F12B5" w:rsidRDefault="001F12B5" w:rsidP="00135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26239"/>
    <w:rsid w:val="0013281D"/>
    <w:rsid w:val="0013548C"/>
    <w:rsid w:val="00141517"/>
    <w:rsid w:val="00145B1F"/>
    <w:rsid w:val="001539FE"/>
    <w:rsid w:val="001546ED"/>
    <w:rsid w:val="00160EA1"/>
    <w:rsid w:val="00162024"/>
    <w:rsid w:val="001720DE"/>
    <w:rsid w:val="001836E3"/>
    <w:rsid w:val="001A6270"/>
    <w:rsid w:val="001B1AFC"/>
    <w:rsid w:val="001B508C"/>
    <w:rsid w:val="001C342D"/>
    <w:rsid w:val="001C42C9"/>
    <w:rsid w:val="001C511C"/>
    <w:rsid w:val="001C5EE8"/>
    <w:rsid w:val="001C66E0"/>
    <w:rsid w:val="001D682D"/>
    <w:rsid w:val="001E23DA"/>
    <w:rsid w:val="001F12B5"/>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3E0D"/>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18F5"/>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00030"/>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FF07241"/>
    <w:rsid w:val="12BD7718"/>
    <w:rsid w:val="13AB521B"/>
    <w:rsid w:val="154B3E50"/>
    <w:rsid w:val="19911404"/>
    <w:rsid w:val="1BDD38F4"/>
    <w:rsid w:val="416D426B"/>
    <w:rsid w:val="472A229D"/>
    <w:rsid w:val="665F496D"/>
    <w:rsid w:val="6AD712F2"/>
    <w:rsid w:val="6DFC42CE"/>
    <w:rsid w:val="6E1B45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01627B0-0206-4E26-B733-501CED78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qFormat/>
    <w:pPr>
      <w:spacing w:after="120"/>
    </w:p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ad">
    <w:name w:val="论文正文"/>
    <w:basedOn w:val="a"/>
    <w:uiPriority w:val="3"/>
    <w:qFormat/>
    <w:pPr>
      <w:spacing w:line="360" w:lineRule="auto"/>
      <w:ind w:firstLineChars="200" w:firstLine="200"/>
    </w:pPr>
    <w:rPr>
      <w:rFonts w:hAnsi="Arial"/>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851</Words>
  <Characters>4856</Characters>
  <Application>Microsoft Office Word</Application>
  <DocSecurity>0</DocSecurity>
  <Lines>40</Lines>
  <Paragraphs>11</Paragraphs>
  <ScaleCrop>false</ScaleCrop>
  <Company>Microsoft</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2024-12-18T00:45:00Z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923B53559F9F49FBABFEB0A7259BA38B_13</vt:lpwstr>
  </property>
</Properties>
</file>