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51FC">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bookmarkStart w:id="8" w:name="_GoBack"/>
      <w:r>
        <w:rPr>
          <w:rStyle w:val="13"/>
          <w:rFonts w:hint="eastAsia" w:ascii="黑体" w:hAnsi="黑体" w:eastAsia="黑体" w:cs="黑体"/>
          <w:color w:val="auto"/>
          <w:sz w:val="44"/>
          <w:szCs w:val="44"/>
          <w:highlight w:val="none"/>
        </w:rPr>
        <w:t>宜昌市</w:t>
      </w:r>
      <w:r>
        <w:rPr>
          <w:rStyle w:val="13"/>
          <w:rFonts w:ascii="黑体" w:hAnsi="黑体" w:eastAsia="黑体" w:cs="黑体"/>
          <w:color w:val="auto"/>
          <w:sz w:val="44"/>
          <w:szCs w:val="44"/>
          <w:highlight w:val="none"/>
        </w:rPr>
        <w:t>中心人民医院</w:t>
      </w:r>
    </w:p>
    <w:p w14:paraId="54916EEE">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s="黑体"/>
          <w:color w:val="auto"/>
          <w:sz w:val="44"/>
          <w:szCs w:val="44"/>
          <w:highlight w:val="none"/>
        </w:rPr>
        <w:t>院内</w:t>
      </w:r>
      <w:r>
        <w:rPr>
          <w:rStyle w:val="13"/>
          <w:rFonts w:ascii="黑体" w:hAnsi="黑体" w:eastAsia="黑体" w:cs="黑体"/>
          <w:color w:val="auto"/>
          <w:sz w:val="44"/>
          <w:szCs w:val="44"/>
          <w:highlight w:val="none"/>
        </w:rPr>
        <w:t>采购项目采购公告</w:t>
      </w:r>
    </w:p>
    <w:p w14:paraId="7AB643B5">
      <w:pPr>
        <w:pStyle w:val="9"/>
        <w:shd w:val="clear" w:color="auto" w:fill="FFFFFF"/>
        <w:wordWrap w:val="0"/>
        <w:spacing w:before="0" w:beforeAutospacing="0" w:after="0" w:afterAutospacing="0"/>
        <w:ind w:firstLine="560" w:firstLineChars="200"/>
        <w:jc w:val="both"/>
        <w:rPr>
          <w:rFonts w:cs="Times New Roman"/>
          <w:color w:val="auto"/>
          <w:sz w:val="28"/>
          <w:szCs w:val="28"/>
          <w:highlight w:val="none"/>
        </w:rPr>
      </w:pPr>
      <w:r>
        <w:rPr>
          <w:rFonts w:hint="eastAsia"/>
          <w:color w:val="auto"/>
          <w:sz w:val="28"/>
          <w:szCs w:val="28"/>
          <w:highlight w:val="none"/>
        </w:rPr>
        <w:t>宜昌市中心人民医院</w:t>
      </w:r>
      <w:r>
        <w:rPr>
          <w:rFonts w:hint="eastAsia"/>
          <w:color w:val="auto"/>
          <w:sz w:val="28"/>
          <w:szCs w:val="28"/>
          <w:highlight w:val="none"/>
        </w:rPr>
        <w:t>对</w:t>
      </w:r>
      <w:r>
        <w:rPr>
          <w:rFonts w:hint="eastAsia" w:asciiTheme="minorEastAsia" w:hAnsiTheme="minorEastAsia" w:eastAsiaTheme="minorEastAsia"/>
          <w:color w:val="auto"/>
          <w:sz w:val="28"/>
          <w:szCs w:val="28"/>
          <w:highlight w:val="none"/>
          <w:lang w:val="en-US" w:eastAsia="zh-CN"/>
        </w:rPr>
        <w:t>临床科室PDA采购项目</w:t>
      </w:r>
      <w:r>
        <w:rPr>
          <w:rFonts w:hint="eastAsia"/>
          <w:color w:val="auto"/>
          <w:sz w:val="28"/>
          <w:szCs w:val="28"/>
          <w:highlight w:val="none"/>
        </w:rPr>
        <w:t>进行院内采购，欢迎广大符合条件的投标人踊跃投标。</w:t>
      </w:r>
    </w:p>
    <w:p w14:paraId="57EAB6BB">
      <w:pPr>
        <w:pStyle w:val="9"/>
        <w:shd w:val="clear" w:color="auto" w:fill="FFFFFF"/>
        <w:spacing w:before="0" w:beforeAutospacing="0" w:after="0" w:afterAutospacing="0"/>
        <w:rPr>
          <w:rFonts w:cs="Times New Roman"/>
          <w:b/>
          <w:bCs/>
          <w:color w:val="auto"/>
          <w:sz w:val="28"/>
          <w:szCs w:val="28"/>
          <w:highlight w:val="none"/>
        </w:rPr>
      </w:pPr>
      <w:r>
        <w:rPr>
          <w:rFonts w:hint="eastAsia"/>
          <w:b/>
          <w:bCs/>
          <w:color w:val="auto"/>
          <w:sz w:val="28"/>
          <w:szCs w:val="28"/>
          <w:highlight w:val="none"/>
        </w:rPr>
        <w:t>一、项目名称</w:t>
      </w:r>
    </w:p>
    <w:p w14:paraId="17ED33ED">
      <w:pPr>
        <w:pStyle w:val="9"/>
        <w:shd w:val="clear" w:color="auto" w:fill="FFFFFF"/>
        <w:spacing w:before="0" w:beforeAutospacing="0" w:after="0" w:afterAutospacing="0"/>
        <w:ind w:firstLine="645"/>
        <w:rPr>
          <w:rFonts w:hint="eastAsia"/>
          <w:color w:val="auto"/>
          <w:sz w:val="28"/>
          <w:szCs w:val="28"/>
          <w:highlight w:val="none"/>
          <w:lang w:val="en-US" w:eastAsia="zh-CN"/>
        </w:rPr>
      </w:pPr>
      <w:r>
        <w:rPr>
          <w:color w:val="auto"/>
          <w:sz w:val="28"/>
          <w:szCs w:val="28"/>
          <w:highlight w:val="none"/>
        </w:rPr>
        <w:t>1</w:t>
      </w:r>
      <w:r>
        <w:rPr>
          <w:rFonts w:hint="eastAsia"/>
          <w:color w:val="auto"/>
          <w:sz w:val="28"/>
          <w:szCs w:val="28"/>
          <w:highlight w:val="none"/>
        </w:rPr>
        <w:t>、项目编号：YCZXYYZB-2024-A3066</w:t>
      </w:r>
    </w:p>
    <w:p w14:paraId="34D62EDD">
      <w:pPr>
        <w:pStyle w:val="9"/>
        <w:shd w:val="clear" w:color="auto" w:fill="FFFFFF"/>
        <w:spacing w:before="0" w:beforeAutospacing="0" w:after="0" w:afterAutospacing="0"/>
        <w:ind w:firstLine="645"/>
        <w:rPr>
          <w:rFonts w:cs="Times New Roman"/>
          <w:color w:val="auto"/>
          <w:sz w:val="28"/>
          <w:szCs w:val="28"/>
          <w:highlight w:val="none"/>
        </w:rPr>
      </w:pPr>
      <w:r>
        <w:rPr>
          <w:color w:val="auto"/>
          <w:sz w:val="28"/>
          <w:szCs w:val="28"/>
          <w:highlight w:val="none"/>
        </w:rPr>
        <w:t>2</w:t>
      </w:r>
      <w:r>
        <w:rPr>
          <w:rFonts w:hint="eastAsia"/>
          <w:color w:val="auto"/>
          <w:sz w:val="28"/>
          <w:szCs w:val="28"/>
          <w:highlight w:val="none"/>
        </w:rPr>
        <w:t>、项目名称：</w:t>
      </w:r>
      <w:r>
        <w:rPr>
          <w:rFonts w:hint="eastAsia"/>
          <w:color w:val="auto"/>
          <w:sz w:val="28"/>
          <w:szCs w:val="28"/>
          <w:highlight w:val="none"/>
        </w:rPr>
        <w:t>宜昌市中心人民医</w:t>
      </w:r>
      <w:r>
        <w:rPr>
          <w:rFonts w:hint="eastAsia"/>
          <w:color w:val="auto"/>
          <w:sz w:val="28"/>
          <w:szCs w:val="28"/>
          <w:highlight w:val="none"/>
        </w:rPr>
        <w:t>院</w:t>
      </w:r>
      <w:r>
        <w:rPr>
          <w:rFonts w:hint="eastAsia" w:asciiTheme="minorEastAsia" w:hAnsiTheme="minorEastAsia" w:eastAsiaTheme="minorEastAsia"/>
          <w:color w:val="auto"/>
          <w:sz w:val="28"/>
          <w:szCs w:val="28"/>
          <w:highlight w:val="none"/>
          <w:lang w:val="en-US" w:eastAsia="zh-CN"/>
        </w:rPr>
        <w:t>临床科室PDA采购项目</w:t>
      </w:r>
    </w:p>
    <w:p w14:paraId="477A039F">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二、采购文件获取</w:t>
      </w:r>
    </w:p>
    <w:p w14:paraId="555DCFE1">
      <w:pPr>
        <w:pStyle w:val="9"/>
        <w:shd w:val="clear" w:color="auto" w:fill="FFFFFF"/>
        <w:wordWrap w:val="0"/>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投标人在宜昌市中心人民医院官网（http://www.yczxyy.com/）通知通告——招标信息栏</w:t>
      </w:r>
      <w:r>
        <w:rPr>
          <w:rFonts w:hint="eastAsia"/>
          <w:b/>
          <w:bCs/>
          <w:color w:val="auto"/>
          <w:sz w:val="28"/>
          <w:szCs w:val="28"/>
          <w:highlight w:val="none"/>
        </w:rPr>
        <w:t>自行下载采购文件</w:t>
      </w:r>
      <w:r>
        <w:rPr>
          <w:rFonts w:hint="eastAsia"/>
          <w:color w:val="auto"/>
          <w:sz w:val="28"/>
          <w:szCs w:val="28"/>
          <w:highlight w:val="none"/>
        </w:rPr>
        <w:t>。</w:t>
      </w:r>
    </w:p>
    <w:p w14:paraId="1B63125C">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三、投标文件递交</w:t>
      </w:r>
    </w:p>
    <w:p w14:paraId="40F5D7D2">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1</w:t>
      </w:r>
      <w:r>
        <w:rPr>
          <w:rFonts w:hint="eastAsia"/>
          <w:color w:val="auto"/>
          <w:sz w:val="28"/>
          <w:szCs w:val="28"/>
          <w:highlight w:val="none"/>
        </w:rPr>
        <w:t>、投标文件递交的</w:t>
      </w:r>
      <w:r>
        <w:rPr>
          <w:rFonts w:hint="eastAsia"/>
          <w:b/>
          <w:bCs/>
          <w:color w:val="auto"/>
          <w:sz w:val="28"/>
          <w:szCs w:val="28"/>
          <w:highlight w:val="none"/>
        </w:rPr>
        <w:t>截止时间</w:t>
      </w:r>
      <w:r>
        <w:rPr>
          <w:rFonts w:hint="eastAsia"/>
          <w:color w:val="auto"/>
          <w:sz w:val="28"/>
          <w:szCs w:val="28"/>
          <w:highlight w:val="none"/>
        </w:rPr>
        <w:t>为</w:t>
      </w:r>
      <w:r>
        <w:rPr>
          <w:color w:val="auto"/>
          <w:sz w:val="28"/>
          <w:szCs w:val="28"/>
          <w:highlight w:val="none"/>
        </w:rPr>
        <w:t>202</w:t>
      </w:r>
      <w:r>
        <w:rPr>
          <w:rFonts w:hint="eastAsia"/>
          <w:color w:val="auto"/>
          <w:sz w:val="28"/>
          <w:szCs w:val="28"/>
          <w:highlight w:val="none"/>
          <w:lang w:val="en-US" w:eastAsia="zh-CN"/>
        </w:rPr>
        <w:t>5</w:t>
      </w:r>
      <w:r>
        <w:rPr>
          <w:rFonts w:hint="eastAsia"/>
          <w:color w:val="auto"/>
          <w:sz w:val="28"/>
          <w:szCs w:val="28"/>
          <w:highlight w:val="none"/>
        </w:rPr>
        <w:t>年</w:t>
      </w:r>
      <w:r>
        <w:rPr>
          <w:rFonts w:hint="eastAsia"/>
          <w:color w:val="auto"/>
          <w:sz w:val="28"/>
          <w:szCs w:val="28"/>
          <w:highlight w:val="none"/>
          <w:lang w:val="en-US" w:eastAsia="zh-CN"/>
        </w:rPr>
        <w:t>1</w:t>
      </w:r>
      <w:r>
        <w:rPr>
          <w:rFonts w:hint="eastAsia"/>
          <w:color w:val="auto"/>
          <w:sz w:val="28"/>
          <w:szCs w:val="28"/>
          <w:highlight w:val="none"/>
        </w:rPr>
        <w:t>月</w:t>
      </w:r>
      <w:r>
        <w:rPr>
          <w:rFonts w:hint="eastAsia"/>
          <w:color w:val="auto"/>
          <w:sz w:val="28"/>
          <w:szCs w:val="28"/>
          <w:highlight w:val="none"/>
          <w:lang w:val="en-US" w:eastAsia="zh-CN"/>
        </w:rPr>
        <w:t>10</w:t>
      </w:r>
      <w:r>
        <w:rPr>
          <w:rFonts w:hint="eastAsia"/>
          <w:color w:val="auto"/>
          <w:sz w:val="28"/>
          <w:szCs w:val="28"/>
          <w:highlight w:val="none"/>
        </w:rPr>
        <w:t>日</w:t>
      </w:r>
      <w:r>
        <w:rPr>
          <w:rFonts w:hint="eastAsia"/>
          <w:color w:val="auto"/>
          <w:sz w:val="28"/>
          <w:szCs w:val="28"/>
          <w:highlight w:val="none"/>
          <w:lang w:val="en-US" w:eastAsia="zh-CN"/>
        </w:rPr>
        <w:t>9:00</w:t>
      </w:r>
      <w:r>
        <w:rPr>
          <w:rFonts w:hint="eastAsia"/>
          <w:color w:val="auto"/>
          <w:sz w:val="28"/>
          <w:szCs w:val="28"/>
          <w:highlight w:val="none"/>
        </w:rPr>
        <w:t>。</w:t>
      </w:r>
    </w:p>
    <w:p w14:paraId="5524643F">
      <w:pPr>
        <w:pStyle w:val="9"/>
        <w:shd w:val="clear" w:color="auto" w:fill="FFFFFF"/>
        <w:spacing w:before="0" w:beforeAutospacing="0" w:after="0" w:afterAutospacing="0"/>
        <w:ind w:firstLine="562" w:firstLineChars="200"/>
        <w:rPr>
          <w:rFonts w:cs="Times New Roman"/>
          <w:b/>
          <w:color w:val="auto"/>
          <w:sz w:val="28"/>
          <w:szCs w:val="28"/>
          <w:highlight w:val="none"/>
        </w:rPr>
      </w:pPr>
      <w:r>
        <w:rPr>
          <w:b/>
          <w:color w:val="auto"/>
          <w:sz w:val="28"/>
          <w:szCs w:val="28"/>
          <w:highlight w:val="none"/>
        </w:rPr>
        <w:t>2</w:t>
      </w:r>
      <w:r>
        <w:rPr>
          <w:rFonts w:hint="eastAsia"/>
          <w:b/>
          <w:color w:val="auto"/>
          <w:sz w:val="28"/>
          <w:szCs w:val="28"/>
          <w:highlight w:val="none"/>
        </w:rPr>
        <w:t>、递交投标文件需携带的资料：</w:t>
      </w:r>
    </w:p>
    <w:p w14:paraId="2D5B1748">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1</w:t>
      </w:r>
      <w:r>
        <w:rPr>
          <w:rFonts w:hint="eastAsia"/>
          <w:color w:val="auto"/>
          <w:sz w:val="28"/>
          <w:szCs w:val="28"/>
          <w:highlight w:val="none"/>
        </w:rPr>
        <w:t>）密封完好的投标文件。</w:t>
      </w:r>
    </w:p>
    <w:p w14:paraId="054C370A">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2</w:t>
      </w:r>
      <w:r>
        <w:rPr>
          <w:rFonts w:hint="eastAsia"/>
          <w:color w:val="auto"/>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【供应商根据自身情况提供对应的证明材料，此项资料除了投标文件中需提供外，额外放一份在密封完好的投标文件外面，投标时用于核对身份】</w:t>
      </w:r>
      <w:r>
        <w:rPr>
          <w:rFonts w:hint="eastAsia"/>
          <w:color w:val="auto"/>
          <w:sz w:val="28"/>
          <w:szCs w:val="28"/>
          <w:highlight w:val="none"/>
        </w:rPr>
        <w:t>。</w:t>
      </w:r>
    </w:p>
    <w:p w14:paraId="5138E3F1">
      <w:pPr>
        <w:pStyle w:val="9"/>
        <w:shd w:val="clear" w:color="auto" w:fill="FFFFFF"/>
        <w:spacing w:before="0" w:beforeAutospacing="0" w:after="0" w:afterAutospacing="0"/>
        <w:ind w:firstLine="465"/>
        <w:rPr>
          <w:rFonts w:cs="Times New Roman"/>
          <w:color w:val="auto"/>
          <w:sz w:val="28"/>
          <w:szCs w:val="28"/>
          <w:highlight w:val="none"/>
        </w:rPr>
      </w:pPr>
      <w:r>
        <w:rPr>
          <w:rFonts w:hint="eastAsia"/>
          <w:color w:val="auto"/>
          <w:sz w:val="28"/>
          <w:szCs w:val="28"/>
          <w:highlight w:val="none"/>
        </w:rPr>
        <w:t>（</w:t>
      </w:r>
      <w:r>
        <w:rPr>
          <w:color w:val="auto"/>
          <w:sz w:val="28"/>
          <w:szCs w:val="28"/>
          <w:highlight w:val="none"/>
        </w:rPr>
        <w:t>3</w:t>
      </w:r>
      <w:r>
        <w:rPr>
          <w:rFonts w:hint="eastAsia"/>
          <w:color w:val="auto"/>
          <w:sz w:val="28"/>
          <w:szCs w:val="28"/>
          <w:highlight w:val="none"/>
        </w:rPr>
        <w:t>）递交人的身份证原件。</w:t>
      </w:r>
    </w:p>
    <w:p w14:paraId="0134F548">
      <w:pPr>
        <w:pStyle w:val="9"/>
        <w:shd w:val="clear" w:color="auto" w:fill="FFFFFF"/>
        <w:spacing w:before="0" w:beforeAutospacing="0" w:after="0" w:afterAutospacing="0"/>
        <w:ind w:firstLine="562" w:firstLineChars="200"/>
        <w:rPr>
          <w:rFonts w:cs="Times New Roman"/>
          <w:b/>
          <w:bCs/>
          <w:color w:val="auto"/>
          <w:sz w:val="28"/>
          <w:szCs w:val="28"/>
          <w:highlight w:val="none"/>
          <w:u w:val="single"/>
        </w:rPr>
      </w:pPr>
      <w:r>
        <w:rPr>
          <w:rFonts w:hint="eastAsia"/>
          <w:b/>
          <w:bCs/>
          <w:color w:val="auto"/>
          <w:sz w:val="28"/>
          <w:szCs w:val="28"/>
          <w:highlight w:val="none"/>
        </w:rPr>
        <w:t>递交人与授权委托书或者法人证明文件身份等不一致的、逾期送达的、未送达指定地点的或者未按要求提供上述资料的采购人不予受理。</w:t>
      </w:r>
    </w:p>
    <w:p w14:paraId="1CFA6732">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3</w:t>
      </w:r>
      <w:r>
        <w:rPr>
          <w:rFonts w:hint="eastAsia"/>
          <w:color w:val="auto"/>
          <w:sz w:val="28"/>
          <w:szCs w:val="28"/>
          <w:highlight w:val="none"/>
        </w:rPr>
        <w:t>、</w:t>
      </w:r>
      <w:r>
        <w:rPr>
          <w:rFonts w:hint="eastAsia"/>
          <w:color w:val="auto"/>
          <w:sz w:val="28"/>
          <w:szCs w:val="28"/>
          <w:highlight w:val="none"/>
          <w:u w:val="single"/>
        </w:rPr>
        <w:t>投标地点：宜昌市中心人民医院招标办（夷陵大道 183 号</w:t>
      </w:r>
      <w:r>
        <w:rPr>
          <w:rFonts w:hint="eastAsia"/>
          <w:color w:val="auto"/>
          <w:sz w:val="28"/>
          <w:szCs w:val="28"/>
          <w:highlight w:val="none"/>
          <w:u w:val="single"/>
          <w:lang w:val="en-US" w:eastAsia="zh-CN"/>
        </w:rPr>
        <w:t>9号楼310办公室</w:t>
      </w:r>
      <w:r>
        <w:rPr>
          <w:rFonts w:hint="eastAsia"/>
          <w:color w:val="auto"/>
          <w:sz w:val="28"/>
          <w:szCs w:val="28"/>
          <w:highlight w:val="none"/>
          <w:u w:val="single"/>
        </w:rPr>
        <w:t>）（工作日上午8:00～12:00、下午</w:t>
      </w:r>
      <w:r>
        <w:rPr>
          <w:color w:val="auto"/>
          <w:sz w:val="28"/>
          <w:szCs w:val="28"/>
          <w:highlight w:val="none"/>
          <w:u w:val="single"/>
        </w:rPr>
        <w:t>14:30</w:t>
      </w:r>
      <w:r>
        <w:rPr>
          <w:rFonts w:hint="eastAsia"/>
          <w:color w:val="auto"/>
          <w:sz w:val="28"/>
          <w:szCs w:val="28"/>
          <w:highlight w:val="none"/>
          <w:u w:val="single"/>
        </w:rPr>
        <w:t>～</w:t>
      </w:r>
      <w:r>
        <w:rPr>
          <w:color w:val="auto"/>
          <w:sz w:val="28"/>
          <w:szCs w:val="28"/>
          <w:highlight w:val="none"/>
          <w:u w:val="single"/>
        </w:rPr>
        <w:t>17:30</w:t>
      </w:r>
      <w:r>
        <w:rPr>
          <w:rFonts w:hint="eastAsia"/>
          <w:color w:val="auto"/>
          <w:sz w:val="28"/>
          <w:szCs w:val="28"/>
          <w:highlight w:val="none"/>
          <w:u w:val="single"/>
        </w:rPr>
        <w:t>受理</w:t>
      </w:r>
      <w:r>
        <w:rPr>
          <w:color w:val="auto"/>
          <w:sz w:val="28"/>
          <w:szCs w:val="28"/>
          <w:highlight w:val="none"/>
          <w:u w:val="single"/>
        </w:rPr>
        <w:t>投标工作</w:t>
      </w:r>
      <w:r>
        <w:rPr>
          <w:rFonts w:hint="eastAsia"/>
          <w:color w:val="auto"/>
          <w:sz w:val="28"/>
          <w:szCs w:val="28"/>
          <w:highlight w:val="none"/>
          <w:u w:val="single"/>
        </w:rPr>
        <w:t>，节假日除外）。</w:t>
      </w:r>
    </w:p>
    <w:p w14:paraId="72E138E2">
      <w:pPr>
        <w:pStyle w:val="9"/>
        <w:shd w:val="clear" w:color="auto" w:fill="FFFFFF"/>
        <w:spacing w:before="0" w:beforeAutospacing="0" w:after="0" w:afterAutospacing="0"/>
        <w:ind w:firstLine="560" w:firstLineChars="200"/>
        <w:rPr>
          <w:rFonts w:cs="Times New Roman"/>
          <w:color w:val="auto"/>
          <w:sz w:val="28"/>
          <w:szCs w:val="28"/>
          <w:highlight w:val="none"/>
        </w:rPr>
      </w:pPr>
      <w:r>
        <w:rPr>
          <w:color w:val="auto"/>
          <w:sz w:val="28"/>
          <w:szCs w:val="28"/>
          <w:highlight w:val="none"/>
        </w:rPr>
        <w:t>4</w:t>
      </w:r>
      <w:r>
        <w:rPr>
          <w:rFonts w:hint="eastAsia"/>
          <w:color w:val="auto"/>
          <w:sz w:val="28"/>
          <w:szCs w:val="28"/>
          <w:highlight w:val="none"/>
        </w:rPr>
        <w:t>、开标地点：宜昌市中心人民医院</w:t>
      </w:r>
      <w:r>
        <w:rPr>
          <w:rFonts w:hint="eastAsia"/>
          <w:color w:val="auto"/>
          <w:sz w:val="28"/>
          <w:szCs w:val="28"/>
          <w:highlight w:val="none"/>
          <w:lang w:val="en-US" w:eastAsia="zh-CN"/>
        </w:rPr>
        <w:t>会议室</w:t>
      </w:r>
      <w:r>
        <w:rPr>
          <w:rFonts w:hint="eastAsia"/>
          <w:color w:val="auto"/>
          <w:sz w:val="28"/>
          <w:szCs w:val="28"/>
          <w:highlight w:val="none"/>
        </w:rPr>
        <w:t>。</w:t>
      </w:r>
    </w:p>
    <w:p w14:paraId="5A2AD4F1">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四、发布公告媒介</w:t>
      </w:r>
    </w:p>
    <w:p w14:paraId="471D7C77">
      <w:pPr>
        <w:pStyle w:val="9"/>
        <w:shd w:val="clear" w:color="auto" w:fill="FFFFFF"/>
        <w:wordWrap w:val="0"/>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本次公告</w:t>
      </w:r>
      <w:r>
        <w:rPr>
          <w:rFonts w:hint="eastAsia"/>
          <w:color w:val="auto"/>
          <w:sz w:val="28"/>
          <w:szCs w:val="28"/>
          <w:highlight w:val="none"/>
          <w:lang w:val="en-US" w:eastAsia="zh-CN"/>
        </w:rPr>
        <w:t>在</w:t>
      </w:r>
      <w:r>
        <w:rPr>
          <w:rFonts w:hint="eastAsia"/>
          <w:color w:val="auto"/>
          <w:sz w:val="28"/>
          <w:szCs w:val="28"/>
          <w:highlight w:val="none"/>
        </w:rPr>
        <w:t>宜昌市中心人民医院官网（http://www.yczxyy.com/），信息以本网站发布为准。</w:t>
      </w:r>
    </w:p>
    <w:p w14:paraId="51E08B6E">
      <w:pPr>
        <w:pStyle w:val="9"/>
        <w:shd w:val="clear" w:color="auto" w:fill="FFFFFF"/>
        <w:spacing w:before="0" w:beforeAutospacing="0" w:after="0" w:afterAutospacing="0"/>
        <w:rPr>
          <w:rFonts w:cs="Times New Roman"/>
          <w:color w:val="auto"/>
          <w:sz w:val="28"/>
          <w:szCs w:val="28"/>
          <w:highlight w:val="none"/>
        </w:rPr>
      </w:pPr>
      <w:r>
        <w:rPr>
          <w:rStyle w:val="13"/>
          <w:rFonts w:hint="eastAsia"/>
          <w:color w:val="auto"/>
          <w:sz w:val="28"/>
          <w:szCs w:val="28"/>
          <w:highlight w:val="none"/>
        </w:rPr>
        <w:t>五、联系方式</w:t>
      </w:r>
    </w:p>
    <w:p w14:paraId="786D1874">
      <w:pPr>
        <w:pStyle w:val="9"/>
        <w:shd w:val="clear" w:color="auto" w:fill="FFFFFF"/>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采 购 人：宜昌市中心人民医院</w:t>
      </w:r>
    </w:p>
    <w:p w14:paraId="64E0A2AE">
      <w:pPr>
        <w:pStyle w:val="9"/>
        <w:shd w:val="clear" w:color="auto" w:fill="FFFFFF"/>
        <w:spacing w:before="0" w:beforeAutospacing="0" w:after="0" w:afterAutospacing="0"/>
        <w:ind w:firstLine="560" w:firstLineChars="200"/>
        <w:rPr>
          <w:rFonts w:cs="Times New Roman"/>
          <w:color w:val="auto"/>
          <w:sz w:val="28"/>
          <w:szCs w:val="28"/>
          <w:highlight w:val="none"/>
        </w:rPr>
      </w:pPr>
      <w:r>
        <w:rPr>
          <w:rFonts w:hint="eastAsia"/>
          <w:color w:val="auto"/>
          <w:sz w:val="28"/>
          <w:szCs w:val="28"/>
          <w:highlight w:val="none"/>
        </w:rPr>
        <w:t>地</w:t>
      </w:r>
      <w:r>
        <w:rPr>
          <w:rFonts w:cs="Times New Roman"/>
          <w:color w:val="auto"/>
          <w:sz w:val="28"/>
          <w:szCs w:val="28"/>
          <w:highlight w:val="none"/>
        </w:rPr>
        <w:t>  </w:t>
      </w:r>
      <w:r>
        <w:rPr>
          <w:rFonts w:hint="eastAsia"/>
          <w:color w:val="auto"/>
          <w:sz w:val="28"/>
          <w:szCs w:val="28"/>
          <w:highlight w:val="none"/>
        </w:rPr>
        <w:t>址：宜昌市夷陵大道</w:t>
      </w:r>
      <w:r>
        <w:rPr>
          <w:color w:val="auto"/>
          <w:sz w:val="28"/>
          <w:szCs w:val="28"/>
          <w:highlight w:val="none"/>
        </w:rPr>
        <w:t xml:space="preserve"> 183 </w:t>
      </w:r>
      <w:r>
        <w:rPr>
          <w:rFonts w:hint="eastAsia"/>
          <w:color w:val="auto"/>
          <w:sz w:val="28"/>
          <w:szCs w:val="28"/>
          <w:highlight w:val="none"/>
        </w:rPr>
        <w:t>号</w:t>
      </w:r>
    </w:p>
    <w:p w14:paraId="1364DDB1">
      <w:pPr>
        <w:pStyle w:val="9"/>
        <w:shd w:val="clear" w:color="auto" w:fill="FFFFFF"/>
        <w:spacing w:before="0" w:beforeAutospacing="0" w:after="0" w:afterAutospacing="0"/>
        <w:ind w:firstLine="560" w:firstLineChars="200"/>
        <w:rPr>
          <w:color w:val="auto"/>
          <w:sz w:val="28"/>
          <w:szCs w:val="28"/>
          <w:highlight w:val="none"/>
        </w:rPr>
      </w:pPr>
      <w:r>
        <w:rPr>
          <w:rFonts w:hint="eastAsia"/>
          <w:color w:val="auto"/>
          <w:sz w:val="28"/>
          <w:szCs w:val="28"/>
          <w:highlight w:val="none"/>
        </w:rPr>
        <w:t>联 系 人：</w:t>
      </w:r>
      <w:r>
        <w:rPr>
          <w:rFonts w:hint="eastAsia"/>
          <w:color w:val="auto"/>
          <w:sz w:val="28"/>
          <w:szCs w:val="28"/>
          <w:highlight w:val="none"/>
          <w:lang w:val="en-US" w:eastAsia="zh-CN"/>
        </w:rPr>
        <w:t>郭</w:t>
      </w:r>
      <w:r>
        <w:rPr>
          <w:rFonts w:hint="eastAsia"/>
          <w:color w:val="auto"/>
          <w:sz w:val="28"/>
          <w:szCs w:val="28"/>
          <w:highlight w:val="none"/>
        </w:rPr>
        <w:t>老师</w:t>
      </w:r>
      <w:r>
        <w:rPr>
          <w:color w:val="auto"/>
          <w:sz w:val="28"/>
          <w:szCs w:val="28"/>
          <w:highlight w:val="none"/>
        </w:rPr>
        <w:t>0717-6</w:t>
      </w:r>
      <w:r>
        <w:rPr>
          <w:rFonts w:hint="eastAsia"/>
          <w:color w:val="auto"/>
          <w:sz w:val="28"/>
          <w:szCs w:val="28"/>
          <w:highlight w:val="none"/>
          <w:lang w:val="en-US" w:eastAsia="zh-CN"/>
        </w:rPr>
        <w:t>238256</w:t>
      </w:r>
      <w:r>
        <w:rPr>
          <w:rFonts w:hint="eastAsia"/>
          <w:color w:val="auto"/>
          <w:sz w:val="28"/>
          <w:szCs w:val="28"/>
          <w:highlight w:val="none"/>
        </w:rPr>
        <w:t>（</w:t>
      </w:r>
      <w:r>
        <w:rPr>
          <w:rFonts w:hint="eastAsia"/>
          <w:color w:val="auto"/>
          <w:sz w:val="28"/>
          <w:szCs w:val="28"/>
          <w:highlight w:val="none"/>
          <w:lang w:val="en-US" w:eastAsia="zh-CN"/>
        </w:rPr>
        <w:t>信息部</w:t>
      </w:r>
      <w:r>
        <w:rPr>
          <w:rFonts w:hint="eastAsia"/>
          <w:color w:val="auto"/>
          <w:sz w:val="28"/>
          <w:szCs w:val="28"/>
          <w:highlight w:val="none"/>
        </w:rPr>
        <w:t>）</w:t>
      </w:r>
    </w:p>
    <w:p w14:paraId="3E54D6CA">
      <w:pPr>
        <w:pStyle w:val="9"/>
        <w:shd w:val="clear" w:color="auto" w:fill="FFFFFF"/>
        <w:spacing w:before="0" w:beforeAutospacing="0" w:after="0" w:afterAutospacing="0"/>
        <w:ind w:firstLine="1960" w:firstLineChars="700"/>
        <w:rPr>
          <w:rFonts w:hint="default" w:eastAsia="宋体" w:cs="Times New Roman"/>
          <w:color w:val="auto"/>
          <w:sz w:val="28"/>
          <w:szCs w:val="28"/>
          <w:highlight w:val="none"/>
          <w:lang w:val="en-US" w:eastAsia="zh-CN"/>
        </w:rPr>
      </w:pPr>
      <w:r>
        <w:rPr>
          <w:rFonts w:hint="eastAsia"/>
          <w:color w:val="auto"/>
          <w:sz w:val="28"/>
          <w:szCs w:val="28"/>
          <w:highlight w:val="none"/>
          <w:lang w:val="en-US" w:eastAsia="zh-CN"/>
        </w:rPr>
        <w:t>高</w:t>
      </w:r>
      <w:r>
        <w:rPr>
          <w:rFonts w:hint="eastAsia"/>
          <w:color w:val="auto"/>
          <w:sz w:val="28"/>
          <w:szCs w:val="28"/>
          <w:highlight w:val="none"/>
        </w:rPr>
        <w:t>老师</w:t>
      </w:r>
      <w:r>
        <w:rPr>
          <w:rFonts w:hint="eastAsia"/>
          <w:color w:val="auto"/>
          <w:sz w:val="28"/>
          <w:szCs w:val="28"/>
          <w:highlight w:val="none"/>
          <w:lang w:val="en-US" w:eastAsia="zh-CN"/>
        </w:rPr>
        <w:t>0717-6227301</w:t>
      </w:r>
    </w:p>
    <w:p w14:paraId="539E99D7">
      <w:pPr>
        <w:ind w:firstLine="1960" w:firstLineChars="700"/>
        <w:jc w:val="left"/>
        <w:rPr>
          <w:rFonts w:ascii="宋体" w:hAnsi="宋体" w:cs="黑体"/>
          <w:color w:val="auto"/>
          <w:sz w:val="28"/>
          <w:szCs w:val="28"/>
          <w:highlight w:val="none"/>
        </w:rPr>
        <w:sectPr>
          <w:pgSz w:w="11906" w:h="16838"/>
          <w:pgMar w:top="1440" w:right="1800" w:bottom="1440" w:left="1800" w:header="851" w:footer="992" w:gutter="0"/>
          <w:cols w:space="720" w:num="1"/>
          <w:docGrid w:type="lines" w:linePitch="312" w:charSpace="0"/>
        </w:sectPr>
      </w:pPr>
    </w:p>
    <w:p w14:paraId="32774E79">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olor w:val="auto"/>
          <w:sz w:val="44"/>
          <w:szCs w:val="44"/>
          <w:highlight w:val="none"/>
        </w:rPr>
        <w:t>宜昌市中心人民医院</w:t>
      </w:r>
    </w:p>
    <w:p w14:paraId="7D1F6B27">
      <w:pPr>
        <w:pStyle w:val="9"/>
        <w:shd w:val="clear" w:color="auto" w:fill="FFFFFF"/>
        <w:spacing w:before="0" w:beforeAutospacing="0" w:after="0" w:afterAutospacing="0"/>
        <w:jc w:val="center"/>
        <w:rPr>
          <w:rStyle w:val="13"/>
          <w:rFonts w:ascii="黑体" w:hAnsi="黑体" w:eastAsia="黑体" w:cs="黑体"/>
          <w:color w:val="auto"/>
          <w:sz w:val="44"/>
          <w:szCs w:val="44"/>
          <w:highlight w:val="none"/>
        </w:rPr>
      </w:pPr>
      <w:r>
        <w:rPr>
          <w:rStyle w:val="13"/>
          <w:rFonts w:hint="eastAsia" w:ascii="黑体" w:hAnsi="黑体" w:eastAsia="黑体"/>
          <w:color w:val="auto"/>
          <w:sz w:val="44"/>
          <w:szCs w:val="44"/>
          <w:highlight w:val="none"/>
        </w:rPr>
        <w:t>采购文件</w:t>
      </w:r>
    </w:p>
    <w:p w14:paraId="5779ADFF">
      <w:pPr>
        <w:rPr>
          <w:rFonts w:ascii="宋体" w:hAnsi="宋体" w:cs="Times New Roman"/>
          <w:b/>
          <w:bCs/>
          <w:color w:val="auto"/>
          <w:sz w:val="28"/>
          <w:szCs w:val="28"/>
          <w:highlight w:val="none"/>
        </w:rPr>
      </w:pPr>
      <w:r>
        <w:rPr>
          <w:rFonts w:hint="eastAsia" w:ascii="宋体" w:hAnsi="宋体" w:cs="宋体"/>
          <w:b/>
          <w:bCs/>
          <w:color w:val="auto"/>
          <w:sz w:val="28"/>
          <w:szCs w:val="28"/>
          <w:highlight w:val="none"/>
        </w:rPr>
        <w:t>一、采购内容</w:t>
      </w:r>
    </w:p>
    <w:p w14:paraId="4F69DAD8">
      <w:pPr>
        <w:ind w:firstLine="560" w:firstLineChars="200"/>
        <w:rPr>
          <w:rFonts w:hint="eastAsia" w:ascii="宋体" w:hAnsi="宋体" w:cs="宋体"/>
          <w:color w:val="auto"/>
          <w:sz w:val="28"/>
          <w:szCs w:val="28"/>
          <w:highlight w:val="none"/>
          <w:lang w:val="en-US" w:eastAsia="zh-CN"/>
        </w:rPr>
      </w:pPr>
      <w:r>
        <w:rPr>
          <w:rFonts w:ascii="宋体" w:hAnsi="宋体" w:cs="宋体"/>
          <w:color w:val="auto"/>
          <w:sz w:val="28"/>
          <w:szCs w:val="28"/>
          <w:highlight w:val="none"/>
        </w:rPr>
        <w:t>1</w:t>
      </w: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rPr>
        <w:t>：</w:t>
      </w:r>
      <w:r>
        <w:rPr>
          <w:rFonts w:hint="eastAsia" w:ascii="宋体" w:hAnsi="宋体" w:cs="宋体"/>
          <w:color w:val="auto"/>
          <w:sz w:val="28"/>
          <w:szCs w:val="28"/>
          <w:highlight w:val="none"/>
        </w:rPr>
        <w:t>YCZXYYZB-2024-A3066</w:t>
      </w:r>
    </w:p>
    <w:p w14:paraId="51E53C3D">
      <w:pPr>
        <w:ind w:firstLine="560" w:firstLineChars="200"/>
        <w:rPr>
          <w:rFonts w:ascii="宋体" w:hAnsi="宋体" w:cs="Times New Roman"/>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rPr>
        <w:t>宜昌市中心人民医院</w:t>
      </w:r>
      <w:r>
        <w:rPr>
          <w:rFonts w:hint="eastAsia" w:asciiTheme="minorEastAsia" w:hAnsiTheme="minorEastAsia" w:eastAsiaTheme="minorEastAsia"/>
          <w:color w:val="auto"/>
          <w:sz w:val="28"/>
          <w:szCs w:val="28"/>
          <w:highlight w:val="none"/>
          <w:lang w:val="en-US" w:eastAsia="zh-CN"/>
        </w:rPr>
        <w:t>临床科室PDA采购项目</w:t>
      </w:r>
    </w:p>
    <w:p w14:paraId="32264349">
      <w:pPr>
        <w:widowControl/>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、项目预算：</w:t>
      </w:r>
      <w:r>
        <w:rPr>
          <w:rFonts w:hint="eastAsia" w:ascii="宋体" w:hAnsi="宋体" w:cs="宋体"/>
          <w:color w:val="auto"/>
          <w:kern w:val="0"/>
          <w:sz w:val="28"/>
          <w:szCs w:val="28"/>
          <w:highlight w:val="none"/>
          <w:lang w:val="en-US" w:eastAsia="zh-CN"/>
        </w:rPr>
        <w:t>9</w:t>
      </w:r>
      <w:r>
        <w:rPr>
          <w:rFonts w:hint="eastAsia" w:ascii="宋体" w:hAnsi="宋体" w:cs="宋体"/>
          <w:color w:val="auto"/>
          <w:kern w:val="0"/>
          <w:sz w:val="28"/>
          <w:szCs w:val="28"/>
          <w:highlight w:val="none"/>
        </w:rPr>
        <w:t>万元，超过此价格为无效投标。</w:t>
      </w:r>
      <w:r>
        <w:rPr>
          <w:rFonts w:hint="eastAsia" w:ascii="宋体" w:hAnsi="宋体" w:cs="宋体"/>
          <w:b/>
          <w:color w:val="auto"/>
          <w:kern w:val="0"/>
          <w:sz w:val="28"/>
          <w:szCs w:val="28"/>
          <w:highlight w:val="none"/>
        </w:rPr>
        <w:t>投标人进行</w:t>
      </w:r>
      <w:r>
        <w:rPr>
          <w:rFonts w:hint="eastAsia" w:ascii="宋体" w:hAnsi="宋体" w:cs="宋体"/>
          <w:b/>
          <w:color w:val="auto"/>
          <w:kern w:val="0"/>
          <w:sz w:val="28"/>
          <w:szCs w:val="28"/>
          <w:highlight w:val="none"/>
          <w:lang w:val="en-US" w:eastAsia="zh-CN"/>
        </w:rPr>
        <w:t>一次</w:t>
      </w:r>
      <w:r>
        <w:rPr>
          <w:rFonts w:hint="eastAsia" w:ascii="宋体" w:hAnsi="宋体" w:cs="宋体"/>
          <w:b/>
          <w:color w:val="auto"/>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color w:val="auto"/>
          <w:kern w:val="0"/>
          <w:sz w:val="28"/>
          <w:szCs w:val="28"/>
          <w:highlight w:val="none"/>
        </w:rPr>
        <w:t>投标人报价为合同包干价，</w:t>
      </w:r>
      <w:r>
        <w:rPr>
          <w:rFonts w:ascii="宋体" w:hAnsi="宋体" w:cs="宋体"/>
          <w:color w:val="auto"/>
          <w:kern w:val="0"/>
          <w:sz w:val="28"/>
          <w:szCs w:val="28"/>
          <w:highlight w:val="none"/>
        </w:rPr>
        <w:t>需考虑项目执行中</w:t>
      </w:r>
      <w:r>
        <w:rPr>
          <w:rFonts w:hint="eastAsia" w:ascii="宋体" w:hAnsi="宋体" w:cs="宋体"/>
          <w:color w:val="auto"/>
          <w:kern w:val="0"/>
          <w:sz w:val="28"/>
          <w:szCs w:val="28"/>
          <w:highlight w:val="none"/>
        </w:rPr>
        <w:t>可能发生</w:t>
      </w:r>
      <w:r>
        <w:rPr>
          <w:rFonts w:ascii="宋体" w:hAnsi="宋体" w:cs="宋体"/>
          <w:color w:val="auto"/>
          <w:kern w:val="0"/>
          <w:sz w:val="28"/>
          <w:szCs w:val="28"/>
          <w:highlight w:val="none"/>
        </w:rPr>
        <w:t>事宜</w:t>
      </w:r>
      <w:r>
        <w:rPr>
          <w:rFonts w:hint="eastAsia" w:ascii="宋体" w:hAnsi="宋体" w:cs="宋体"/>
          <w:color w:val="auto"/>
          <w:kern w:val="0"/>
          <w:sz w:val="28"/>
          <w:szCs w:val="28"/>
          <w:highlight w:val="none"/>
        </w:rPr>
        <w:t>的费用</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项目执行过程中不再增加任何费用。</w:t>
      </w:r>
    </w:p>
    <w:p w14:paraId="2FCFB110">
      <w:pPr>
        <w:widowControl/>
        <w:spacing w:line="500" w:lineRule="exact"/>
        <w:jc w:val="left"/>
        <w:rPr>
          <w:rFonts w:ascii="宋体" w:hAnsi="宋体" w:cs="Times New Roman"/>
          <w:b/>
          <w:bCs/>
          <w:color w:val="auto"/>
          <w:kern w:val="0"/>
          <w:sz w:val="28"/>
          <w:szCs w:val="28"/>
          <w:highlight w:val="none"/>
        </w:rPr>
      </w:pPr>
      <w:r>
        <w:rPr>
          <w:rFonts w:hint="eastAsia" w:ascii="宋体" w:hAnsi="宋体" w:cs="宋体"/>
          <w:b/>
          <w:bCs/>
          <w:color w:val="auto"/>
          <w:kern w:val="0"/>
          <w:sz w:val="28"/>
          <w:szCs w:val="28"/>
          <w:highlight w:val="none"/>
        </w:rPr>
        <w:t>二、项目资格要求</w:t>
      </w:r>
    </w:p>
    <w:p w14:paraId="784B0E8C">
      <w:pPr>
        <w:widowControl/>
        <w:spacing w:line="500" w:lineRule="exact"/>
        <w:ind w:firstLine="560" w:firstLineChars="200"/>
        <w:jc w:val="left"/>
        <w:rPr>
          <w:rFonts w:ascii="宋体" w:hAnsi="宋体"/>
          <w:color w:val="auto"/>
          <w:kern w:val="0"/>
          <w:sz w:val="28"/>
          <w:szCs w:val="28"/>
          <w:highlight w:val="none"/>
        </w:rPr>
      </w:pPr>
      <w:r>
        <w:rPr>
          <w:rFonts w:hint="eastAsia" w:ascii="宋体" w:hAnsi="宋体" w:cs="宋体"/>
          <w:color w:val="auto"/>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3279958B">
      <w:pPr>
        <w:widowControl/>
        <w:spacing w:line="500" w:lineRule="exact"/>
        <w:ind w:firstLine="560" w:firstLineChars="200"/>
        <w:jc w:val="left"/>
        <w:rPr>
          <w:rFonts w:ascii="宋体" w:hAnsi="宋体"/>
          <w:color w:val="auto"/>
          <w:sz w:val="28"/>
          <w:szCs w:val="28"/>
          <w:highlight w:val="none"/>
          <w:lang w:val="zh-CN"/>
        </w:rPr>
      </w:pPr>
      <w:r>
        <w:rPr>
          <w:rFonts w:hint="eastAsia" w:ascii="宋体" w:hAnsi="宋体"/>
          <w:color w:val="auto"/>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340E258">
      <w:pPr>
        <w:widowControl/>
        <w:spacing w:line="500" w:lineRule="exact"/>
        <w:ind w:firstLine="560" w:firstLineChars="200"/>
        <w:jc w:val="left"/>
        <w:rPr>
          <w:rFonts w:ascii="宋体" w:hAnsi="宋体" w:cs="宋体"/>
          <w:color w:val="auto"/>
          <w:kern w:val="0"/>
          <w:sz w:val="28"/>
          <w:szCs w:val="28"/>
          <w:highlight w:val="none"/>
        </w:rPr>
      </w:pPr>
      <w:r>
        <w:rPr>
          <w:rFonts w:hint="eastAsia" w:ascii="宋体" w:hAnsi="宋体"/>
          <w:color w:val="auto"/>
          <w:sz w:val="28"/>
          <w:szCs w:val="28"/>
          <w:highlight w:val="none"/>
          <w:lang w:val="zh-CN"/>
        </w:rPr>
        <w:t>3、</w:t>
      </w:r>
      <w:r>
        <w:rPr>
          <w:rFonts w:hint="eastAsia" w:ascii="宋体" w:hAnsi="宋体"/>
          <w:color w:val="auto"/>
          <w:sz w:val="28"/>
          <w:szCs w:val="28"/>
          <w:highlight w:val="none"/>
          <w:shd w:val="clear" w:color="auto" w:fill="FFFFFF"/>
        </w:rPr>
        <w:t>单位负责人为同一人或者存在直接控股、管理关系的不同供应商，不得参加本项目同一合同项下的采购活动。</w:t>
      </w:r>
    </w:p>
    <w:p w14:paraId="3AA5AB41">
      <w:pPr>
        <w:widowControl/>
        <w:spacing w:line="500" w:lineRule="exact"/>
        <w:ind w:firstLine="560" w:firstLineChars="200"/>
        <w:jc w:val="left"/>
        <w:rPr>
          <w:rFonts w:hint="eastAsia" w:ascii="宋体" w:hAnsi="宋体" w:cs="宋体"/>
          <w:color w:val="auto"/>
          <w:kern w:val="0"/>
          <w:sz w:val="28"/>
          <w:szCs w:val="28"/>
          <w:highlight w:val="none"/>
        </w:rPr>
      </w:pPr>
      <w:r>
        <w:rPr>
          <w:rFonts w:ascii="宋体" w:hAnsi="宋体" w:cs="宋体"/>
          <w:color w:val="auto"/>
          <w:kern w:val="0"/>
          <w:sz w:val="28"/>
          <w:szCs w:val="28"/>
          <w:highlight w:val="none"/>
        </w:rPr>
        <w:t>4</w:t>
      </w:r>
      <w:r>
        <w:rPr>
          <w:rFonts w:hint="eastAsia" w:ascii="宋体" w:hAnsi="宋体" w:cs="宋体"/>
          <w:color w:val="auto"/>
          <w:kern w:val="0"/>
          <w:sz w:val="28"/>
          <w:szCs w:val="28"/>
          <w:highlight w:val="none"/>
        </w:rPr>
        <w:t>、本项目不接受联合体参加投标，投标人</w:t>
      </w:r>
      <w:r>
        <w:rPr>
          <w:rFonts w:ascii="宋体" w:hAnsi="宋体" w:cs="宋体"/>
          <w:color w:val="auto"/>
          <w:kern w:val="0"/>
          <w:sz w:val="28"/>
          <w:szCs w:val="28"/>
          <w:highlight w:val="none"/>
        </w:rPr>
        <w:t>中标后不允许分包</w:t>
      </w:r>
      <w:r>
        <w:rPr>
          <w:rFonts w:hint="eastAsia" w:ascii="宋体" w:hAnsi="宋体" w:cs="宋体"/>
          <w:color w:val="auto"/>
          <w:kern w:val="0"/>
          <w:sz w:val="28"/>
          <w:szCs w:val="28"/>
          <w:highlight w:val="none"/>
        </w:rPr>
        <w:t>。</w:t>
      </w:r>
    </w:p>
    <w:p w14:paraId="557616C3">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三、采购需求</w:t>
      </w:r>
    </w:p>
    <w:p w14:paraId="7C6D5E75">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3.1项目</w:t>
      </w:r>
      <w:r>
        <w:rPr>
          <w:rFonts w:ascii="宋体" w:hAnsi="宋体" w:cs="宋体"/>
          <w:b/>
          <w:bCs/>
          <w:color w:val="auto"/>
          <w:kern w:val="0"/>
          <w:sz w:val="28"/>
          <w:szCs w:val="28"/>
          <w:highlight w:val="none"/>
        </w:rPr>
        <w:t>概况</w:t>
      </w:r>
    </w:p>
    <w:p w14:paraId="733E0D38">
      <w:pPr>
        <w:widowControl/>
        <w:spacing w:line="500" w:lineRule="exact"/>
        <w:ind w:firstLine="560" w:firstLineChars="200"/>
        <w:jc w:val="left"/>
        <w:rPr>
          <w:rFonts w:hint="eastAsia" w:ascii="宋体" w:hAnsi="宋体" w:cs="宋体"/>
          <w:bCs/>
          <w:color w:val="auto"/>
          <w:kern w:val="0"/>
          <w:sz w:val="28"/>
          <w:szCs w:val="28"/>
          <w:highlight w:val="none"/>
        </w:rPr>
      </w:pPr>
      <w:r>
        <w:rPr>
          <w:rFonts w:hint="eastAsia" w:asciiTheme="minorEastAsia" w:hAnsiTheme="minorEastAsia" w:eastAsiaTheme="minorEastAsia"/>
          <w:color w:val="auto"/>
          <w:sz w:val="28"/>
          <w:szCs w:val="28"/>
          <w:highlight w:val="none"/>
          <w:lang w:val="en-US" w:eastAsia="zh-CN"/>
        </w:rPr>
        <w:t>2024年临床科室PDA采购项目</w:t>
      </w:r>
      <w:r>
        <w:rPr>
          <w:rFonts w:hint="eastAsia" w:ascii="宋体" w:hAnsi="宋体" w:cs="宋体"/>
          <w:bCs/>
          <w:color w:val="auto"/>
          <w:kern w:val="0"/>
          <w:sz w:val="28"/>
          <w:szCs w:val="28"/>
          <w:highlight w:val="none"/>
        </w:rPr>
        <w:t>。</w:t>
      </w:r>
    </w:p>
    <w:p w14:paraId="64660ABE">
      <w:pPr>
        <w:widowControl/>
        <w:spacing w:line="500" w:lineRule="exact"/>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w:t>
      </w:r>
      <w:r>
        <w:rPr>
          <w:rFonts w:ascii="宋体" w:hAnsi="宋体" w:cs="宋体"/>
          <w:b/>
          <w:bCs/>
          <w:color w:val="auto"/>
          <w:kern w:val="0"/>
          <w:sz w:val="28"/>
          <w:szCs w:val="28"/>
          <w:highlight w:val="none"/>
        </w:rPr>
        <w:t>.2</w:t>
      </w:r>
      <w:r>
        <w:rPr>
          <w:rFonts w:hint="eastAsia" w:ascii="宋体" w:hAnsi="宋体" w:cs="宋体"/>
          <w:b/>
          <w:bCs/>
          <w:color w:val="auto"/>
          <w:kern w:val="0"/>
          <w:sz w:val="28"/>
          <w:szCs w:val="28"/>
          <w:highlight w:val="none"/>
        </w:rPr>
        <w:t>项目服务要求：</w:t>
      </w:r>
    </w:p>
    <w:p w14:paraId="6B8C0D2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服务地点:医院指定地点</w:t>
      </w:r>
    </w:p>
    <w:p w14:paraId="1AD73D7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付款条件及方式:到货验收合格后一次性支付全部货款，提供服务承诺书。</w:t>
      </w:r>
    </w:p>
    <w:p w14:paraId="2180207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cs="宋体"/>
          <w:b/>
          <w:bCs w:val="0"/>
          <w:color w:val="auto"/>
          <w:kern w:val="0"/>
          <w:sz w:val="28"/>
          <w:szCs w:val="28"/>
          <w:highlight w:val="none"/>
          <w:lang w:val="en-US" w:eastAsia="zh-CN"/>
        </w:rPr>
      </w:pPr>
      <w:r>
        <w:rPr>
          <w:rFonts w:hint="eastAsia" w:ascii="宋体" w:hAnsi="宋体" w:cs="宋体"/>
          <w:b/>
          <w:bCs w:val="0"/>
          <w:color w:val="auto"/>
          <w:kern w:val="0"/>
          <w:sz w:val="28"/>
          <w:szCs w:val="28"/>
          <w:highlight w:val="none"/>
          <w:lang w:val="en-US" w:eastAsia="zh-CN"/>
        </w:rPr>
        <w:t>3.3技术参数</w:t>
      </w:r>
    </w:p>
    <w:p w14:paraId="433A334D">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b/>
          <w:bCs w:val="0"/>
          <w:color w:val="auto"/>
          <w:kern w:val="0"/>
          <w:sz w:val="28"/>
          <w:szCs w:val="28"/>
          <w:highlight w:val="none"/>
          <w:lang w:val="en-US" w:eastAsia="zh-CN"/>
        </w:rPr>
      </w:pPr>
      <w:r>
        <w:rPr>
          <w:rFonts w:hint="eastAsia" w:ascii="宋体" w:hAnsi="宋体" w:cs="宋体"/>
          <w:b/>
          <w:bCs w:val="0"/>
          <w:color w:val="auto"/>
          <w:kern w:val="0"/>
          <w:sz w:val="28"/>
          <w:szCs w:val="28"/>
          <w:highlight w:val="none"/>
          <w:lang w:val="en-US" w:eastAsia="zh-CN"/>
        </w:rPr>
        <w:t>本次项目采购 20台移动护理PDA，具体技术参数如下：</w:t>
      </w:r>
    </w:p>
    <w:tbl>
      <w:tblPr>
        <w:tblStyle w:val="10"/>
        <w:tblpPr w:leftFromText="180" w:rightFromText="180" w:vertAnchor="text" w:horzAnchor="page" w:tblpX="1200" w:tblpY="36"/>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080"/>
      </w:tblGrid>
      <w:tr w14:paraId="5A89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01" w:type="dxa"/>
            <w:vAlign w:val="center"/>
          </w:tcPr>
          <w:p w14:paraId="0B254084">
            <w:pPr>
              <w:spacing w:line="240" w:lineRule="atLeast"/>
              <w:jc w:val="center"/>
              <w:rPr>
                <w:rFonts w:ascii="宋体" w:hAnsi="宋体"/>
                <w:color w:val="auto"/>
                <w:kern w:val="0"/>
                <w:szCs w:val="21"/>
                <w:highlight w:val="none"/>
              </w:rPr>
            </w:pPr>
            <w:r>
              <w:rPr>
                <w:rFonts w:hint="eastAsia" w:ascii="宋体" w:hAnsi="宋体"/>
                <w:color w:val="auto"/>
                <w:kern w:val="0"/>
                <w:szCs w:val="21"/>
                <w:highlight w:val="none"/>
              </w:rPr>
              <w:t>指标项</w:t>
            </w:r>
          </w:p>
        </w:tc>
        <w:tc>
          <w:tcPr>
            <w:tcW w:w="8080" w:type="dxa"/>
            <w:vAlign w:val="center"/>
          </w:tcPr>
          <w:p w14:paraId="6AE9F0D5">
            <w:pPr>
              <w:spacing w:line="240" w:lineRule="atLeast"/>
              <w:jc w:val="center"/>
              <w:rPr>
                <w:rFonts w:ascii="宋体" w:hAnsi="宋体"/>
                <w:color w:val="auto"/>
                <w:kern w:val="0"/>
                <w:szCs w:val="21"/>
                <w:highlight w:val="none"/>
              </w:rPr>
            </w:pPr>
            <w:r>
              <w:rPr>
                <w:rFonts w:hint="eastAsia" w:ascii="宋体" w:hAnsi="宋体"/>
                <w:color w:val="auto"/>
                <w:kern w:val="0"/>
                <w:szCs w:val="21"/>
                <w:highlight w:val="none"/>
              </w:rPr>
              <w:t>技术要求</w:t>
            </w:r>
          </w:p>
        </w:tc>
      </w:tr>
      <w:tr w14:paraId="00B8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01" w:type="dxa"/>
            <w:vAlign w:val="center"/>
          </w:tcPr>
          <w:p w14:paraId="7CCC7FDD">
            <w:pPr>
              <w:spacing w:line="240" w:lineRule="atLeast"/>
              <w:jc w:val="center"/>
              <w:rPr>
                <w:rFonts w:ascii="宋体" w:hAnsi="宋体" w:cs="宋体"/>
                <w:color w:val="auto"/>
                <w:szCs w:val="21"/>
                <w:highlight w:val="none"/>
                <w:lang w:bidi="en-US"/>
              </w:rPr>
            </w:pPr>
            <w:r>
              <w:rPr>
                <w:rFonts w:hint="eastAsia" w:ascii="宋体" w:hAnsi="宋体"/>
                <w:color w:val="auto"/>
                <w:szCs w:val="21"/>
                <w:highlight w:val="none"/>
                <w:lang w:bidi="en-US"/>
              </w:rPr>
              <w:t>▲</w:t>
            </w:r>
            <w:r>
              <w:rPr>
                <w:rFonts w:hint="eastAsia" w:ascii="宋体" w:hAnsi="宋体" w:cs="宋体"/>
                <w:color w:val="auto"/>
                <w:szCs w:val="21"/>
                <w:highlight w:val="none"/>
                <w:lang w:bidi="en-US"/>
              </w:rPr>
              <w:t>操作系统</w:t>
            </w:r>
          </w:p>
        </w:tc>
        <w:tc>
          <w:tcPr>
            <w:tcW w:w="8080" w:type="dxa"/>
            <w:vAlign w:val="center"/>
          </w:tcPr>
          <w:p w14:paraId="0024D79F">
            <w:pPr>
              <w:spacing w:line="240" w:lineRule="atLeast"/>
              <w:rPr>
                <w:rFonts w:ascii="宋体" w:hAnsi="宋体" w:cs="宋体"/>
                <w:color w:val="auto"/>
                <w:szCs w:val="21"/>
                <w:highlight w:val="none"/>
                <w:lang w:bidi="en-US"/>
              </w:rPr>
            </w:pPr>
            <w:r>
              <w:rPr>
                <w:rFonts w:ascii="宋体" w:hAnsi="宋体" w:cs="Arial"/>
                <w:color w:val="auto"/>
                <w:szCs w:val="21"/>
                <w:highlight w:val="none"/>
              </w:rPr>
              <w:t xml:space="preserve">Android </w:t>
            </w:r>
            <w:r>
              <w:rPr>
                <w:rFonts w:hint="eastAsia" w:ascii="宋体" w:hAnsi="宋体" w:cs="Arial"/>
                <w:color w:val="auto"/>
                <w:szCs w:val="21"/>
                <w:highlight w:val="none"/>
              </w:rPr>
              <w:t>10以上，针对医疗行业应用定制开发。（需提供中华人民共和国国家版权局出具的医疗操作系统软件著作权证书复印件并加盖公章，其获证单位必须为投标产品原厂商）</w:t>
            </w:r>
          </w:p>
        </w:tc>
      </w:tr>
      <w:tr w14:paraId="1E3D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01" w:type="dxa"/>
            <w:vAlign w:val="center"/>
          </w:tcPr>
          <w:p w14:paraId="562D8A8C">
            <w:pPr>
              <w:spacing w:before="60" w:after="60" w:line="240" w:lineRule="atLeast"/>
              <w:jc w:val="center"/>
              <w:rPr>
                <w:rFonts w:ascii="宋体" w:hAnsi="宋体"/>
                <w:color w:val="auto"/>
                <w:szCs w:val="21"/>
                <w:highlight w:val="none"/>
                <w:lang w:bidi="en-US"/>
              </w:rPr>
            </w:pPr>
            <w:r>
              <w:rPr>
                <w:rFonts w:hint="eastAsia" w:ascii="宋体" w:hAnsi="宋体" w:cs="Arial"/>
                <w:color w:val="auto"/>
                <w:kern w:val="0"/>
                <w:szCs w:val="21"/>
                <w:highlight w:val="none"/>
              </w:rPr>
              <w:t>CPU</w:t>
            </w:r>
          </w:p>
        </w:tc>
        <w:tc>
          <w:tcPr>
            <w:tcW w:w="8080" w:type="dxa"/>
            <w:vAlign w:val="center"/>
          </w:tcPr>
          <w:p w14:paraId="03662FD6">
            <w:pPr>
              <w:spacing w:before="60" w:after="60" w:line="240" w:lineRule="atLeast"/>
              <w:rPr>
                <w:rFonts w:ascii="宋体" w:hAnsi="宋体"/>
                <w:color w:val="auto"/>
                <w:szCs w:val="21"/>
                <w:highlight w:val="none"/>
                <w:lang w:bidi="en-US"/>
              </w:rPr>
            </w:pPr>
            <w:r>
              <w:rPr>
                <w:rFonts w:hint="eastAsia" w:ascii="宋体" w:hAnsi="宋体" w:cs="Arial"/>
                <w:color w:val="auto"/>
                <w:kern w:val="0"/>
                <w:szCs w:val="21"/>
                <w:highlight w:val="none"/>
              </w:rPr>
              <w:t>八核处理器</w:t>
            </w:r>
            <w:r>
              <w:rPr>
                <w:rFonts w:hint="eastAsia" w:ascii="宋体" w:hAnsi="宋体"/>
                <w:color w:val="auto"/>
                <w:szCs w:val="21"/>
                <w:highlight w:val="none"/>
                <w:lang w:bidi="en-US"/>
              </w:rPr>
              <w:t>，最高主频≥2.0</w:t>
            </w:r>
            <w:r>
              <w:rPr>
                <w:rFonts w:ascii="宋体" w:hAnsi="宋体"/>
                <w:color w:val="auto"/>
                <w:szCs w:val="21"/>
                <w:highlight w:val="none"/>
                <w:lang w:bidi="en-US"/>
              </w:rPr>
              <w:t>GHz</w:t>
            </w:r>
          </w:p>
        </w:tc>
      </w:tr>
      <w:tr w14:paraId="2D95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01" w:type="dxa"/>
            <w:vAlign w:val="center"/>
          </w:tcPr>
          <w:p w14:paraId="7B3A50F3">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内存容量</w:t>
            </w:r>
          </w:p>
        </w:tc>
        <w:tc>
          <w:tcPr>
            <w:tcW w:w="8080" w:type="dxa"/>
            <w:vAlign w:val="center"/>
          </w:tcPr>
          <w:p w14:paraId="69F7AA7F">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内存≥3</w:t>
            </w:r>
            <w:r>
              <w:rPr>
                <w:rFonts w:ascii="宋体" w:hAnsi="宋体"/>
                <w:color w:val="auto"/>
                <w:szCs w:val="21"/>
                <w:highlight w:val="none"/>
                <w:lang w:bidi="en-US"/>
              </w:rPr>
              <w:t>GB</w:t>
            </w:r>
            <w:r>
              <w:rPr>
                <w:rFonts w:hint="eastAsia" w:ascii="宋体" w:hAnsi="宋体"/>
                <w:color w:val="auto"/>
                <w:szCs w:val="21"/>
                <w:highlight w:val="none"/>
                <w:lang w:bidi="en-US"/>
              </w:rPr>
              <w:t>；</w:t>
            </w:r>
            <w:r>
              <w:rPr>
                <w:rFonts w:hint="eastAsia" w:ascii="宋体" w:hAnsi="宋体" w:cs="宋体"/>
                <w:color w:val="auto"/>
                <w:kern w:val="0"/>
                <w:szCs w:val="21"/>
                <w:highlight w:val="none"/>
              </w:rPr>
              <w:t>存储≥32GB，SD卡可扩充到128GB</w:t>
            </w:r>
          </w:p>
        </w:tc>
      </w:tr>
      <w:tr w14:paraId="6D5C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01" w:type="dxa"/>
            <w:vAlign w:val="center"/>
          </w:tcPr>
          <w:p w14:paraId="384639F3">
            <w:pPr>
              <w:spacing w:before="60" w:after="60" w:line="240" w:lineRule="atLeast"/>
              <w:jc w:val="center"/>
              <w:rPr>
                <w:rFonts w:ascii="宋体" w:hAnsi="宋体" w:cs="Arial"/>
                <w:color w:val="auto"/>
                <w:kern w:val="0"/>
                <w:szCs w:val="21"/>
                <w:highlight w:val="none"/>
              </w:rPr>
            </w:pPr>
            <w:r>
              <w:rPr>
                <w:rFonts w:hint="eastAsia" w:ascii="宋体" w:hAnsi="宋体"/>
                <w:color w:val="auto"/>
                <w:szCs w:val="21"/>
                <w:highlight w:val="none"/>
                <w:lang w:bidi="en-US"/>
              </w:rPr>
              <w:t>▲</w:t>
            </w:r>
            <w:r>
              <w:rPr>
                <w:rFonts w:hint="eastAsia" w:ascii="宋体" w:hAnsi="宋体"/>
                <w:color w:val="auto"/>
                <w:szCs w:val="21"/>
                <w:highlight w:val="none"/>
                <w:lang w:bidi="en-US"/>
              </w:rPr>
              <w:t>电池容量</w:t>
            </w:r>
          </w:p>
        </w:tc>
        <w:tc>
          <w:tcPr>
            <w:tcW w:w="8080" w:type="dxa"/>
            <w:vAlign w:val="center"/>
          </w:tcPr>
          <w:p w14:paraId="7252287A">
            <w:pPr>
              <w:spacing w:before="60" w:after="60" w:line="240" w:lineRule="atLeast"/>
              <w:rPr>
                <w:rFonts w:ascii="宋体" w:hAnsi="宋体" w:cs="Arial"/>
                <w:color w:val="auto"/>
                <w:kern w:val="0"/>
                <w:szCs w:val="21"/>
                <w:highlight w:val="none"/>
              </w:rPr>
            </w:pPr>
            <w:r>
              <w:rPr>
                <w:rFonts w:hint="eastAsia" w:ascii="宋体" w:hAnsi="宋体"/>
                <w:color w:val="auto"/>
                <w:szCs w:val="21"/>
                <w:highlight w:val="none"/>
                <w:lang w:bidi="en-US"/>
              </w:rPr>
              <w:t>≥4000mAh，提供证明材料（需提供电池CQC认证报告复印件并加盖</w:t>
            </w:r>
            <w:r>
              <w:rPr>
                <w:rFonts w:hint="eastAsia" w:ascii="宋体" w:hAnsi="宋体"/>
                <w:color w:val="auto"/>
                <w:szCs w:val="21"/>
                <w:highlight w:val="none"/>
                <w:lang w:val="en-US" w:eastAsia="zh-CN" w:bidi="en-US"/>
              </w:rPr>
              <w:t>供应商</w:t>
            </w:r>
            <w:r>
              <w:rPr>
                <w:rFonts w:hint="eastAsia" w:ascii="宋体" w:hAnsi="宋体"/>
                <w:color w:val="auto"/>
                <w:szCs w:val="21"/>
                <w:highlight w:val="none"/>
                <w:lang w:bidi="en-US"/>
              </w:rPr>
              <w:t>公章）</w:t>
            </w:r>
          </w:p>
        </w:tc>
      </w:tr>
      <w:tr w14:paraId="20F4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01" w:type="dxa"/>
            <w:vAlign w:val="center"/>
          </w:tcPr>
          <w:p w14:paraId="47743F71">
            <w:pPr>
              <w:spacing w:before="60" w:after="60" w:line="240" w:lineRule="atLeast"/>
              <w:jc w:val="center"/>
              <w:rPr>
                <w:rFonts w:ascii="宋体" w:hAnsi="宋体"/>
                <w:color w:val="auto"/>
                <w:kern w:val="0"/>
                <w:szCs w:val="21"/>
                <w:highlight w:val="none"/>
              </w:rPr>
            </w:pPr>
            <w:r>
              <w:rPr>
                <w:rFonts w:hint="eastAsia" w:ascii="宋体" w:hAnsi="宋体"/>
                <w:color w:val="auto"/>
                <w:kern w:val="0"/>
                <w:szCs w:val="21"/>
                <w:highlight w:val="none"/>
              </w:rPr>
              <w:t>电池一体化</w:t>
            </w:r>
          </w:p>
        </w:tc>
        <w:tc>
          <w:tcPr>
            <w:tcW w:w="8080" w:type="dxa"/>
            <w:vAlign w:val="center"/>
          </w:tcPr>
          <w:p w14:paraId="74314AD1">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为避免后期电池接触不良等问题，电池采用一体化设计，不可拆卸</w:t>
            </w:r>
          </w:p>
        </w:tc>
      </w:tr>
      <w:tr w14:paraId="4150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01" w:type="dxa"/>
            <w:vAlign w:val="center"/>
          </w:tcPr>
          <w:p w14:paraId="664B9B7A">
            <w:pPr>
              <w:spacing w:before="60" w:after="60" w:line="240" w:lineRule="atLeast"/>
              <w:jc w:val="center"/>
              <w:rPr>
                <w:rFonts w:ascii="宋体" w:hAnsi="宋体"/>
                <w:color w:val="auto"/>
                <w:szCs w:val="21"/>
                <w:highlight w:val="none"/>
                <w:lang w:bidi="en-US"/>
              </w:rPr>
            </w:pPr>
            <w:r>
              <w:rPr>
                <w:rFonts w:hint="eastAsia" w:ascii="宋体" w:hAnsi="宋体"/>
                <w:color w:val="auto"/>
                <w:kern w:val="0"/>
                <w:szCs w:val="21"/>
                <w:highlight w:val="none"/>
              </w:rPr>
              <w:t>显示屏</w:t>
            </w:r>
          </w:p>
        </w:tc>
        <w:tc>
          <w:tcPr>
            <w:tcW w:w="8080" w:type="dxa"/>
            <w:vAlign w:val="center"/>
          </w:tcPr>
          <w:p w14:paraId="640482F1">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≥5.45寸彩色</w:t>
            </w:r>
            <w:r>
              <w:rPr>
                <w:rFonts w:ascii="宋体" w:hAnsi="宋体"/>
                <w:color w:val="auto"/>
                <w:szCs w:val="21"/>
                <w:highlight w:val="none"/>
                <w:lang w:bidi="en-US"/>
              </w:rPr>
              <w:t>多</w:t>
            </w:r>
            <w:r>
              <w:rPr>
                <w:rFonts w:hint="eastAsia" w:ascii="宋体" w:hAnsi="宋体"/>
                <w:color w:val="auto"/>
                <w:szCs w:val="21"/>
                <w:highlight w:val="none"/>
                <w:lang w:bidi="en-US"/>
              </w:rPr>
              <w:t>点</w:t>
            </w:r>
            <w:r>
              <w:rPr>
                <w:rFonts w:ascii="宋体" w:hAnsi="宋体"/>
                <w:color w:val="auto"/>
                <w:szCs w:val="21"/>
                <w:highlight w:val="none"/>
                <w:lang w:bidi="en-US"/>
              </w:rPr>
              <w:t>触控屏，</w:t>
            </w:r>
            <w:r>
              <w:rPr>
                <w:rFonts w:hint="eastAsia" w:ascii="宋体" w:hAnsi="宋体"/>
                <w:color w:val="auto"/>
                <w:szCs w:val="21"/>
                <w:highlight w:val="none"/>
                <w:lang w:bidi="en-US"/>
              </w:rPr>
              <w:t>最高分辨率≥</w:t>
            </w:r>
            <w:r>
              <w:rPr>
                <w:rFonts w:ascii="宋体" w:hAnsi="宋体"/>
                <w:color w:val="auto"/>
                <w:szCs w:val="21"/>
                <w:highlight w:val="none"/>
                <w:lang w:bidi="en-US"/>
              </w:rPr>
              <w:t>1</w:t>
            </w:r>
            <w:r>
              <w:rPr>
                <w:rFonts w:hint="eastAsia" w:ascii="宋体" w:hAnsi="宋体"/>
                <w:color w:val="auto"/>
                <w:szCs w:val="21"/>
                <w:highlight w:val="none"/>
                <w:lang w:bidi="en-US"/>
              </w:rPr>
              <w:t>44</w:t>
            </w:r>
            <w:r>
              <w:rPr>
                <w:rFonts w:ascii="宋体" w:hAnsi="宋体"/>
                <w:color w:val="auto"/>
                <w:szCs w:val="21"/>
                <w:highlight w:val="none"/>
                <w:lang w:bidi="en-US"/>
              </w:rPr>
              <w:t>0*720</w:t>
            </w:r>
            <w:r>
              <w:rPr>
                <w:rFonts w:hint="eastAsia" w:ascii="宋体" w:hAnsi="宋体"/>
                <w:color w:val="auto"/>
                <w:szCs w:val="21"/>
                <w:highlight w:val="none"/>
                <w:lang w:bidi="en-US"/>
              </w:rPr>
              <w:t>，</w:t>
            </w:r>
            <w:r>
              <w:rPr>
                <w:rFonts w:ascii="宋体" w:hAnsi="宋体"/>
                <w:color w:val="auto"/>
                <w:szCs w:val="21"/>
                <w:highlight w:val="none"/>
                <w:lang w:bidi="en-US"/>
              </w:rPr>
              <w:t>超明亮，阳光下可视</w:t>
            </w:r>
            <w:r>
              <w:rPr>
                <w:rFonts w:hint="eastAsia" w:ascii="宋体" w:hAnsi="宋体"/>
                <w:color w:val="auto"/>
                <w:szCs w:val="21"/>
                <w:highlight w:val="none"/>
                <w:lang w:bidi="en-US"/>
              </w:rPr>
              <w:t>。（需提供产品彩页并加盖公章）</w:t>
            </w:r>
          </w:p>
        </w:tc>
      </w:tr>
      <w:tr w14:paraId="2AD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01" w:type="dxa"/>
            <w:vAlign w:val="center"/>
          </w:tcPr>
          <w:p w14:paraId="2ECA5A5B">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操作方式</w:t>
            </w:r>
          </w:p>
        </w:tc>
        <w:tc>
          <w:tcPr>
            <w:tcW w:w="8080" w:type="dxa"/>
            <w:vAlign w:val="center"/>
          </w:tcPr>
          <w:p w14:paraId="35B4249E">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支持湿手和手套模式</w:t>
            </w:r>
          </w:p>
        </w:tc>
      </w:tr>
      <w:tr w14:paraId="5DB8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01" w:type="dxa"/>
            <w:vAlign w:val="center"/>
          </w:tcPr>
          <w:p w14:paraId="72A0BA62">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摄像头</w:t>
            </w:r>
          </w:p>
        </w:tc>
        <w:tc>
          <w:tcPr>
            <w:tcW w:w="8080" w:type="dxa"/>
            <w:vAlign w:val="center"/>
          </w:tcPr>
          <w:p w14:paraId="228B5472">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双摄像头，其中后置摄像头≥1</w:t>
            </w:r>
            <w:r>
              <w:rPr>
                <w:rFonts w:ascii="宋体" w:hAnsi="宋体"/>
                <w:color w:val="auto"/>
                <w:szCs w:val="21"/>
                <w:highlight w:val="none"/>
                <w:lang w:bidi="en-US"/>
              </w:rPr>
              <w:t>300</w:t>
            </w:r>
            <w:r>
              <w:rPr>
                <w:rFonts w:hint="eastAsia" w:ascii="宋体" w:hAnsi="宋体"/>
                <w:color w:val="auto"/>
                <w:szCs w:val="21"/>
                <w:highlight w:val="none"/>
                <w:lang w:bidi="en-US"/>
              </w:rPr>
              <w:t>万像素，前置摄像头≥2</w:t>
            </w:r>
            <w:r>
              <w:rPr>
                <w:rFonts w:ascii="宋体" w:hAnsi="宋体"/>
                <w:color w:val="auto"/>
                <w:szCs w:val="21"/>
                <w:highlight w:val="none"/>
                <w:lang w:bidi="en-US"/>
              </w:rPr>
              <w:t>00</w:t>
            </w:r>
            <w:r>
              <w:rPr>
                <w:rFonts w:hint="eastAsia" w:ascii="宋体" w:hAnsi="宋体"/>
                <w:color w:val="auto"/>
                <w:szCs w:val="21"/>
                <w:highlight w:val="none"/>
                <w:lang w:bidi="en-US"/>
              </w:rPr>
              <w:t>万像素</w:t>
            </w:r>
          </w:p>
        </w:tc>
      </w:tr>
      <w:tr w14:paraId="39A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1" w:type="dxa"/>
            <w:vAlign w:val="center"/>
          </w:tcPr>
          <w:p w14:paraId="692EEDA0">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w:t>
            </w:r>
            <w:r>
              <w:rPr>
                <w:rFonts w:hint="eastAsia" w:ascii="宋体" w:hAnsi="宋体"/>
                <w:color w:val="auto"/>
                <w:szCs w:val="21"/>
                <w:highlight w:val="none"/>
                <w:lang w:bidi="en-US"/>
              </w:rPr>
              <w:t>条码扫描引擎</w:t>
            </w:r>
          </w:p>
        </w:tc>
        <w:tc>
          <w:tcPr>
            <w:tcW w:w="8080" w:type="dxa"/>
            <w:vAlign w:val="center"/>
          </w:tcPr>
          <w:p w14:paraId="66ABCDE4">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支持1D/2D，支持屏幕扫描，同时支持污损残缺条码和避光带扫描。传感器分辨率≥844*640像素；最大帧率≥60FPS；可见视野（FOV）：水平≥40°,垂直≥30°；能读取一维码、二维码;瞄准光采用LED光源，柔和不刺眼；</w:t>
            </w:r>
            <w:r>
              <w:rPr>
                <w:rFonts w:ascii="宋体" w:hAnsi="宋体"/>
                <w:color w:val="auto"/>
                <w:szCs w:val="21"/>
                <w:highlight w:val="none"/>
                <w:lang w:bidi="en-US"/>
              </w:rPr>
              <w:t>扫描技术</w:t>
            </w:r>
            <w:r>
              <w:rPr>
                <w:rFonts w:hint="eastAsia" w:ascii="宋体" w:hAnsi="宋体"/>
                <w:color w:val="auto"/>
                <w:szCs w:val="21"/>
                <w:highlight w:val="none"/>
                <w:lang w:bidi="en-US"/>
              </w:rPr>
              <w:t>属于</w:t>
            </w:r>
            <w:r>
              <w:rPr>
                <w:rFonts w:ascii="宋体" w:hAnsi="宋体"/>
                <w:color w:val="auto"/>
                <w:szCs w:val="21"/>
                <w:highlight w:val="none"/>
                <w:lang w:bidi="en-US"/>
              </w:rPr>
              <w:t>PDA原厂品牌</w:t>
            </w:r>
            <w:r>
              <w:rPr>
                <w:rFonts w:hint="eastAsia" w:ascii="宋体" w:hAnsi="宋体"/>
                <w:color w:val="auto"/>
                <w:szCs w:val="21"/>
                <w:highlight w:val="none"/>
                <w:lang w:bidi="en-US"/>
              </w:rPr>
              <w:t>。（需提供</w:t>
            </w:r>
            <w:r>
              <w:rPr>
                <w:rFonts w:ascii="宋体" w:hAnsi="宋体"/>
                <w:color w:val="auto"/>
                <w:szCs w:val="21"/>
                <w:highlight w:val="none"/>
                <w:lang w:bidi="en-US"/>
              </w:rPr>
              <w:t>专利</w:t>
            </w:r>
            <w:r>
              <w:rPr>
                <w:rFonts w:hint="eastAsia" w:ascii="宋体" w:hAnsi="宋体"/>
                <w:color w:val="auto"/>
                <w:szCs w:val="21"/>
                <w:highlight w:val="none"/>
                <w:lang w:bidi="en-US"/>
              </w:rPr>
              <w:t>证书复印件并加盖</w:t>
            </w:r>
            <w:r>
              <w:rPr>
                <w:rFonts w:hint="eastAsia" w:ascii="宋体" w:hAnsi="宋体"/>
                <w:color w:val="auto"/>
                <w:szCs w:val="21"/>
                <w:highlight w:val="none"/>
                <w:lang w:val="en-US" w:eastAsia="zh-CN" w:bidi="en-US"/>
              </w:rPr>
              <w:t>供应商</w:t>
            </w:r>
            <w:r>
              <w:rPr>
                <w:rFonts w:hint="eastAsia" w:ascii="宋体" w:hAnsi="宋体"/>
                <w:color w:val="auto"/>
                <w:szCs w:val="21"/>
                <w:highlight w:val="none"/>
                <w:lang w:bidi="en-US"/>
              </w:rPr>
              <w:t>公章，其获证单位必须为投标产品原厂商）</w:t>
            </w:r>
          </w:p>
        </w:tc>
      </w:tr>
      <w:tr w14:paraId="3591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701" w:type="dxa"/>
            <w:vAlign w:val="center"/>
          </w:tcPr>
          <w:p w14:paraId="7509FC63">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按键</w:t>
            </w:r>
          </w:p>
        </w:tc>
        <w:tc>
          <w:tcPr>
            <w:tcW w:w="8080" w:type="dxa"/>
            <w:vAlign w:val="center"/>
          </w:tcPr>
          <w:p w14:paraId="3B8599EA">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为便于消毒和方便医护日常工作，正面要求无实体按键，扫描键、开关键位于机身侧面</w:t>
            </w:r>
          </w:p>
        </w:tc>
      </w:tr>
      <w:tr w14:paraId="7734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vAlign w:val="center"/>
          </w:tcPr>
          <w:p w14:paraId="26F418DE">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w:t>
            </w:r>
            <w:r>
              <w:rPr>
                <w:rFonts w:hint="eastAsia" w:ascii="宋体" w:hAnsi="宋体"/>
                <w:color w:val="auto"/>
                <w:szCs w:val="21"/>
                <w:highlight w:val="none"/>
                <w:lang w:bidi="en-US"/>
              </w:rPr>
              <w:t>无线局域网</w:t>
            </w:r>
          </w:p>
        </w:tc>
        <w:tc>
          <w:tcPr>
            <w:tcW w:w="8080" w:type="dxa"/>
            <w:vAlign w:val="center"/>
          </w:tcPr>
          <w:p w14:paraId="585DD37F">
            <w:pPr>
              <w:spacing w:before="60" w:after="60" w:line="240" w:lineRule="atLeast"/>
              <w:rPr>
                <w:rFonts w:ascii="宋体" w:hAnsi="宋体"/>
                <w:color w:val="auto"/>
                <w:szCs w:val="21"/>
                <w:highlight w:val="none"/>
                <w:lang w:bidi="en-US"/>
              </w:rPr>
            </w:pPr>
            <w:r>
              <w:rPr>
                <w:rFonts w:ascii="宋体" w:hAnsi="宋体"/>
                <w:color w:val="auto"/>
                <w:szCs w:val="21"/>
                <w:highlight w:val="none"/>
                <w:lang w:bidi="en-US"/>
              </w:rPr>
              <w:t>IEEE 802.11a/b/g/n/ac</w:t>
            </w:r>
            <w:r>
              <w:rPr>
                <w:rFonts w:hint="eastAsia" w:ascii="宋体" w:hAnsi="宋体"/>
                <w:color w:val="auto"/>
                <w:szCs w:val="21"/>
                <w:highlight w:val="none"/>
                <w:lang w:bidi="en-US"/>
              </w:rPr>
              <w:t>，支持2.4G及5G频段</w:t>
            </w:r>
            <w:r>
              <w:rPr>
                <w:rFonts w:hint="eastAsia" w:ascii="宋体" w:hAnsi="宋体" w:cs="宋体"/>
                <w:color w:val="auto"/>
                <w:szCs w:val="21"/>
                <w:highlight w:val="none"/>
                <w:lang w:bidi="en-US"/>
              </w:rPr>
              <w:t>（需提供</w:t>
            </w:r>
            <w:r>
              <w:rPr>
                <w:rFonts w:hint="eastAsia" w:ascii="宋体" w:hAnsi="宋体"/>
                <w:color w:val="auto"/>
                <w:szCs w:val="21"/>
                <w:highlight w:val="none"/>
              </w:rPr>
              <w:t>WIFI联盟</w:t>
            </w:r>
            <w:r>
              <w:rPr>
                <w:rFonts w:hint="eastAsia" w:ascii="宋体" w:hAnsi="宋体" w:cs="宋体"/>
                <w:color w:val="auto"/>
                <w:szCs w:val="21"/>
                <w:highlight w:val="none"/>
                <w:lang w:bidi="en-US"/>
              </w:rPr>
              <w:t>认证证书复印件并加盖</w:t>
            </w:r>
            <w:r>
              <w:rPr>
                <w:rFonts w:hint="eastAsia" w:ascii="宋体" w:hAnsi="宋体"/>
                <w:color w:val="auto"/>
                <w:szCs w:val="21"/>
                <w:highlight w:val="none"/>
                <w:lang w:val="en-US" w:eastAsia="zh-CN" w:bidi="en-US"/>
              </w:rPr>
              <w:t>供应商</w:t>
            </w:r>
            <w:r>
              <w:rPr>
                <w:rFonts w:hint="eastAsia" w:ascii="宋体" w:hAnsi="宋体" w:cs="宋体"/>
                <w:color w:val="auto"/>
                <w:szCs w:val="21"/>
                <w:highlight w:val="none"/>
                <w:lang w:bidi="en-US"/>
              </w:rPr>
              <w:t>公章）</w:t>
            </w:r>
          </w:p>
        </w:tc>
      </w:tr>
      <w:tr w14:paraId="4605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vAlign w:val="center"/>
          </w:tcPr>
          <w:p w14:paraId="6E355BD4">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无线</w:t>
            </w:r>
            <w:r>
              <w:rPr>
                <w:rFonts w:ascii="宋体" w:hAnsi="宋体"/>
                <w:color w:val="auto"/>
                <w:szCs w:val="21"/>
                <w:highlight w:val="none"/>
                <w:lang w:bidi="en-US"/>
              </w:rPr>
              <w:t>网络安全性</w:t>
            </w:r>
          </w:p>
        </w:tc>
        <w:tc>
          <w:tcPr>
            <w:tcW w:w="8080" w:type="dxa"/>
            <w:vAlign w:val="center"/>
          </w:tcPr>
          <w:p w14:paraId="5C2BFBFB">
            <w:pPr>
              <w:spacing w:before="60" w:after="60" w:line="240" w:lineRule="atLeast"/>
              <w:rPr>
                <w:rFonts w:ascii="宋体" w:hAnsi="宋体"/>
                <w:color w:val="auto"/>
                <w:szCs w:val="21"/>
                <w:highlight w:val="none"/>
                <w:lang w:bidi="en-US"/>
              </w:rPr>
            </w:pPr>
            <w:r>
              <w:rPr>
                <w:rFonts w:ascii="宋体" w:hAnsi="宋体"/>
                <w:color w:val="auto"/>
                <w:szCs w:val="21"/>
                <w:highlight w:val="none"/>
                <w:lang w:bidi="en-US"/>
              </w:rPr>
              <w:t xml:space="preserve">WEP, 802.1x, TKIP, AES, LEAP, PEAPv0, PEAPv1, EAP-M, SCHAPv2 </w:t>
            </w:r>
          </w:p>
          <w:p w14:paraId="0AB2BDE9">
            <w:pPr>
              <w:spacing w:before="60" w:after="60" w:line="240" w:lineRule="atLeast"/>
              <w:rPr>
                <w:rFonts w:ascii="宋体" w:hAnsi="宋体"/>
                <w:color w:val="auto"/>
                <w:szCs w:val="21"/>
                <w:highlight w:val="none"/>
                <w:lang w:bidi="en-US"/>
              </w:rPr>
            </w:pPr>
            <w:r>
              <w:rPr>
                <w:rFonts w:ascii="宋体" w:hAnsi="宋体"/>
                <w:color w:val="auto"/>
                <w:szCs w:val="21"/>
                <w:highlight w:val="none"/>
                <w:lang w:bidi="en-US"/>
              </w:rPr>
              <w:t>EAP-GTC, EAP-TLS, EAP-TTLS, WPA-PSK, WPA2</w:t>
            </w:r>
          </w:p>
        </w:tc>
      </w:tr>
      <w:tr w14:paraId="747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vAlign w:val="center"/>
          </w:tcPr>
          <w:p w14:paraId="0C0D19C3">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w:t>
            </w:r>
            <w:r>
              <w:rPr>
                <w:rFonts w:hint="eastAsia" w:ascii="宋体" w:hAnsi="宋体"/>
                <w:color w:val="auto"/>
                <w:szCs w:val="21"/>
                <w:highlight w:val="none"/>
                <w:lang w:bidi="en-US"/>
              </w:rPr>
              <w:t>广域网</w:t>
            </w:r>
          </w:p>
        </w:tc>
        <w:tc>
          <w:tcPr>
            <w:tcW w:w="8080" w:type="dxa"/>
            <w:vAlign w:val="center"/>
          </w:tcPr>
          <w:p w14:paraId="7BE09CC2">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支持移动、联通、电信SIM卡，双卡双待</w:t>
            </w:r>
          </w:p>
        </w:tc>
      </w:tr>
      <w:tr w14:paraId="2292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vAlign w:val="center"/>
          </w:tcPr>
          <w:p w14:paraId="4C6C3DCD">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w:t>
            </w:r>
            <w:r>
              <w:rPr>
                <w:rFonts w:hint="eastAsia" w:ascii="宋体" w:hAnsi="宋体"/>
                <w:color w:val="auto"/>
                <w:szCs w:val="21"/>
                <w:highlight w:val="none"/>
                <w:lang w:bidi="en-US"/>
              </w:rPr>
              <w:t>SIM卡安装</w:t>
            </w:r>
          </w:p>
        </w:tc>
        <w:tc>
          <w:tcPr>
            <w:tcW w:w="8080" w:type="dxa"/>
            <w:vAlign w:val="center"/>
          </w:tcPr>
          <w:p w14:paraId="08806F89">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无需使用专业工具，可进行安装、取卡操作，便于日常工作</w:t>
            </w:r>
          </w:p>
        </w:tc>
      </w:tr>
      <w:tr w14:paraId="25FE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vAlign w:val="center"/>
          </w:tcPr>
          <w:p w14:paraId="14B3303B">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定位</w:t>
            </w:r>
          </w:p>
        </w:tc>
        <w:tc>
          <w:tcPr>
            <w:tcW w:w="8080" w:type="dxa"/>
            <w:vAlign w:val="center"/>
          </w:tcPr>
          <w:p w14:paraId="3B75B73F">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GPS、北斗、Glonass/Galileo</w:t>
            </w:r>
          </w:p>
        </w:tc>
      </w:tr>
      <w:tr w14:paraId="3C96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01" w:type="dxa"/>
            <w:vAlign w:val="center"/>
          </w:tcPr>
          <w:p w14:paraId="31BA7B4B">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续航时间</w:t>
            </w:r>
          </w:p>
        </w:tc>
        <w:tc>
          <w:tcPr>
            <w:tcW w:w="8080" w:type="dxa"/>
            <w:vAlign w:val="center"/>
          </w:tcPr>
          <w:p w14:paraId="4E667CB5">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显示屏中等亮度，每5秒进行一次扫描和wifi 传输的情况下，工作时间不低于12小时（</w:t>
            </w:r>
            <w:r>
              <w:rPr>
                <w:rFonts w:hint="eastAsia" w:ascii="宋体" w:hAnsi="宋体" w:cs="宋体"/>
                <w:color w:val="auto"/>
                <w:szCs w:val="21"/>
                <w:highlight w:val="none"/>
                <w:lang w:bidi="en-US"/>
              </w:rPr>
              <w:t>需</w:t>
            </w:r>
            <w:r>
              <w:rPr>
                <w:rFonts w:hint="eastAsia" w:ascii="宋体" w:hAnsi="宋体" w:cs="宋体"/>
                <w:bCs/>
                <w:color w:val="auto"/>
                <w:szCs w:val="21"/>
                <w:highlight w:val="none"/>
              </w:rPr>
              <w:t>提供测试报告）</w:t>
            </w:r>
          </w:p>
        </w:tc>
      </w:tr>
      <w:tr w14:paraId="428C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30BD1E17">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蓝牙</w:t>
            </w:r>
          </w:p>
        </w:tc>
        <w:tc>
          <w:tcPr>
            <w:tcW w:w="8080" w:type="dxa"/>
            <w:vAlign w:val="center"/>
          </w:tcPr>
          <w:p w14:paraId="6EE27B17">
            <w:pPr>
              <w:rPr>
                <w:rFonts w:ascii="宋体" w:hAnsi="宋体"/>
                <w:color w:val="auto"/>
                <w:szCs w:val="21"/>
                <w:highlight w:val="none"/>
                <w:lang w:bidi="en-US"/>
              </w:rPr>
            </w:pPr>
            <w:r>
              <w:rPr>
                <w:rFonts w:hint="eastAsia" w:ascii="宋体" w:hAnsi="宋体"/>
                <w:color w:val="auto"/>
                <w:szCs w:val="21"/>
                <w:highlight w:val="none"/>
                <w:lang w:bidi="en-US"/>
              </w:rPr>
              <w:t>支持B</w:t>
            </w:r>
            <w:r>
              <w:rPr>
                <w:rFonts w:ascii="宋体" w:hAnsi="宋体"/>
                <w:color w:val="auto"/>
                <w:szCs w:val="21"/>
                <w:highlight w:val="none"/>
                <w:lang w:bidi="en-US"/>
              </w:rPr>
              <w:t>T</w:t>
            </w:r>
            <w:r>
              <w:rPr>
                <w:rFonts w:hint="eastAsia" w:ascii="宋体" w:hAnsi="宋体"/>
                <w:color w:val="auto"/>
                <w:szCs w:val="21"/>
                <w:highlight w:val="none"/>
                <w:lang w:bidi="en-US"/>
              </w:rPr>
              <w:t>5.0</w:t>
            </w:r>
          </w:p>
        </w:tc>
      </w:tr>
      <w:tr w14:paraId="1925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066C7170">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振动</w:t>
            </w:r>
          </w:p>
        </w:tc>
        <w:tc>
          <w:tcPr>
            <w:tcW w:w="8080" w:type="dxa"/>
            <w:vAlign w:val="center"/>
          </w:tcPr>
          <w:p w14:paraId="19A0E16E">
            <w:pPr>
              <w:rPr>
                <w:rFonts w:ascii="宋体" w:hAnsi="宋体"/>
                <w:color w:val="auto"/>
                <w:szCs w:val="21"/>
                <w:highlight w:val="none"/>
                <w:lang w:bidi="en-US"/>
              </w:rPr>
            </w:pPr>
            <w:r>
              <w:rPr>
                <w:rFonts w:hint="eastAsia" w:ascii="宋体" w:hAnsi="宋体"/>
                <w:color w:val="auto"/>
                <w:szCs w:val="21"/>
                <w:highlight w:val="none"/>
                <w:lang w:bidi="en-US"/>
              </w:rPr>
              <w:t>自带振动</w:t>
            </w:r>
            <w:r>
              <w:rPr>
                <w:rFonts w:ascii="宋体" w:hAnsi="宋体"/>
                <w:color w:val="auto"/>
                <w:szCs w:val="21"/>
                <w:highlight w:val="none"/>
                <w:lang w:bidi="en-US"/>
              </w:rPr>
              <w:t>马达</w:t>
            </w:r>
          </w:p>
        </w:tc>
      </w:tr>
      <w:tr w14:paraId="3A0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5F270452">
            <w:pPr>
              <w:spacing w:before="60" w:after="60" w:line="240" w:lineRule="atLeast"/>
              <w:jc w:val="center"/>
              <w:rPr>
                <w:rFonts w:ascii="宋体" w:hAnsi="宋体"/>
                <w:color w:val="auto"/>
                <w:szCs w:val="21"/>
                <w:highlight w:val="none"/>
                <w:lang w:bidi="en-US"/>
              </w:rPr>
            </w:pPr>
            <w:r>
              <w:rPr>
                <w:rFonts w:hint="eastAsia" w:ascii="宋体" w:hAnsi="宋体" w:cs="宋体"/>
                <w:color w:val="auto"/>
                <w:szCs w:val="21"/>
                <w:highlight w:val="none"/>
              </w:rPr>
              <w:t>防静电(ESD)</w:t>
            </w:r>
          </w:p>
        </w:tc>
        <w:tc>
          <w:tcPr>
            <w:tcW w:w="8080" w:type="dxa"/>
            <w:vAlign w:val="center"/>
          </w:tcPr>
          <w:p w14:paraId="0585FECB">
            <w:pPr>
              <w:rPr>
                <w:rFonts w:ascii="宋体" w:hAnsi="宋体"/>
                <w:color w:val="auto"/>
                <w:szCs w:val="21"/>
                <w:highlight w:val="none"/>
                <w:lang w:bidi="en-US"/>
              </w:rPr>
            </w:pPr>
            <w:r>
              <w:rPr>
                <w:rFonts w:hint="eastAsia" w:ascii="宋体" w:hAnsi="宋体" w:cs="宋体"/>
                <w:color w:val="auto"/>
                <w:szCs w:val="21"/>
                <w:highlight w:val="none"/>
              </w:rPr>
              <w:t>±8KV接触放电；±15KV空气放电</w:t>
            </w:r>
          </w:p>
        </w:tc>
      </w:tr>
      <w:tr w14:paraId="5B40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674727D3">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外壳材料</w:t>
            </w:r>
          </w:p>
        </w:tc>
        <w:tc>
          <w:tcPr>
            <w:tcW w:w="8080" w:type="dxa"/>
            <w:vAlign w:val="center"/>
          </w:tcPr>
          <w:p w14:paraId="2057B1A3">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抑菌材料，可耐受酒精、过氧化氢、丙乙醇、聚维酮碘等化学品擦拭消毒（含屏幕部分）</w:t>
            </w:r>
          </w:p>
        </w:tc>
      </w:tr>
      <w:tr w14:paraId="5FD8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66E693C3">
            <w:pPr>
              <w:spacing w:before="60" w:after="60" w:line="240" w:lineRule="atLeast"/>
              <w:jc w:val="center"/>
              <w:rPr>
                <w:rFonts w:hint="eastAsia" w:ascii="宋体" w:hAnsi="宋体"/>
                <w:color w:val="auto"/>
                <w:szCs w:val="21"/>
                <w:highlight w:val="none"/>
                <w:lang w:bidi="en-US"/>
              </w:rPr>
            </w:pPr>
            <w:r>
              <w:rPr>
                <w:rFonts w:hint="eastAsia" w:ascii="宋体" w:hAnsi="宋体"/>
                <w:color w:val="auto"/>
                <w:szCs w:val="21"/>
                <w:highlight w:val="none"/>
                <w:lang w:bidi="en-US"/>
              </w:rPr>
              <w:t>▲</w:t>
            </w:r>
            <w:r>
              <w:rPr>
                <w:rFonts w:hint="eastAsia" w:ascii="宋体" w:hAnsi="宋体" w:cs="Arial"/>
                <w:color w:val="auto"/>
                <w:szCs w:val="21"/>
                <w:highlight w:val="none"/>
              </w:rPr>
              <w:t>测温功能</w:t>
            </w:r>
          </w:p>
        </w:tc>
        <w:tc>
          <w:tcPr>
            <w:tcW w:w="8080" w:type="dxa"/>
            <w:vAlign w:val="center"/>
          </w:tcPr>
          <w:p w14:paraId="3BAC2191">
            <w:pPr>
              <w:spacing w:before="60" w:after="60" w:line="240" w:lineRule="atLeast"/>
              <w:rPr>
                <w:rFonts w:hint="eastAsia" w:ascii="宋体" w:hAnsi="宋体"/>
                <w:color w:val="auto"/>
                <w:szCs w:val="21"/>
                <w:highlight w:val="none"/>
                <w:lang w:bidi="en-US"/>
              </w:rPr>
            </w:pPr>
            <w:r>
              <w:rPr>
                <w:rFonts w:hint="eastAsia" w:ascii="宋体" w:hAnsi="宋体" w:cs="Arial"/>
                <w:color w:val="auto"/>
                <w:szCs w:val="21"/>
                <w:highlight w:val="none"/>
              </w:rPr>
              <w:t>支持测温功能。测温范围：3</w:t>
            </w:r>
            <w:r>
              <w:rPr>
                <w:rFonts w:ascii="宋体" w:hAnsi="宋体" w:cs="Arial"/>
                <w:color w:val="auto"/>
                <w:szCs w:val="21"/>
                <w:highlight w:val="none"/>
              </w:rPr>
              <w:t>5-42℃</w:t>
            </w:r>
            <w:r>
              <w:rPr>
                <w:rFonts w:hint="eastAsia" w:ascii="宋体" w:hAnsi="宋体" w:cs="Arial"/>
                <w:color w:val="auto"/>
                <w:szCs w:val="21"/>
                <w:highlight w:val="none"/>
              </w:rPr>
              <w:t>，测量精度±0</w:t>
            </w:r>
            <w:r>
              <w:rPr>
                <w:rFonts w:ascii="宋体" w:hAnsi="宋体" w:cs="Arial"/>
                <w:color w:val="auto"/>
                <w:szCs w:val="21"/>
                <w:highlight w:val="none"/>
              </w:rPr>
              <w:t>.2℃</w:t>
            </w:r>
            <w:r>
              <w:rPr>
                <w:rFonts w:hint="eastAsia" w:ascii="宋体" w:hAnsi="宋体" w:cs="Arial"/>
                <w:color w:val="auto"/>
                <w:szCs w:val="21"/>
                <w:highlight w:val="none"/>
              </w:rPr>
              <w:t>，测量距离1</w:t>
            </w:r>
            <w:r>
              <w:rPr>
                <w:rFonts w:ascii="宋体" w:hAnsi="宋体" w:cs="Arial"/>
                <w:color w:val="auto"/>
                <w:szCs w:val="21"/>
                <w:highlight w:val="none"/>
              </w:rPr>
              <w:t>-5cm</w:t>
            </w:r>
          </w:p>
        </w:tc>
      </w:tr>
      <w:tr w14:paraId="4796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51F142AF">
            <w:pPr>
              <w:spacing w:before="60" w:after="60" w:line="240" w:lineRule="atLeast"/>
              <w:jc w:val="center"/>
              <w:rPr>
                <w:rFonts w:ascii="宋体" w:hAnsi="宋体"/>
                <w:color w:val="auto"/>
                <w:szCs w:val="21"/>
                <w:highlight w:val="none"/>
                <w:lang w:bidi="en-US"/>
              </w:rPr>
            </w:pPr>
            <w:r>
              <w:rPr>
                <w:rFonts w:hint="eastAsia" w:ascii="宋体" w:hAnsi="宋体"/>
                <w:color w:val="auto"/>
                <w:szCs w:val="21"/>
                <w:highlight w:val="none"/>
                <w:lang w:bidi="en-US"/>
              </w:rPr>
              <w:t>工业防护等级</w:t>
            </w:r>
          </w:p>
        </w:tc>
        <w:tc>
          <w:tcPr>
            <w:tcW w:w="8080" w:type="dxa"/>
            <w:vAlign w:val="center"/>
          </w:tcPr>
          <w:p w14:paraId="6211F017">
            <w:pPr>
              <w:spacing w:before="60" w:after="60" w:line="240" w:lineRule="atLeast"/>
              <w:rPr>
                <w:rFonts w:ascii="宋体" w:hAnsi="宋体"/>
                <w:color w:val="auto"/>
                <w:szCs w:val="21"/>
                <w:highlight w:val="none"/>
                <w:lang w:bidi="en-US"/>
              </w:rPr>
            </w:pPr>
            <w:r>
              <w:rPr>
                <w:rFonts w:hint="eastAsia" w:ascii="宋体" w:hAnsi="宋体"/>
                <w:color w:val="auto"/>
                <w:szCs w:val="21"/>
                <w:highlight w:val="none"/>
                <w:lang w:bidi="en-US"/>
              </w:rPr>
              <w:t>IP</w:t>
            </w:r>
            <w:r>
              <w:rPr>
                <w:rFonts w:ascii="宋体" w:hAnsi="宋体"/>
                <w:color w:val="auto"/>
                <w:szCs w:val="21"/>
                <w:highlight w:val="none"/>
                <w:lang w:bidi="en-US"/>
              </w:rPr>
              <w:t>65</w:t>
            </w:r>
            <w:r>
              <w:rPr>
                <w:rFonts w:hint="eastAsia" w:ascii="宋体" w:hAnsi="宋体"/>
                <w:color w:val="auto"/>
                <w:szCs w:val="21"/>
                <w:highlight w:val="none"/>
                <w:lang w:bidi="en-US"/>
              </w:rPr>
              <w:t>或以上（需提供</w:t>
            </w:r>
            <w:r>
              <w:rPr>
                <w:rFonts w:hint="eastAsia" w:ascii="宋体" w:hAnsi="宋体" w:cs="Arial"/>
                <w:color w:val="auto"/>
                <w:szCs w:val="21"/>
                <w:highlight w:val="none"/>
              </w:rPr>
              <w:t>国家权威部门出具的检测</w:t>
            </w:r>
            <w:r>
              <w:rPr>
                <w:rFonts w:hint="eastAsia" w:ascii="宋体" w:hAnsi="宋体"/>
                <w:color w:val="auto"/>
                <w:szCs w:val="21"/>
                <w:highlight w:val="none"/>
                <w:lang w:bidi="en-US"/>
              </w:rPr>
              <w:t>报告复印件并加盖公章）</w:t>
            </w:r>
          </w:p>
        </w:tc>
      </w:tr>
      <w:tr w14:paraId="5A6D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70FA0050">
            <w:pPr>
              <w:spacing w:line="240" w:lineRule="atLeast"/>
              <w:jc w:val="center"/>
              <w:rPr>
                <w:rFonts w:ascii="宋体" w:hAnsi="宋体" w:cs="宋体"/>
                <w:color w:val="auto"/>
                <w:szCs w:val="21"/>
                <w:highlight w:val="none"/>
                <w:lang w:bidi="en-US"/>
              </w:rPr>
            </w:pPr>
            <w:r>
              <w:rPr>
                <w:rFonts w:hint="eastAsia" w:ascii="宋体" w:hAnsi="宋体" w:cs="宋体"/>
                <w:color w:val="auto"/>
                <w:szCs w:val="21"/>
                <w:highlight w:val="none"/>
                <w:lang w:bidi="en-US"/>
              </w:rPr>
              <w:t>抗跌落能力</w:t>
            </w:r>
          </w:p>
        </w:tc>
        <w:tc>
          <w:tcPr>
            <w:tcW w:w="8080" w:type="dxa"/>
            <w:vAlign w:val="center"/>
          </w:tcPr>
          <w:p w14:paraId="739CEE6F">
            <w:pPr>
              <w:spacing w:line="240" w:lineRule="atLeast"/>
              <w:rPr>
                <w:rFonts w:ascii="宋体" w:hAnsi="宋体" w:cs="宋体"/>
                <w:color w:val="auto"/>
                <w:szCs w:val="21"/>
                <w:highlight w:val="none"/>
                <w:lang w:bidi="en-US"/>
              </w:rPr>
            </w:pPr>
            <w:r>
              <w:rPr>
                <w:rFonts w:hint="eastAsia" w:ascii="宋体" w:hAnsi="宋体" w:cs="宋体"/>
                <w:color w:val="auto"/>
                <w:szCs w:val="21"/>
                <w:highlight w:val="none"/>
                <w:lang w:bidi="en-US"/>
              </w:rPr>
              <w:t>能承受1.2米水泥地面的跌落冲击，支持提供样机现场自由落体测试</w:t>
            </w:r>
          </w:p>
        </w:tc>
      </w:tr>
      <w:tr w14:paraId="1C35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14:paraId="242589F7">
            <w:pPr>
              <w:spacing w:line="240" w:lineRule="atLeast"/>
              <w:jc w:val="center"/>
              <w:rPr>
                <w:rFonts w:ascii="宋体" w:hAnsi="宋体" w:cs="宋体"/>
                <w:color w:val="auto"/>
                <w:szCs w:val="21"/>
                <w:highlight w:val="none"/>
                <w:lang w:bidi="en-US"/>
              </w:rPr>
            </w:pPr>
            <w:r>
              <w:rPr>
                <w:rFonts w:hint="eastAsia" w:ascii="宋体" w:hAnsi="宋体" w:cs="宋体"/>
                <w:color w:val="auto"/>
                <w:szCs w:val="21"/>
                <w:highlight w:val="none"/>
                <w:lang w:bidi="en-US"/>
              </w:rPr>
              <w:t>重量</w:t>
            </w:r>
          </w:p>
        </w:tc>
        <w:tc>
          <w:tcPr>
            <w:tcW w:w="8080" w:type="dxa"/>
            <w:vAlign w:val="center"/>
          </w:tcPr>
          <w:p w14:paraId="58399FDD">
            <w:pPr>
              <w:spacing w:line="240" w:lineRule="atLeast"/>
              <w:rPr>
                <w:rFonts w:ascii="宋体" w:hAnsi="宋体" w:cs="宋体"/>
                <w:color w:val="auto"/>
                <w:szCs w:val="21"/>
                <w:highlight w:val="none"/>
                <w:lang w:bidi="en-US"/>
              </w:rPr>
            </w:pPr>
            <w:r>
              <w:rPr>
                <w:rFonts w:hint="eastAsia" w:ascii="宋体" w:hAnsi="宋体" w:cs="Arial"/>
                <w:color w:val="auto"/>
                <w:szCs w:val="21"/>
                <w:highlight w:val="none"/>
              </w:rPr>
              <w:t>≤</w:t>
            </w:r>
            <w:r>
              <w:rPr>
                <w:rFonts w:ascii="宋体" w:hAnsi="宋体" w:cs="Arial"/>
                <w:color w:val="auto"/>
                <w:szCs w:val="21"/>
                <w:highlight w:val="none"/>
              </w:rPr>
              <w:t>2</w:t>
            </w:r>
            <w:r>
              <w:rPr>
                <w:rFonts w:hint="eastAsia" w:ascii="宋体" w:hAnsi="宋体" w:cs="Arial"/>
                <w:color w:val="auto"/>
                <w:szCs w:val="21"/>
                <w:highlight w:val="none"/>
              </w:rPr>
              <w:t>40</w:t>
            </w:r>
            <w:r>
              <w:rPr>
                <w:rFonts w:ascii="宋体" w:hAnsi="宋体" w:cs="Arial"/>
                <w:color w:val="auto"/>
                <w:szCs w:val="21"/>
                <w:highlight w:val="none"/>
              </w:rPr>
              <w:t>克</w:t>
            </w:r>
            <w:r>
              <w:rPr>
                <w:rFonts w:hint="eastAsia" w:ascii="宋体" w:hAnsi="宋体" w:cs="Arial"/>
                <w:color w:val="auto"/>
                <w:szCs w:val="21"/>
                <w:highlight w:val="none"/>
              </w:rPr>
              <w:t>（</w:t>
            </w:r>
            <w:r>
              <w:rPr>
                <w:rFonts w:ascii="宋体" w:hAnsi="宋体" w:cs="Arial"/>
                <w:color w:val="auto"/>
                <w:szCs w:val="21"/>
                <w:highlight w:val="none"/>
              </w:rPr>
              <w:t>带电池）</w:t>
            </w:r>
          </w:p>
        </w:tc>
      </w:tr>
      <w:tr w14:paraId="20D8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01" w:type="dxa"/>
            <w:vAlign w:val="center"/>
          </w:tcPr>
          <w:p w14:paraId="7C21D32D">
            <w:pPr>
              <w:spacing w:line="240" w:lineRule="atLeast"/>
              <w:jc w:val="center"/>
              <w:rPr>
                <w:rFonts w:ascii="宋体" w:hAnsi="宋体" w:cs="宋体"/>
                <w:color w:val="auto"/>
                <w:szCs w:val="21"/>
                <w:highlight w:val="none"/>
                <w:lang w:bidi="en-US"/>
              </w:rPr>
            </w:pPr>
            <w:r>
              <w:rPr>
                <w:rFonts w:hint="eastAsia" w:ascii="宋体" w:hAnsi="宋体" w:cs="宋体"/>
                <w:color w:val="auto"/>
                <w:szCs w:val="21"/>
                <w:highlight w:val="none"/>
                <w:lang w:bidi="en-US"/>
              </w:rPr>
              <w:t>强制性认证</w:t>
            </w:r>
          </w:p>
        </w:tc>
        <w:tc>
          <w:tcPr>
            <w:tcW w:w="8080" w:type="dxa"/>
            <w:vAlign w:val="center"/>
          </w:tcPr>
          <w:p w14:paraId="6D3BF5D7">
            <w:pPr>
              <w:spacing w:line="240" w:lineRule="atLeast"/>
              <w:rPr>
                <w:rFonts w:ascii="宋体" w:hAnsi="宋体" w:cs="宋体"/>
                <w:color w:val="auto"/>
                <w:szCs w:val="21"/>
                <w:highlight w:val="none"/>
                <w:lang w:bidi="en-US"/>
              </w:rPr>
            </w:pPr>
            <w:r>
              <w:rPr>
                <w:rFonts w:hint="eastAsia" w:ascii="宋体" w:hAnsi="宋体" w:cs="宋体"/>
                <w:color w:val="auto"/>
                <w:szCs w:val="21"/>
                <w:highlight w:val="none"/>
                <w:lang w:bidi="en-US"/>
              </w:rPr>
              <w:t>投标产品具有CCC认证证书（需提供证书复印件并加盖</w:t>
            </w:r>
            <w:r>
              <w:rPr>
                <w:rFonts w:hint="eastAsia" w:ascii="宋体" w:hAnsi="宋体"/>
                <w:color w:val="auto"/>
                <w:szCs w:val="21"/>
                <w:highlight w:val="none"/>
                <w:lang w:val="en-US" w:eastAsia="zh-CN" w:bidi="en-US"/>
              </w:rPr>
              <w:t>供应商</w:t>
            </w:r>
            <w:r>
              <w:rPr>
                <w:rFonts w:hint="eastAsia" w:ascii="宋体" w:hAnsi="宋体" w:cs="宋体"/>
                <w:color w:val="auto"/>
                <w:szCs w:val="21"/>
                <w:highlight w:val="none"/>
                <w:lang w:bidi="en-US"/>
              </w:rPr>
              <w:t>公章）</w:t>
            </w:r>
          </w:p>
        </w:tc>
      </w:tr>
      <w:tr w14:paraId="315F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01" w:type="dxa"/>
            <w:vAlign w:val="center"/>
          </w:tcPr>
          <w:p w14:paraId="6F38F01F">
            <w:pPr>
              <w:spacing w:line="240" w:lineRule="atLeast"/>
              <w:jc w:val="center"/>
              <w:rPr>
                <w:rFonts w:ascii="宋体" w:hAnsi="宋体" w:cs="宋体"/>
                <w:color w:val="auto"/>
                <w:szCs w:val="21"/>
                <w:highlight w:val="none"/>
                <w:lang w:bidi="en-US"/>
              </w:rPr>
            </w:pPr>
            <w:r>
              <w:rPr>
                <w:rFonts w:hint="eastAsia" w:ascii="宋体" w:hAnsi="宋体"/>
                <w:color w:val="auto"/>
                <w:szCs w:val="21"/>
                <w:highlight w:val="none"/>
                <w:lang w:bidi="en-US"/>
              </w:rPr>
              <w:t>▲</w:t>
            </w:r>
            <w:r>
              <w:rPr>
                <w:rFonts w:hint="eastAsia" w:ascii="宋体" w:hAnsi="宋体" w:cs="宋体"/>
                <w:color w:val="auto"/>
                <w:szCs w:val="21"/>
                <w:highlight w:val="none"/>
                <w:lang w:bidi="en-US"/>
              </w:rPr>
              <w:t>安全性认证</w:t>
            </w:r>
          </w:p>
        </w:tc>
        <w:tc>
          <w:tcPr>
            <w:tcW w:w="8080" w:type="dxa"/>
            <w:vAlign w:val="center"/>
          </w:tcPr>
          <w:p w14:paraId="0EC1B04B">
            <w:pPr>
              <w:spacing w:line="240" w:lineRule="atLeast"/>
              <w:rPr>
                <w:rFonts w:ascii="宋体" w:hAnsi="宋体"/>
                <w:color w:val="auto"/>
                <w:szCs w:val="21"/>
                <w:highlight w:val="none"/>
              </w:rPr>
            </w:pPr>
            <w:r>
              <w:rPr>
                <w:rFonts w:hint="eastAsia" w:ascii="宋体" w:hAnsi="宋体"/>
                <w:color w:val="auto"/>
                <w:szCs w:val="21"/>
                <w:highlight w:val="none"/>
              </w:rPr>
              <w:t>投标产品具有</w:t>
            </w:r>
            <w:r>
              <w:rPr>
                <w:rFonts w:ascii="宋体" w:hAnsi="宋体"/>
                <w:color w:val="auto"/>
                <w:szCs w:val="21"/>
                <w:highlight w:val="none"/>
              </w:rPr>
              <w:t>CE</w:t>
            </w:r>
            <w:r>
              <w:rPr>
                <w:rFonts w:hint="eastAsia" w:ascii="宋体" w:hAnsi="宋体"/>
                <w:color w:val="auto"/>
                <w:szCs w:val="21"/>
                <w:highlight w:val="none"/>
              </w:rPr>
              <w:t>认证证书</w:t>
            </w:r>
            <w:r>
              <w:rPr>
                <w:rFonts w:hint="eastAsia" w:ascii="宋体" w:hAnsi="宋体" w:cs="宋体"/>
                <w:color w:val="auto"/>
                <w:szCs w:val="21"/>
                <w:highlight w:val="none"/>
                <w:lang w:bidi="en-US"/>
              </w:rPr>
              <w:t>（需提供证书复印件并加盖</w:t>
            </w:r>
            <w:r>
              <w:rPr>
                <w:rFonts w:hint="eastAsia" w:ascii="宋体" w:hAnsi="宋体"/>
                <w:color w:val="auto"/>
                <w:szCs w:val="21"/>
                <w:highlight w:val="none"/>
                <w:lang w:val="en-US" w:eastAsia="zh-CN" w:bidi="en-US"/>
              </w:rPr>
              <w:t>供应商</w:t>
            </w:r>
            <w:r>
              <w:rPr>
                <w:rFonts w:hint="eastAsia" w:ascii="宋体" w:hAnsi="宋体" w:cs="宋体"/>
                <w:color w:val="auto"/>
                <w:szCs w:val="21"/>
                <w:highlight w:val="none"/>
                <w:lang w:bidi="en-US"/>
              </w:rPr>
              <w:t>公章）</w:t>
            </w:r>
          </w:p>
        </w:tc>
      </w:tr>
      <w:tr w14:paraId="270A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01" w:type="dxa"/>
            <w:vAlign w:val="center"/>
          </w:tcPr>
          <w:p w14:paraId="38E8F42D">
            <w:pPr>
              <w:spacing w:line="240" w:lineRule="atLeast"/>
              <w:jc w:val="center"/>
              <w:rPr>
                <w:rFonts w:ascii="宋体" w:hAnsi="宋体"/>
                <w:color w:val="auto"/>
                <w:szCs w:val="21"/>
                <w:highlight w:val="none"/>
              </w:rPr>
            </w:pPr>
            <w:r>
              <w:rPr>
                <w:rFonts w:hint="eastAsia" w:ascii="宋体" w:hAnsi="宋体"/>
                <w:color w:val="auto"/>
                <w:szCs w:val="21"/>
                <w:highlight w:val="none"/>
              </w:rPr>
              <w:t>无线电认证</w:t>
            </w:r>
          </w:p>
        </w:tc>
        <w:tc>
          <w:tcPr>
            <w:tcW w:w="8080" w:type="dxa"/>
            <w:vAlign w:val="center"/>
          </w:tcPr>
          <w:p w14:paraId="518AF729">
            <w:pPr>
              <w:spacing w:line="240" w:lineRule="atLeast"/>
              <w:rPr>
                <w:rFonts w:ascii="宋体" w:hAnsi="宋体"/>
                <w:color w:val="auto"/>
                <w:szCs w:val="21"/>
                <w:highlight w:val="none"/>
              </w:rPr>
            </w:pPr>
            <w:r>
              <w:rPr>
                <w:rFonts w:hint="eastAsia" w:ascii="宋体" w:hAnsi="宋体"/>
                <w:color w:val="auto"/>
                <w:szCs w:val="21"/>
                <w:highlight w:val="none"/>
              </w:rPr>
              <w:t>投标产品具有无线电发射设备型号核准证</w:t>
            </w:r>
            <w:r>
              <w:rPr>
                <w:rFonts w:hint="eastAsia" w:ascii="宋体" w:hAnsi="宋体" w:cs="宋体"/>
                <w:color w:val="auto"/>
                <w:szCs w:val="21"/>
                <w:highlight w:val="none"/>
                <w:lang w:bidi="en-US"/>
              </w:rPr>
              <w:t>（需提供证书复印件并加盖</w:t>
            </w:r>
            <w:r>
              <w:rPr>
                <w:rFonts w:hint="eastAsia" w:ascii="宋体" w:hAnsi="宋体"/>
                <w:color w:val="auto"/>
                <w:szCs w:val="21"/>
                <w:highlight w:val="none"/>
                <w:lang w:val="en-US" w:eastAsia="zh-CN" w:bidi="en-US"/>
              </w:rPr>
              <w:t>供应商</w:t>
            </w:r>
            <w:r>
              <w:rPr>
                <w:rFonts w:hint="eastAsia" w:ascii="宋体" w:hAnsi="宋体" w:cs="宋体"/>
                <w:color w:val="auto"/>
                <w:szCs w:val="21"/>
                <w:highlight w:val="none"/>
                <w:lang w:bidi="en-US"/>
              </w:rPr>
              <w:t>公章）</w:t>
            </w:r>
          </w:p>
        </w:tc>
      </w:tr>
      <w:tr w14:paraId="57F6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01" w:type="dxa"/>
            <w:vAlign w:val="center"/>
          </w:tcPr>
          <w:p w14:paraId="7F66DAD1">
            <w:pPr>
              <w:spacing w:line="240" w:lineRule="atLeast"/>
              <w:jc w:val="center"/>
              <w:rPr>
                <w:rFonts w:ascii="宋体" w:hAnsi="宋体"/>
                <w:color w:val="auto"/>
                <w:szCs w:val="21"/>
                <w:highlight w:val="none"/>
              </w:rPr>
            </w:pPr>
            <w:r>
              <w:rPr>
                <w:rFonts w:hint="eastAsia" w:ascii="宋体" w:hAnsi="宋体"/>
                <w:color w:val="auto"/>
                <w:szCs w:val="21"/>
                <w:highlight w:val="none"/>
              </w:rPr>
              <w:t>进网许可认证</w:t>
            </w:r>
          </w:p>
        </w:tc>
        <w:tc>
          <w:tcPr>
            <w:tcW w:w="8080" w:type="dxa"/>
            <w:vAlign w:val="center"/>
          </w:tcPr>
          <w:p w14:paraId="49DFEF64">
            <w:pPr>
              <w:spacing w:line="240" w:lineRule="atLeast"/>
              <w:rPr>
                <w:rFonts w:ascii="宋体" w:hAnsi="宋体"/>
                <w:color w:val="auto"/>
                <w:szCs w:val="21"/>
                <w:highlight w:val="none"/>
              </w:rPr>
            </w:pPr>
            <w:r>
              <w:rPr>
                <w:rFonts w:hint="eastAsia" w:ascii="宋体" w:hAnsi="宋体"/>
                <w:color w:val="auto"/>
                <w:szCs w:val="21"/>
                <w:highlight w:val="none"/>
              </w:rPr>
              <w:t>投标产品具有电信设备进网许可证</w:t>
            </w:r>
            <w:r>
              <w:rPr>
                <w:rFonts w:hint="eastAsia" w:ascii="宋体" w:hAnsi="宋体" w:cs="宋体"/>
                <w:color w:val="auto"/>
                <w:szCs w:val="21"/>
                <w:highlight w:val="none"/>
                <w:lang w:bidi="en-US"/>
              </w:rPr>
              <w:t>（需提供证书复印件并加盖公章）</w:t>
            </w:r>
          </w:p>
        </w:tc>
      </w:tr>
      <w:tr w14:paraId="766C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01" w:type="dxa"/>
            <w:vAlign w:val="center"/>
          </w:tcPr>
          <w:p w14:paraId="244551DD">
            <w:pPr>
              <w:spacing w:line="240" w:lineRule="atLeast"/>
              <w:jc w:val="center"/>
              <w:rPr>
                <w:rFonts w:ascii="宋体" w:hAnsi="宋体"/>
                <w:color w:val="auto"/>
                <w:szCs w:val="21"/>
                <w:highlight w:val="none"/>
              </w:rPr>
            </w:pPr>
            <w:r>
              <w:rPr>
                <w:rFonts w:hint="eastAsia" w:ascii="宋体" w:hAnsi="宋体"/>
                <w:color w:val="auto"/>
                <w:szCs w:val="21"/>
                <w:highlight w:val="none"/>
              </w:rPr>
              <w:t>运输安全性</w:t>
            </w:r>
          </w:p>
        </w:tc>
        <w:tc>
          <w:tcPr>
            <w:tcW w:w="8080" w:type="dxa"/>
            <w:vAlign w:val="center"/>
          </w:tcPr>
          <w:p w14:paraId="4ED4CE4D">
            <w:pPr>
              <w:spacing w:line="240" w:lineRule="atLeast"/>
              <w:rPr>
                <w:rFonts w:ascii="宋体" w:hAnsi="宋体"/>
                <w:color w:val="auto"/>
                <w:szCs w:val="21"/>
                <w:highlight w:val="none"/>
              </w:rPr>
            </w:pPr>
            <w:r>
              <w:rPr>
                <w:rFonts w:hint="eastAsia" w:ascii="宋体" w:hAnsi="宋体"/>
                <w:color w:val="auto"/>
                <w:szCs w:val="21"/>
                <w:highlight w:val="none"/>
              </w:rPr>
              <w:t>投标产品具有</w:t>
            </w:r>
            <w:r>
              <w:rPr>
                <w:rFonts w:hint="eastAsia" w:ascii="宋体" w:hAnsi="宋体"/>
                <w:color w:val="auto"/>
                <w:szCs w:val="21"/>
                <w:highlight w:val="none"/>
                <w:lang w:bidi="en-US"/>
              </w:rPr>
              <w:t>电池货物运输</w:t>
            </w:r>
            <w:r>
              <w:rPr>
                <w:rFonts w:ascii="宋体" w:hAnsi="宋体"/>
                <w:color w:val="auto"/>
                <w:szCs w:val="21"/>
                <w:highlight w:val="none"/>
                <w:lang w:bidi="en-US"/>
              </w:rPr>
              <w:t>空运</w:t>
            </w:r>
            <w:r>
              <w:rPr>
                <w:rFonts w:hint="eastAsia" w:ascii="宋体" w:hAnsi="宋体"/>
                <w:color w:val="auto"/>
                <w:szCs w:val="21"/>
                <w:highlight w:val="none"/>
                <w:lang w:bidi="en-US"/>
              </w:rPr>
              <w:t>和</w:t>
            </w:r>
            <w:r>
              <w:rPr>
                <w:rFonts w:ascii="宋体" w:hAnsi="宋体"/>
                <w:color w:val="auto"/>
                <w:szCs w:val="21"/>
                <w:highlight w:val="none"/>
                <w:lang w:bidi="en-US"/>
              </w:rPr>
              <w:t>海运证书</w:t>
            </w:r>
            <w:r>
              <w:rPr>
                <w:rFonts w:hint="eastAsia" w:ascii="宋体" w:hAnsi="宋体" w:cs="宋体"/>
                <w:color w:val="auto"/>
                <w:szCs w:val="21"/>
                <w:highlight w:val="none"/>
                <w:lang w:bidi="en-US"/>
              </w:rPr>
              <w:t>（需提供证书复印件并加盖</w:t>
            </w:r>
            <w:r>
              <w:rPr>
                <w:rFonts w:hint="eastAsia" w:ascii="宋体" w:hAnsi="宋体"/>
                <w:color w:val="auto"/>
                <w:szCs w:val="21"/>
                <w:highlight w:val="none"/>
                <w:lang w:val="en-US" w:eastAsia="zh-CN" w:bidi="en-US"/>
              </w:rPr>
              <w:t>供应商</w:t>
            </w:r>
            <w:r>
              <w:rPr>
                <w:rFonts w:hint="eastAsia" w:ascii="宋体" w:hAnsi="宋体" w:cs="宋体"/>
                <w:color w:val="auto"/>
                <w:szCs w:val="21"/>
                <w:highlight w:val="none"/>
                <w:lang w:bidi="en-US"/>
              </w:rPr>
              <w:t>公章）</w:t>
            </w:r>
          </w:p>
        </w:tc>
      </w:tr>
      <w:tr w14:paraId="421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1" w:type="dxa"/>
            <w:vAlign w:val="center"/>
          </w:tcPr>
          <w:p w14:paraId="6B9AFD6A">
            <w:pPr>
              <w:spacing w:line="240" w:lineRule="atLeast"/>
              <w:jc w:val="center"/>
              <w:rPr>
                <w:rFonts w:ascii="宋体" w:hAnsi="宋体" w:cs="Arial"/>
                <w:color w:val="auto"/>
                <w:szCs w:val="21"/>
                <w:highlight w:val="none"/>
              </w:rPr>
            </w:pPr>
            <w:r>
              <w:rPr>
                <w:rFonts w:hint="eastAsia" w:ascii="宋体" w:hAnsi="宋体" w:cs="Arial"/>
                <w:color w:val="auto"/>
                <w:szCs w:val="21"/>
                <w:highlight w:val="none"/>
              </w:rPr>
              <w:t>批量部署</w:t>
            </w:r>
          </w:p>
        </w:tc>
        <w:tc>
          <w:tcPr>
            <w:tcW w:w="8080" w:type="dxa"/>
            <w:vAlign w:val="center"/>
          </w:tcPr>
          <w:p w14:paraId="0FE910C7">
            <w:pPr>
              <w:spacing w:line="240" w:lineRule="atLeast"/>
              <w:rPr>
                <w:rFonts w:ascii="宋体" w:hAnsi="宋体" w:cs="Arial"/>
                <w:color w:val="auto"/>
                <w:szCs w:val="21"/>
                <w:highlight w:val="none"/>
              </w:rPr>
            </w:pPr>
            <w:r>
              <w:rPr>
                <w:rFonts w:hint="eastAsia" w:ascii="宋体" w:hAnsi="宋体" w:cs="Arial"/>
                <w:color w:val="auto"/>
                <w:szCs w:val="21"/>
                <w:highlight w:val="none"/>
              </w:rPr>
              <w:t>支持通过二维码快速配置部署（需提供功能截图并加盖</w:t>
            </w:r>
            <w:r>
              <w:rPr>
                <w:rFonts w:hint="eastAsia" w:ascii="宋体" w:hAnsi="宋体"/>
                <w:color w:val="auto"/>
                <w:szCs w:val="21"/>
                <w:highlight w:val="none"/>
                <w:lang w:val="en-US" w:eastAsia="zh-CN" w:bidi="en-US"/>
              </w:rPr>
              <w:t>供应商</w:t>
            </w:r>
            <w:r>
              <w:rPr>
                <w:rFonts w:hint="eastAsia" w:ascii="宋体" w:hAnsi="宋体" w:cs="Arial"/>
                <w:color w:val="auto"/>
                <w:szCs w:val="21"/>
                <w:highlight w:val="none"/>
              </w:rPr>
              <w:t>公章）</w:t>
            </w:r>
          </w:p>
        </w:tc>
      </w:tr>
      <w:tr w14:paraId="10E8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1" w:type="dxa"/>
            <w:vAlign w:val="center"/>
          </w:tcPr>
          <w:p w14:paraId="35F8A9F0">
            <w:pPr>
              <w:spacing w:line="240" w:lineRule="atLeast"/>
              <w:jc w:val="center"/>
              <w:rPr>
                <w:rFonts w:ascii="宋体" w:hAnsi="宋体" w:cs="Arial"/>
                <w:color w:val="auto"/>
                <w:szCs w:val="21"/>
                <w:highlight w:val="none"/>
              </w:rPr>
            </w:pPr>
            <w:r>
              <w:rPr>
                <w:rFonts w:hint="eastAsia" w:ascii="宋体" w:hAnsi="宋体" w:cs="Arial"/>
                <w:color w:val="auto"/>
                <w:szCs w:val="21"/>
                <w:highlight w:val="none"/>
              </w:rPr>
              <w:t>安全管理桌面</w:t>
            </w:r>
          </w:p>
        </w:tc>
        <w:tc>
          <w:tcPr>
            <w:tcW w:w="8080" w:type="dxa"/>
            <w:vAlign w:val="center"/>
          </w:tcPr>
          <w:p w14:paraId="44EA0D0C">
            <w:pPr>
              <w:spacing w:line="240" w:lineRule="atLeast"/>
              <w:rPr>
                <w:rFonts w:ascii="宋体" w:hAnsi="宋体" w:cs="Arial"/>
                <w:color w:val="auto"/>
                <w:szCs w:val="21"/>
                <w:highlight w:val="none"/>
              </w:rPr>
            </w:pPr>
            <w:r>
              <w:rPr>
                <w:rFonts w:hint="eastAsia" w:ascii="宋体" w:hAnsi="宋体" w:cs="Arial"/>
                <w:color w:val="auto"/>
                <w:szCs w:val="21"/>
                <w:highlight w:val="none"/>
              </w:rPr>
              <w:t>系统自带安全管理桌面,限制使用指定APP</w:t>
            </w:r>
          </w:p>
        </w:tc>
      </w:tr>
      <w:tr w14:paraId="3AD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1" w:type="dxa"/>
            <w:vAlign w:val="center"/>
          </w:tcPr>
          <w:p w14:paraId="7AAC1130">
            <w:pPr>
              <w:spacing w:line="240" w:lineRule="atLeast"/>
              <w:jc w:val="center"/>
              <w:rPr>
                <w:rFonts w:ascii="宋体" w:hAnsi="宋体" w:cs="Arial"/>
                <w:color w:val="auto"/>
                <w:szCs w:val="21"/>
                <w:highlight w:val="none"/>
              </w:rPr>
            </w:pPr>
            <w:r>
              <w:rPr>
                <w:rFonts w:hint="eastAsia" w:ascii="宋体" w:hAnsi="宋体" w:cs="Arial"/>
                <w:color w:val="auto"/>
                <w:szCs w:val="21"/>
                <w:highlight w:val="none"/>
              </w:rPr>
              <w:t>网络安全管理</w:t>
            </w:r>
          </w:p>
        </w:tc>
        <w:tc>
          <w:tcPr>
            <w:tcW w:w="8080" w:type="dxa"/>
            <w:vAlign w:val="center"/>
          </w:tcPr>
          <w:p w14:paraId="590548E1">
            <w:pPr>
              <w:spacing w:line="240" w:lineRule="atLeast"/>
              <w:rPr>
                <w:rFonts w:ascii="宋体" w:hAnsi="宋体" w:cs="Arial"/>
                <w:color w:val="auto"/>
                <w:szCs w:val="21"/>
                <w:highlight w:val="none"/>
              </w:rPr>
            </w:pPr>
            <w:r>
              <w:rPr>
                <w:rFonts w:hint="eastAsia" w:ascii="宋体" w:hAnsi="宋体" w:cs="Arial"/>
                <w:color w:val="auto"/>
                <w:szCs w:val="21"/>
                <w:highlight w:val="none"/>
              </w:rPr>
              <w:t>不借助任何第三方软件实现添加网络白(黑)名单功能,屏蔽非法网络,确保设备院内医疗使用</w:t>
            </w:r>
          </w:p>
        </w:tc>
      </w:tr>
      <w:tr w14:paraId="3B8D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1" w:type="dxa"/>
            <w:vAlign w:val="center"/>
          </w:tcPr>
          <w:p w14:paraId="194F871D">
            <w:pPr>
              <w:spacing w:line="240" w:lineRule="atLeast"/>
              <w:jc w:val="center"/>
              <w:rPr>
                <w:rFonts w:ascii="宋体" w:hAnsi="宋体" w:cs="Arial"/>
                <w:color w:val="auto"/>
                <w:szCs w:val="21"/>
                <w:highlight w:val="none"/>
              </w:rPr>
            </w:pPr>
            <w:r>
              <w:rPr>
                <w:rFonts w:hint="eastAsia" w:ascii="宋体" w:hAnsi="宋体" w:cs="Arial"/>
                <w:color w:val="auto"/>
                <w:szCs w:val="21"/>
                <w:highlight w:val="none"/>
              </w:rPr>
              <w:t>系统安全设计</w:t>
            </w:r>
          </w:p>
        </w:tc>
        <w:tc>
          <w:tcPr>
            <w:tcW w:w="8080" w:type="dxa"/>
            <w:vAlign w:val="center"/>
          </w:tcPr>
          <w:p w14:paraId="0EBF20C7">
            <w:pPr>
              <w:spacing w:line="240" w:lineRule="atLeast"/>
              <w:rPr>
                <w:rFonts w:ascii="宋体" w:hAnsi="宋体" w:cs="Arial"/>
                <w:color w:val="auto"/>
                <w:szCs w:val="21"/>
                <w:highlight w:val="none"/>
              </w:rPr>
            </w:pPr>
            <w:r>
              <w:rPr>
                <w:rFonts w:hint="eastAsia" w:ascii="宋体" w:hAnsi="宋体" w:cs="Arial"/>
                <w:color w:val="auto"/>
                <w:szCs w:val="21"/>
                <w:highlight w:val="none"/>
              </w:rPr>
              <w:t>具有密码验证机制,在安装新的APP需要输入密码方可确认、可设置APP使用权限，禁止使用非法APP应用</w:t>
            </w:r>
          </w:p>
        </w:tc>
      </w:tr>
      <w:tr w14:paraId="6EDF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1" w:type="dxa"/>
            <w:vAlign w:val="center"/>
          </w:tcPr>
          <w:p w14:paraId="7EF85700">
            <w:pPr>
              <w:spacing w:line="240" w:lineRule="atLeast"/>
              <w:jc w:val="center"/>
              <w:rPr>
                <w:rFonts w:ascii="宋体" w:hAnsi="宋体" w:cs="Arial"/>
                <w:color w:val="auto"/>
                <w:szCs w:val="21"/>
                <w:highlight w:val="none"/>
              </w:rPr>
            </w:pPr>
            <w:r>
              <w:rPr>
                <w:rFonts w:hint="eastAsia" w:ascii="宋体" w:hAnsi="宋体"/>
                <w:color w:val="auto"/>
                <w:szCs w:val="21"/>
                <w:highlight w:val="none"/>
                <w:lang w:bidi="en-US"/>
              </w:rPr>
              <w:t>▲</w:t>
            </w:r>
            <w:r>
              <w:rPr>
                <w:rFonts w:hint="eastAsia" w:ascii="宋体" w:hAnsi="宋体" w:cs="Arial"/>
                <w:color w:val="auto"/>
                <w:szCs w:val="21"/>
                <w:highlight w:val="none"/>
              </w:rPr>
              <w:t>原厂质保</w:t>
            </w:r>
          </w:p>
        </w:tc>
        <w:tc>
          <w:tcPr>
            <w:tcW w:w="8080" w:type="dxa"/>
            <w:vAlign w:val="center"/>
          </w:tcPr>
          <w:p w14:paraId="42371CD7">
            <w:pPr>
              <w:spacing w:line="240" w:lineRule="atLeast"/>
              <w:rPr>
                <w:rFonts w:ascii="宋体" w:hAnsi="宋体" w:cs="Arial"/>
                <w:color w:val="auto"/>
                <w:szCs w:val="21"/>
                <w:highlight w:val="none"/>
              </w:rPr>
            </w:pPr>
            <w:r>
              <w:rPr>
                <w:rFonts w:hint="eastAsia" w:ascii="宋体" w:hAnsi="宋体" w:cs="Arial"/>
                <w:color w:val="auto"/>
                <w:szCs w:val="21"/>
                <w:highlight w:val="none"/>
              </w:rPr>
              <w:t>主机原厂</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年质保（含人为损坏），提供承诺书并加盖</w:t>
            </w:r>
            <w:r>
              <w:rPr>
                <w:rFonts w:hint="eastAsia" w:ascii="宋体" w:hAnsi="宋体"/>
                <w:color w:val="auto"/>
                <w:szCs w:val="21"/>
                <w:highlight w:val="none"/>
                <w:lang w:val="en-US" w:eastAsia="zh-CN" w:bidi="en-US"/>
              </w:rPr>
              <w:t>供应商</w:t>
            </w:r>
            <w:r>
              <w:rPr>
                <w:rFonts w:hint="eastAsia" w:ascii="宋体" w:hAnsi="宋体" w:cs="Arial"/>
                <w:color w:val="auto"/>
                <w:szCs w:val="21"/>
                <w:highlight w:val="none"/>
              </w:rPr>
              <w:t>公章</w:t>
            </w:r>
          </w:p>
        </w:tc>
      </w:tr>
    </w:tbl>
    <w:p w14:paraId="00906801">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b/>
          <w:bCs w:val="0"/>
          <w:color w:val="auto"/>
          <w:kern w:val="0"/>
          <w:sz w:val="28"/>
          <w:szCs w:val="28"/>
          <w:highlight w:val="none"/>
          <w:lang w:val="en-US" w:eastAsia="zh-CN"/>
        </w:rPr>
      </w:pPr>
    </w:p>
    <w:p w14:paraId="130EC8B6">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bCs/>
          <w:color w:val="auto"/>
          <w:kern w:val="0"/>
          <w:sz w:val="28"/>
          <w:szCs w:val="28"/>
          <w:highlight w:val="none"/>
          <w:lang w:val="en-US" w:eastAsia="zh-CN"/>
        </w:rPr>
      </w:pPr>
    </w:p>
    <w:p w14:paraId="37A11F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color w:val="auto"/>
          <w:kern w:val="0"/>
          <w:sz w:val="28"/>
          <w:szCs w:val="28"/>
          <w:highlight w:val="none"/>
          <w:lang w:val="en-US" w:eastAsia="zh-CN"/>
        </w:rPr>
      </w:pPr>
    </w:p>
    <w:p w14:paraId="4AEDE109">
      <w:pPr>
        <w:jc w:val="lef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四、评审标准</w:t>
      </w:r>
    </w:p>
    <w:p w14:paraId="29560473">
      <w:pPr>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02B2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CA174B">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w:t>
            </w:r>
          </w:p>
        </w:tc>
        <w:tc>
          <w:tcPr>
            <w:tcW w:w="4586" w:type="dxa"/>
            <w:tcBorders>
              <w:left w:val="single" w:color="auto" w:sz="4" w:space="0"/>
            </w:tcBorders>
            <w:vAlign w:val="center"/>
          </w:tcPr>
          <w:p w14:paraId="79D25D31">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评审因素</w:t>
            </w:r>
          </w:p>
        </w:tc>
      </w:tr>
      <w:tr w14:paraId="1F4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CCB783">
            <w:pPr>
              <w:spacing w:line="460" w:lineRule="exact"/>
              <w:rPr>
                <w:rFonts w:ascii="宋体" w:hAnsi="宋体"/>
                <w:color w:val="auto"/>
                <w:sz w:val="28"/>
                <w:szCs w:val="28"/>
                <w:highlight w:val="none"/>
              </w:rPr>
            </w:pPr>
            <w:r>
              <w:rPr>
                <w:rFonts w:hint="eastAsia" w:ascii="宋体" w:hAnsi="宋体"/>
                <w:color w:val="auto"/>
                <w:sz w:val="28"/>
                <w:szCs w:val="28"/>
                <w:highlight w:val="none"/>
              </w:rPr>
              <w:t>资格性</w:t>
            </w:r>
            <w:r>
              <w:rPr>
                <w:rFonts w:ascii="宋体" w:hAnsi="宋体"/>
                <w:color w:val="auto"/>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4934E454">
            <w:pPr>
              <w:spacing w:line="46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w:t>
            </w:r>
          </w:p>
        </w:tc>
        <w:tc>
          <w:tcPr>
            <w:tcW w:w="4586" w:type="dxa"/>
            <w:tcBorders>
              <w:left w:val="single" w:color="auto" w:sz="4" w:space="0"/>
            </w:tcBorders>
            <w:vAlign w:val="center"/>
          </w:tcPr>
          <w:p w14:paraId="233C4A4E">
            <w:pPr>
              <w:spacing w:line="460" w:lineRule="exact"/>
              <w:rPr>
                <w:rFonts w:ascii="宋体" w:hAnsi="宋体"/>
                <w:color w:val="auto"/>
                <w:sz w:val="28"/>
                <w:szCs w:val="28"/>
                <w:highlight w:val="none"/>
              </w:rPr>
            </w:pPr>
            <w:r>
              <w:rPr>
                <w:rFonts w:hint="eastAsia" w:ascii="宋体" w:hAnsi="宋体"/>
                <w:color w:val="auto"/>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1208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D300C9B">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8FFB1C">
            <w:pPr>
              <w:spacing w:line="460" w:lineRule="exact"/>
              <w:rPr>
                <w:rFonts w:ascii="宋体" w:hAnsi="宋体"/>
                <w:color w:val="auto"/>
                <w:sz w:val="28"/>
                <w:szCs w:val="28"/>
                <w:highlight w:val="none"/>
              </w:rPr>
            </w:pPr>
            <w:r>
              <w:rPr>
                <w:rFonts w:hint="eastAsia" w:ascii="宋体" w:hAnsi="宋体"/>
                <w:color w:val="auto"/>
                <w:sz w:val="28"/>
                <w:szCs w:val="28"/>
                <w:highlight w:val="none"/>
              </w:rPr>
              <w:t>主体信用记录</w:t>
            </w:r>
          </w:p>
        </w:tc>
        <w:tc>
          <w:tcPr>
            <w:tcW w:w="4586" w:type="dxa"/>
            <w:tcBorders>
              <w:left w:val="single" w:color="auto" w:sz="4" w:space="0"/>
            </w:tcBorders>
            <w:vAlign w:val="center"/>
          </w:tcPr>
          <w:p w14:paraId="02904841">
            <w:pPr>
              <w:spacing w:line="460" w:lineRule="exact"/>
              <w:rPr>
                <w:rFonts w:ascii="宋体" w:hAnsi="宋体"/>
                <w:color w:val="auto"/>
                <w:sz w:val="28"/>
                <w:szCs w:val="28"/>
                <w:highlight w:val="none"/>
              </w:rPr>
            </w:pPr>
            <w:r>
              <w:rPr>
                <w:rFonts w:hint="eastAsia" w:ascii="宋体" w:hAnsi="宋体"/>
                <w:color w:val="auto"/>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2965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E6911B0">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B6DDB3">
            <w:pPr>
              <w:spacing w:line="460" w:lineRule="exact"/>
              <w:rPr>
                <w:rFonts w:ascii="宋体" w:hAnsi="宋体"/>
                <w:color w:val="auto"/>
                <w:sz w:val="28"/>
                <w:szCs w:val="28"/>
                <w:highlight w:val="none"/>
              </w:rPr>
            </w:pPr>
            <w:r>
              <w:rPr>
                <w:rFonts w:hint="eastAsia" w:ascii="宋体" w:hAnsi="宋体"/>
                <w:color w:val="auto"/>
                <w:sz w:val="28"/>
                <w:szCs w:val="28"/>
                <w:highlight w:val="none"/>
              </w:rPr>
              <w:t>公正性</w:t>
            </w:r>
          </w:p>
        </w:tc>
        <w:tc>
          <w:tcPr>
            <w:tcW w:w="4586" w:type="dxa"/>
            <w:tcBorders>
              <w:left w:val="single" w:color="auto" w:sz="4" w:space="0"/>
            </w:tcBorders>
            <w:vAlign w:val="center"/>
          </w:tcPr>
          <w:p w14:paraId="0C7AF37A">
            <w:pPr>
              <w:spacing w:line="460" w:lineRule="exact"/>
              <w:rPr>
                <w:rFonts w:ascii="宋体" w:hAnsi="宋体"/>
                <w:color w:val="auto"/>
                <w:sz w:val="28"/>
                <w:szCs w:val="28"/>
                <w:highlight w:val="none"/>
              </w:rPr>
            </w:pPr>
            <w:r>
              <w:rPr>
                <w:rFonts w:hint="eastAsia" w:ascii="宋体" w:hAnsi="宋体"/>
                <w:color w:val="auto"/>
                <w:sz w:val="28"/>
                <w:szCs w:val="28"/>
                <w:highlight w:val="none"/>
              </w:rPr>
              <w:t>单位负责人为同一人或者存在直接控股、管理关系的不同供应商，不得参加本项目同一合同项下的采购活动（供应商</w:t>
            </w:r>
            <w:r>
              <w:rPr>
                <w:rFonts w:ascii="宋体" w:hAnsi="宋体"/>
                <w:color w:val="auto"/>
                <w:sz w:val="28"/>
                <w:szCs w:val="28"/>
                <w:highlight w:val="none"/>
              </w:rPr>
              <w:t>提供承诺函加盖公章</w:t>
            </w:r>
            <w:r>
              <w:rPr>
                <w:rFonts w:hint="eastAsia" w:ascii="宋体" w:hAnsi="宋体"/>
                <w:color w:val="auto"/>
                <w:sz w:val="28"/>
                <w:szCs w:val="28"/>
                <w:highlight w:val="none"/>
              </w:rPr>
              <w:t>，</w:t>
            </w:r>
            <w:r>
              <w:rPr>
                <w:rFonts w:ascii="宋体" w:hAnsi="宋体"/>
                <w:color w:val="auto"/>
                <w:sz w:val="28"/>
                <w:szCs w:val="28"/>
                <w:highlight w:val="none"/>
              </w:rPr>
              <w:t>格式附后）</w:t>
            </w:r>
            <w:r>
              <w:rPr>
                <w:rFonts w:hint="eastAsia" w:ascii="宋体" w:hAnsi="宋体"/>
                <w:color w:val="auto"/>
                <w:sz w:val="28"/>
                <w:szCs w:val="28"/>
                <w:highlight w:val="none"/>
              </w:rPr>
              <w:t>。</w:t>
            </w:r>
          </w:p>
        </w:tc>
      </w:tr>
      <w:tr w14:paraId="2B1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9638EB">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2B4700">
            <w:pPr>
              <w:spacing w:line="460" w:lineRule="exact"/>
              <w:rPr>
                <w:rFonts w:ascii="宋体" w:hAnsi="宋体"/>
                <w:color w:val="auto"/>
                <w:sz w:val="28"/>
                <w:szCs w:val="28"/>
                <w:highlight w:val="none"/>
              </w:rPr>
            </w:pPr>
            <w:r>
              <w:rPr>
                <w:rFonts w:hint="eastAsia" w:ascii="宋体" w:hAnsi="宋体"/>
                <w:color w:val="auto"/>
                <w:sz w:val="28"/>
                <w:szCs w:val="28"/>
                <w:highlight w:val="none"/>
              </w:rPr>
              <w:t>联合体</w:t>
            </w:r>
          </w:p>
        </w:tc>
        <w:tc>
          <w:tcPr>
            <w:tcW w:w="4586" w:type="dxa"/>
            <w:tcBorders>
              <w:left w:val="single" w:color="auto" w:sz="4" w:space="0"/>
            </w:tcBorders>
            <w:vAlign w:val="center"/>
          </w:tcPr>
          <w:p w14:paraId="74E4E38B">
            <w:pPr>
              <w:spacing w:line="460" w:lineRule="exact"/>
              <w:rPr>
                <w:rFonts w:ascii="宋体" w:hAnsi="宋体"/>
                <w:color w:val="auto"/>
                <w:sz w:val="28"/>
                <w:szCs w:val="28"/>
                <w:highlight w:val="none"/>
              </w:rPr>
            </w:pPr>
            <w:r>
              <w:rPr>
                <w:rFonts w:hint="eastAsia" w:ascii="宋体" w:hAnsi="宋体"/>
                <w:color w:val="auto"/>
                <w:sz w:val="28"/>
                <w:szCs w:val="28"/>
                <w:highlight w:val="none"/>
              </w:rPr>
              <w:t>本项目不接受联合体投标，投标人中标后不允许分包</w:t>
            </w:r>
          </w:p>
        </w:tc>
      </w:tr>
      <w:tr w14:paraId="40F7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85CFB08">
            <w:pPr>
              <w:spacing w:line="460" w:lineRule="exact"/>
              <w:rPr>
                <w:rFonts w:ascii="宋体" w:hAnsi="宋体"/>
                <w:color w:val="auto"/>
                <w:sz w:val="28"/>
                <w:szCs w:val="28"/>
                <w:highlight w:val="none"/>
              </w:rPr>
            </w:pPr>
            <w:r>
              <w:rPr>
                <w:rFonts w:hint="eastAsia" w:ascii="宋体" w:hAnsi="宋体"/>
                <w:color w:val="auto"/>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FE524A7">
            <w:pPr>
              <w:spacing w:line="460" w:lineRule="exact"/>
              <w:rPr>
                <w:rFonts w:ascii="宋体" w:hAnsi="宋体"/>
                <w:color w:val="auto"/>
                <w:sz w:val="28"/>
                <w:szCs w:val="28"/>
                <w:highlight w:val="none"/>
              </w:rPr>
            </w:pPr>
            <w:r>
              <w:rPr>
                <w:rFonts w:hint="eastAsia" w:ascii="宋体" w:hAnsi="宋体"/>
                <w:color w:val="auto"/>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BC09FCE">
            <w:pPr>
              <w:spacing w:line="460" w:lineRule="exact"/>
              <w:rPr>
                <w:rFonts w:ascii="宋体" w:hAnsi="宋体"/>
                <w:color w:val="auto"/>
                <w:sz w:val="28"/>
                <w:szCs w:val="28"/>
                <w:highlight w:val="none"/>
              </w:rPr>
            </w:pPr>
            <w:r>
              <w:rPr>
                <w:rFonts w:hint="eastAsia" w:ascii="宋体" w:hAnsi="宋体"/>
                <w:color w:val="auto"/>
                <w:sz w:val="28"/>
                <w:szCs w:val="28"/>
                <w:highlight w:val="none"/>
              </w:rPr>
              <w:t>与营业执照等其他证件一致</w:t>
            </w:r>
          </w:p>
        </w:tc>
      </w:tr>
      <w:tr w14:paraId="2F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C4996D9">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01CAF8">
            <w:pPr>
              <w:spacing w:line="460" w:lineRule="exact"/>
              <w:rPr>
                <w:rFonts w:ascii="宋体" w:hAnsi="宋体"/>
                <w:color w:val="auto"/>
                <w:sz w:val="28"/>
                <w:szCs w:val="28"/>
                <w:highlight w:val="none"/>
              </w:rPr>
            </w:pPr>
            <w:r>
              <w:rPr>
                <w:rFonts w:hint="eastAsia" w:ascii="宋体" w:hAnsi="宋体"/>
                <w:color w:val="auto"/>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61C06F6">
            <w:pPr>
              <w:spacing w:line="460" w:lineRule="exact"/>
              <w:rPr>
                <w:rFonts w:ascii="宋体" w:hAnsi="宋体"/>
                <w:color w:val="auto"/>
                <w:sz w:val="28"/>
                <w:szCs w:val="28"/>
                <w:highlight w:val="none"/>
              </w:rPr>
            </w:pPr>
            <w:r>
              <w:rPr>
                <w:rFonts w:hint="eastAsia" w:ascii="宋体" w:hAnsi="宋体"/>
                <w:color w:val="auto"/>
                <w:sz w:val="28"/>
                <w:szCs w:val="28"/>
                <w:highlight w:val="none"/>
              </w:rPr>
              <w:t>按要求在规定区域加盖单位公章和签章</w:t>
            </w:r>
          </w:p>
        </w:tc>
      </w:tr>
      <w:tr w14:paraId="2E1C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E322274">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FB655C">
            <w:pPr>
              <w:spacing w:line="460" w:lineRule="exact"/>
              <w:rPr>
                <w:rFonts w:ascii="宋体" w:hAnsi="宋体"/>
                <w:color w:val="auto"/>
                <w:sz w:val="28"/>
                <w:szCs w:val="28"/>
                <w:highlight w:val="none"/>
              </w:rPr>
            </w:pPr>
            <w:r>
              <w:rPr>
                <w:rFonts w:hint="eastAsia" w:ascii="宋体" w:hAnsi="宋体"/>
                <w:color w:val="auto"/>
                <w:sz w:val="28"/>
                <w:szCs w:val="28"/>
                <w:highlight w:val="none"/>
              </w:rPr>
              <w:t>投标人</w:t>
            </w:r>
            <w:r>
              <w:rPr>
                <w:rFonts w:ascii="宋体" w:hAnsi="宋体"/>
                <w:color w:val="auto"/>
                <w:sz w:val="28"/>
                <w:szCs w:val="28"/>
                <w:highlight w:val="none"/>
              </w:rPr>
              <w:t>身份证明</w:t>
            </w:r>
            <w:r>
              <w:rPr>
                <w:rFonts w:hint="eastAsia" w:ascii="宋体" w:hAnsi="宋体"/>
                <w:color w:val="auto"/>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6C7472E2">
            <w:pPr>
              <w:spacing w:line="460" w:lineRule="exact"/>
              <w:rPr>
                <w:rFonts w:ascii="宋体" w:hAnsi="宋体"/>
                <w:color w:val="auto"/>
                <w:sz w:val="28"/>
                <w:szCs w:val="28"/>
                <w:highlight w:val="none"/>
              </w:rPr>
            </w:pPr>
            <w:r>
              <w:rPr>
                <w:rFonts w:hint="eastAsia" w:ascii="宋体" w:hAnsi="宋体"/>
                <w:color w:val="auto"/>
                <w:sz w:val="28"/>
                <w:szCs w:val="28"/>
                <w:highlight w:val="none"/>
              </w:rPr>
              <w:t>具有法定代表人或其他组织或自然人等资格证明或法定代表人授权委托书</w:t>
            </w:r>
          </w:p>
        </w:tc>
      </w:tr>
      <w:tr w14:paraId="3B24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3E2A324">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DE8D358">
            <w:pPr>
              <w:spacing w:line="460" w:lineRule="exact"/>
              <w:rPr>
                <w:rFonts w:ascii="宋体" w:hAnsi="宋体"/>
                <w:color w:val="auto"/>
                <w:sz w:val="28"/>
                <w:szCs w:val="28"/>
                <w:highlight w:val="none"/>
              </w:rPr>
            </w:pPr>
            <w:r>
              <w:rPr>
                <w:rFonts w:hint="eastAsia" w:ascii="宋体" w:hAnsi="宋体"/>
                <w:color w:val="auto"/>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6BB1B4B3">
            <w:pPr>
              <w:spacing w:line="460" w:lineRule="exact"/>
              <w:rPr>
                <w:rFonts w:ascii="宋体" w:hAnsi="宋体"/>
                <w:color w:val="auto"/>
                <w:sz w:val="28"/>
                <w:szCs w:val="28"/>
                <w:highlight w:val="none"/>
              </w:rPr>
            </w:pPr>
            <w:r>
              <w:rPr>
                <w:rFonts w:hint="eastAsia" w:ascii="宋体" w:hAnsi="宋体"/>
                <w:color w:val="auto"/>
                <w:sz w:val="28"/>
                <w:szCs w:val="28"/>
                <w:highlight w:val="none"/>
              </w:rPr>
              <w:t>投标报价唯一；投标报价未超过预算金额或者最高限价；投标报价合理</w:t>
            </w:r>
          </w:p>
        </w:tc>
      </w:tr>
      <w:tr w14:paraId="2BA7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BCD3CE">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DB3F55">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03323F09">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符合采购文件要求</w:t>
            </w:r>
          </w:p>
        </w:tc>
      </w:tr>
      <w:tr w14:paraId="4AB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87BB5B1">
            <w:pPr>
              <w:spacing w:line="460" w:lineRule="exact"/>
              <w:rPr>
                <w:rFonts w:ascii="宋体" w:hAnsi="宋体"/>
                <w:color w:val="auto"/>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182757">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14FD31E">
            <w:pPr>
              <w:spacing w:line="360" w:lineRule="exact"/>
              <w:jc w:val="left"/>
              <w:rPr>
                <w:rFonts w:ascii="宋体" w:hAnsi="宋体"/>
                <w:color w:val="auto"/>
                <w:sz w:val="28"/>
                <w:szCs w:val="28"/>
                <w:highlight w:val="none"/>
              </w:rPr>
            </w:pPr>
            <w:r>
              <w:rPr>
                <w:rFonts w:hint="eastAsia" w:ascii="宋体" w:hAnsi="宋体"/>
                <w:color w:val="auto"/>
                <w:sz w:val="28"/>
                <w:szCs w:val="28"/>
                <w:highlight w:val="none"/>
              </w:rPr>
              <w:t>符合法律、法规和采购文件中规定的其他实质性内容的</w:t>
            </w:r>
          </w:p>
        </w:tc>
      </w:tr>
    </w:tbl>
    <w:p w14:paraId="71FA1245">
      <w:pPr>
        <w:jc w:val="left"/>
        <w:rPr>
          <w:rFonts w:ascii="宋体" w:hAnsi="宋体" w:cs="Times New Roman"/>
          <w:b/>
          <w:bCs/>
          <w:color w:val="auto"/>
          <w:kern w:val="0"/>
          <w:sz w:val="28"/>
          <w:szCs w:val="28"/>
          <w:highlight w:val="none"/>
        </w:rPr>
      </w:pPr>
      <w:r>
        <w:rPr>
          <w:rFonts w:hint="eastAsia" w:ascii="宋体" w:hAnsi="宋体" w:cs="宋体"/>
          <w:b/>
          <w:bCs/>
          <w:color w:val="auto"/>
          <w:kern w:val="0"/>
          <w:sz w:val="28"/>
          <w:szCs w:val="28"/>
          <w:highlight w:val="none"/>
        </w:rPr>
        <w:t>五、投标人须提交的资料（</w:t>
      </w:r>
      <w:r>
        <w:rPr>
          <w:rFonts w:hint="eastAsia" w:ascii="宋体" w:hAnsi="宋体" w:cs="宋体"/>
          <w:b/>
          <w:bCs/>
          <w:color w:val="auto"/>
          <w:kern w:val="0"/>
          <w:sz w:val="28"/>
          <w:szCs w:val="28"/>
          <w:highlight w:val="none"/>
        </w:rPr>
        <w:t>所有</w:t>
      </w:r>
      <w:r>
        <w:rPr>
          <w:rFonts w:ascii="宋体" w:hAnsi="宋体" w:cs="宋体"/>
          <w:b/>
          <w:bCs/>
          <w:color w:val="auto"/>
          <w:kern w:val="0"/>
          <w:sz w:val="28"/>
          <w:szCs w:val="28"/>
          <w:highlight w:val="none"/>
        </w:rPr>
        <w:t>资料需加盖公章，否则视为无效</w:t>
      </w:r>
      <w:r>
        <w:rPr>
          <w:rFonts w:hint="eastAsia" w:ascii="宋体" w:hAnsi="宋体" w:cs="宋体"/>
          <w:b/>
          <w:bCs/>
          <w:color w:val="auto"/>
          <w:kern w:val="0"/>
          <w:sz w:val="28"/>
          <w:szCs w:val="28"/>
          <w:highlight w:val="none"/>
        </w:rPr>
        <w:t>）</w:t>
      </w:r>
    </w:p>
    <w:p w14:paraId="685F2F61">
      <w:pPr>
        <w:ind w:firstLine="560" w:firstLineChars="200"/>
        <w:jc w:val="left"/>
        <w:rPr>
          <w:rFonts w:ascii="宋体" w:hAnsi="宋体"/>
          <w:bCs/>
          <w:color w:val="auto"/>
          <w:kern w:val="0"/>
          <w:sz w:val="28"/>
          <w:szCs w:val="28"/>
          <w:highlight w:val="none"/>
        </w:rPr>
      </w:pPr>
      <w:r>
        <w:rPr>
          <w:rFonts w:hint="eastAsia" w:ascii="宋体" w:hAnsi="宋体" w:cs="宋体"/>
          <w:bCs/>
          <w:color w:val="auto"/>
          <w:kern w:val="0"/>
          <w:sz w:val="28"/>
          <w:szCs w:val="28"/>
          <w:highlight w:val="none"/>
        </w:rPr>
        <w:t>1、投标</w:t>
      </w:r>
      <w:r>
        <w:rPr>
          <w:rFonts w:ascii="宋体" w:hAnsi="宋体" w:cs="宋体"/>
          <w:bCs/>
          <w:color w:val="auto"/>
          <w:kern w:val="0"/>
          <w:sz w:val="28"/>
          <w:szCs w:val="28"/>
          <w:highlight w:val="none"/>
        </w:rPr>
        <w:t>文件</w:t>
      </w:r>
      <w:r>
        <w:rPr>
          <w:rFonts w:hint="eastAsia" w:ascii="宋体" w:hAnsi="宋体" w:cs="宋体"/>
          <w:bCs/>
          <w:color w:val="auto"/>
          <w:kern w:val="0"/>
          <w:sz w:val="28"/>
          <w:szCs w:val="28"/>
          <w:highlight w:val="none"/>
        </w:rPr>
        <w:t>封皮</w:t>
      </w:r>
    </w:p>
    <w:p w14:paraId="0B4B15DD">
      <w:pPr>
        <w:widowControl/>
        <w:spacing w:line="500" w:lineRule="exact"/>
        <w:ind w:firstLine="560" w:firstLineChars="200"/>
        <w:jc w:val="left"/>
        <w:rPr>
          <w:rFonts w:ascii="宋体" w:hAnsi="宋体"/>
          <w:color w:val="auto"/>
          <w:kern w:val="0"/>
          <w:sz w:val="28"/>
          <w:szCs w:val="28"/>
          <w:highlight w:val="none"/>
        </w:rPr>
      </w:pPr>
      <w:r>
        <w:rPr>
          <w:rFonts w:ascii="宋体" w:hAnsi="宋体" w:cs="宋体"/>
          <w:color w:val="auto"/>
          <w:kern w:val="0"/>
          <w:sz w:val="28"/>
          <w:szCs w:val="28"/>
          <w:highlight w:val="none"/>
        </w:rPr>
        <w:t>2</w:t>
      </w:r>
      <w:r>
        <w:rPr>
          <w:rFonts w:hint="eastAsia" w:ascii="宋体" w:hAnsi="宋体" w:cs="宋体"/>
          <w:color w:val="auto"/>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color w:val="auto"/>
          <w:kern w:val="0"/>
          <w:sz w:val="28"/>
          <w:szCs w:val="28"/>
          <w:highlight w:val="none"/>
        </w:rPr>
        <w:t>（供应商根据自身情况提供对应的证明材料复印件）</w:t>
      </w:r>
      <w:r>
        <w:rPr>
          <w:rFonts w:hint="eastAsia" w:ascii="宋体" w:hAnsi="宋体" w:cs="宋体"/>
          <w:color w:val="auto"/>
          <w:kern w:val="0"/>
          <w:sz w:val="28"/>
          <w:szCs w:val="28"/>
          <w:highlight w:val="none"/>
        </w:rPr>
        <w:t>。</w:t>
      </w:r>
    </w:p>
    <w:p w14:paraId="49A67EFD">
      <w:pPr>
        <w:widowControl/>
        <w:shd w:val="clear" w:color="auto" w:fill="FFFFFF"/>
        <w:spacing w:line="500" w:lineRule="exact"/>
        <w:ind w:firstLine="560" w:firstLineChars="200"/>
        <w:jc w:val="left"/>
        <w:rPr>
          <w:rFonts w:ascii="宋体" w:hAnsi="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、参与</w:t>
      </w:r>
      <w:r>
        <w:rPr>
          <w:rFonts w:ascii="宋体" w:hAnsi="宋体" w:cs="宋体"/>
          <w:color w:val="auto"/>
          <w:kern w:val="0"/>
          <w:sz w:val="28"/>
          <w:szCs w:val="28"/>
          <w:highlight w:val="none"/>
        </w:rPr>
        <w:t>投标</w:t>
      </w:r>
      <w:r>
        <w:rPr>
          <w:rFonts w:hint="eastAsia" w:ascii="宋体" w:hAnsi="宋体" w:cs="宋体"/>
          <w:color w:val="auto"/>
          <w:kern w:val="0"/>
          <w:sz w:val="28"/>
          <w:szCs w:val="28"/>
          <w:highlight w:val="none"/>
        </w:rPr>
        <w:t>时需具有法定代表人或其他组织或自然人等资格证明文件，法定代表人或其他组织或自然人不能</w:t>
      </w:r>
      <w:r>
        <w:rPr>
          <w:rFonts w:ascii="宋体" w:hAnsi="宋体" w:cs="宋体"/>
          <w:color w:val="auto"/>
          <w:kern w:val="0"/>
          <w:sz w:val="28"/>
          <w:szCs w:val="28"/>
          <w:highlight w:val="none"/>
        </w:rPr>
        <w:t>亲自投标</w:t>
      </w:r>
      <w:r>
        <w:rPr>
          <w:rFonts w:hint="eastAsia" w:ascii="宋体" w:hAnsi="宋体" w:cs="宋体"/>
          <w:color w:val="auto"/>
          <w:kern w:val="0"/>
          <w:sz w:val="28"/>
          <w:szCs w:val="28"/>
          <w:highlight w:val="none"/>
        </w:rPr>
        <w:t>的</w:t>
      </w:r>
      <w:r>
        <w:rPr>
          <w:rFonts w:ascii="宋体" w:hAnsi="宋体" w:cs="宋体"/>
          <w:color w:val="auto"/>
          <w:kern w:val="0"/>
          <w:sz w:val="28"/>
          <w:szCs w:val="28"/>
          <w:highlight w:val="none"/>
        </w:rPr>
        <w:t>，可以</w:t>
      </w:r>
      <w:r>
        <w:rPr>
          <w:rFonts w:hint="eastAsia" w:ascii="宋体" w:hAnsi="宋体" w:cs="宋体"/>
          <w:color w:val="auto"/>
          <w:kern w:val="0"/>
          <w:sz w:val="28"/>
          <w:szCs w:val="28"/>
          <w:highlight w:val="none"/>
        </w:rPr>
        <w:t>授权</w:t>
      </w:r>
      <w:r>
        <w:rPr>
          <w:rFonts w:ascii="宋体" w:hAnsi="宋体" w:cs="宋体"/>
          <w:color w:val="auto"/>
          <w:kern w:val="0"/>
          <w:sz w:val="28"/>
          <w:szCs w:val="28"/>
          <w:highlight w:val="none"/>
        </w:rPr>
        <w:t>他人进行投标，需提供授权</w:t>
      </w:r>
      <w:r>
        <w:rPr>
          <w:rFonts w:hint="eastAsia" w:ascii="宋体" w:hAnsi="宋体" w:cs="宋体"/>
          <w:color w:val="auto"/>
          <w:kern w:val="0"/>
          <w:sz w:val="28"/>
          <w:szCs w:val="28"/>
          <w:highlight w:val="none"/>
        </w:rPr>
        <w:t>委托书。</w:t>
      </w:r>
      <w:r>
        <w:rPr>
          <w:rFonts w:hint="eastAsia" w:ascii="宋体" w:hAnsi="宋体" w:cs="宋体"/>
          <w:b/>
          <w:color w:val="auto"/>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auto"/>
          <w:kern w:val="0"/>
          <w:sz w:val="28"/>
          <w:szCs w:val="28"/>
          <w:highlight w:val="none"/>
        </w:rPr>
        <w:t>。</w:t>
      </w:r>
    </w:p>
    <w:p w14:paraId="449475EA">
      <w:pPr>
        <w:widowControl/>
        <w:shd w:val="clear" w:color="auto" w:fill="FFFFFF"/>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4</w:t>
      </w:r>
      <w:r>
        <w:rPr>
          <w:rFonts w:hint="eastAsia" w:ascii="宋体" w:hAnsi="宋体" w:cs="宋体"/>
          <w:color w:val="auto"/>
          <w:kern w:val="0"/>
          <w:sz w:val="28"/>
          <w:szCs w:val="28"/>
          <w:highlight w:val="none"/>
        </w:rPr>
        <w:t>、投标报价表。</w:t>
      </w:r>
    </w:p>
    <w:p w14:paraId="7901ACD1">
      <w:pPr>
        <w:widowControl/>
        <w:shd w:val="clear" w:color="auto" w:fill="FFFFFF"/>
        <w:spacing w:line="500" w:lineRule="exact"/>
        <w:ind w:firstLine="560" w:firstLineChars="200"/>
        <w:jc w:val="left"/>
        <w:rPr>
          <w:rFonts w:ascii="宋体" w:hAnsi="宋体" w:cs="宋体"/>
          <w:color w:val="auto"/>
          <w:kern w:val="0"/>
          <w:sz w:val="28"/>
          <w:szCs w:val="28"/>
          <w:highlight w:val="none"/>
        </w:rPr>
      </w:pPr>
      <w:r>
        <w:rPr>
          <w:rFonts w:ascii="宋体" w:hAnsi="宋体" w:cs="宋体"/>
          <w:color w:val="auto"/>
          <w:kern w:val="0"/>
          <w:sz w:val="28"/>
          <w:szCs w:val="28"/>
          <w:highlight w:val="none"/>
        </w:rPr>
        <w:t>5</w:t>
      </w:r>
      <w:r>
        <w:rPr>
          <w:rFonts w:hint="eastAsia" w:ascii="宋体" w:hAnsi="宋体" w:cs="宋体"/>
          <w:color w:val="auto"/>
          <w:kern w:val="0"/>
          <w:sz w:val="28"/>
          <w:szCs w:val="28"/>
          <w:highlight w:val="none"/>
        </w:rPr>
        <w:t>、以上</w:t>
      </w:r>
      <w:r>
        <w:rPr>
          <w:rFonts w:ascii="宋体" w:hAnsi="宋体" w:cs="宋体"/>
          <w:color w:val="auto"/>
          <w:kern w:val="0"/>
          <w:sz w:val="28"/>
          <w:szCs w:val="28"/>
          <w:highlight w:val="none"/>
        </w:rPr>
        <w:t>几项为基本资料，</w:t>
      </w:r>
      <w:r>
        <w:rPr>
          <w:rFonts w:hint="eastAsia" w:ascii="宋体" w:hAnsi="宋体" w:cs="宋体"/>
          <w:color w:val="auto"/>
          <w:kern w:val="0"/>
          <w:sz w:val="28"/>
          <w:szCs w:val="28"/>
          <w:highlight w:val="none"/>
        </w:rPr>
        <w:t>是必须提供的</w:t>
      </w:r>
      <w:r>
        <w:rPr>
          <w:rFonts w:ascii="宋体" w:hAnsi="宋体" w:cs="宋体"/>
          <w:color w:val="auto"/>
          <w:kern w:val="0"/>
          <w:sz w:val="28"/>
          <w:szCs w:val="28"/>
          <w:highlight w:val="none"/>
        </w:rPr>
        <w:t>。投标人</w:t>
      </w:r>
      <w:r>
        <w:rPr>
          <w:rFonts w:hint="eastAsia" w:ascii="宋体" w:hAnsi="宋体" w:cs="宋体"/>
          <w:color w:val="auto"/>
          <w:kern w:val="0"/>
          <w:sz w:val="28"/>
          <w:szCs w:val="28"/>
          <w:highlight w:val="none"/>
        </w:rPr>
        <w:t>还</w:t>
      </w:r>
      <w:r>
        <w:rPr>
          <w:rFonts w:ascii="宋体" w:hAnsi="宋体" w:cs="宋体"/>
          <w:color w:val="auto"/>
          <w:kern w:val="0"/>
          <w:sz w:val="28"/>
          <w:szCs w:val="28"/>
          <w:highlight w:val="none"/>
        </w:rPr>
        <w:t>应当根据项目的</w:t>
      </w:r>
      <w:r>
        <w:rPr>
          <w:rFonts w:hint="eastAsia" w:ascii="宋体" w:hAnsi="宋体" w:cs="宋体"/>
          <w:color w:val="auto"/>
          <w:kern w:val="0"/>
          <w:sz w:val="28"/>
          <w:szCs w:val="28"/>
          <w:highlight w:val="none"/>
        </w:rPr>
        <w:t>具体</w:t>
      </w:r>
      <w:r>
        <w:rPr>
          <w:rFonts w:ascii="宋体" w:hAnsi="宋体" w:cs="宋体"/>
          <w:color w:val="auto"/>
          <w:kern w:val="0"/>
          <w:sz w:val="28"/>
          <w:szCs w:val="28"/>
          <w:highlight w:val="none"/>
        </w:rPr>
        <w:t>要求，提供</w:t>
      </w:r>
      <w:r>
        <w:rPr>
          <w:rFonts w:hint="eastAsia" w:ascii="宋体" w:hAnsi="宋体" w:cs="宋体"/>
          <w:color w:val="auto"/>
          <w:kern w:val="0"/>
          <w:sz w:val="28"/>
          <w:szCs w:val="28"/>
          <w:highlight w:val="none"/>
        </w:rPr>
        <w:t>认为需要提供的其他</w:t>
      </w:r>
      <w:r>
        <w:rPr>
          <w:rFonts w:ascii="宋体" w:hAnsi="宋体" w:cs="宋体"/>
          <w:color w:val="auto"/>
          <w:kern w:val="0"/>
          <w:sz w:val="28"/>
          <w:szCs w:val="28"/>
          <w:highlight w:val="none"/>
        </w:rPr>
        <w:t>相关证明材料</w:t>
      </w:r>
      <w:r>
        <w:rPr>
          <w:rFonts w:hint="eastAsia" w:ascii="宋体" w:hAnsi="宋体" w:cs="宋体"/>
          <w:color w:val="auto"/>
          <w:kern w:val="0"/>
          <w:sz w:val="28"/>
          <w:szCs w:val="28"/>
          <w:highlight w:val="none"/>
        </w:rPr>
        <w:t>。</w:t>
      </w:r>
    </w:p>
    <w:p w14:paraId="4703B5C9">
      <w:pPr>
        <w:widowControl/>
        <w:shd w:val="clear" w:color="auto" w:fill="FFFFFF"/>
        <w:spacing w:line="500" w:lineRule="exact"/>
        <w:ind w:firstLine="560" w:firstLineChars="200"/>
        <w:jc w:val="left"/>
        <w:rPr>
          <w:rFonts w:ascii="宋体" w:hAnsi="宋体" w:cs="Times New Roman"/>
          <w:color w:val="auto"/>
          <w:kern w:val="0"/>
          <w:sz w:val="28"/>
          <w:szCs w:val="28"/>
          <w:highlight w:val="none"/>
        </w:rPr>
      </w:pPr>
      <w:r>
        <w:rPr>
          <w:rFonts w:ascii="宋体" w:hAnsi="宋体"/>
          <w:color w:val="auto"/>
          <w:kern w:val="0"/>
          <w:sz w:val="28"/>
          <w:szCs w:val="28"/>
          <w:highlight w:val="none"/>
        </w:rPr>
        <w:t>6</w:t>
      </w:r>
      <w:r>
        <w:rPr>
          <w:rFonts w:hint="eastAsia" w:ascii="宋体" w:hAnsi="宋体"/>
          <w:color w:val="auto"/>
          <w:kern w:val="0"/>
          <w:sz w:val="28"/>
          <w:szCs w:val="28"/>
          <w:highlight w:val="none"/>
        </w:rPr>
        <w:t>、投标人应当编制投标文件</w:t>
      </w:r>
      <w:r>
        <w:rPr>
          <w:rFonts w:hint="eastAsia" w:ascii="宋体" w:hAnsi="宋体"/>
          <w:color w:val="auto"/>
          <w:kern w:val="0"/>
          <w:sz w:val="28"/>
          <w:szCs w:val="28"/>
          <w:highlight w:val="none"/>
        </w:rPr>
        <w:t>正本</w:t>
      </w:r>
      <w:r>
        <w:rPr>
          <w:rFonts w:hint="eastAsia" w:ascii="宋体" w:hAnsi="宋体"/>
          <w:color w:val="auto"/>
          <w:kern w:val="0"/>
          <w:sz w:val="28"/>
          <w:szCs w:val="28"/>
          <w:highlight w:val="none"/>
          <w:lang w:val="en-US" w:eastAsia="zh-CN"/>
        </w:rPr>
        <w:t>一份，与正本一致的副本一份</w:t>
      </w:r>
      <w:r>
        <w:rPr>
          <w:rFonts w:hint="eastAsia" w:ascii="宋体" w:hAnsi="宋体"/>
          <w:color w:val="auto"/>
          <w:kern w:val="0"/>
          <w:sz w:val="28"/>
          <w:szCs w:val="28"/>
          <w:highlight w:val="none"/>
        </w:rPr>
        <w:t>。投标文件不得行间插字、涂改或增删。如有修改错漏处，必须由投标文件签署人签字或盖章，否则视为无效文件。</w:t>
      </w:r>
      <w:r>
        <w:rPr>
          <w:rFonts w:hint="eastAsia" w:ascii="宋体" w:hAnsi="宋体"/>
          <w:color w:val="auto"/>
          <w:kern w:val="0"/>
          <w:sz w:val="28"/>
          <w:szCs w:val="28"/>
          <w:highlight w:val="none"/>
        </w:rPr>
        <w:t>投标文件需加盖骑缝章</w:t>
      </w:r>
      <w:r>
        <w:rPr>
          <w:rFonts w:hint="eastAsia" w:ascii="宋体" w:hAnsi="宋体"/>
          <w:color w:val="auto"/>
          <w:kern w:val="0"/>
          <w:sz w:val="28"/>
          <w:szCs w:val="28"/>
          <w:highlight w:val="none"/>
        </w:rPr>
        <w:t>。上述投标资料需装入档案袋，密封盖章。</w:t>
      </w:r>
    </w:p>
    <w:p w14:paraId="29168AB8">
      <w:pPr>
        <w:spacing w:line="400" w:lineRule="exact"/>
        <w:ind w:left="-141" w:leftChars="-67" w:right="-197" w:rightChars="-94"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C950E8A">
      <w:pPr>
        <w:spacing w:line="340" w:lineRule="exact"/>
        <w:ind w:right="-197" w:rightChars="-94"/>
        <w:rPr>
          <w:rFonts w:ascii="宋体" w:hAnsi="宋体" w:cs="宋体"/>
          <w:color w:val="auto"/>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3A6D2E7D">
      <w:pPr>
        <w:pStyle w:val="2"/>
        <w:jc w:val="center"/>
        <w:rPr>
          <w:color w:val="auto"/>
          <w:highlight w:val="none"/>
        </w:rPr>
      </w:pPr>
      <w:bookmarkStart w:id="1" w:name="_Toc456291260"/>
      <w:bookmarkStart w:id="2" w:name="_Toc462487372"/>
      <w:bookmarkStart w:id="3" w:name="_Toc456291280"/>
      <w:bookmarkStart w:id="4" w:name="_Toc456291354"/>
      <w:bookmarkStart w:id="5" w:name="_Toc456291165"/>
      <w:bookmarkStart w:id="6" w:name="_Toc456291537"/>
      <w:bookmarkStart w:id="7" w:name="_Toc456291479"/>
      <w:r>
        <w:rPr>
          <w:rFonts w:hint="eastAsia"/>
          <w:color w:val="auto"/>
          <w:highlight w:val="none"/>
        </w:rPr>
        <w:t>投标文件</w:t>
      </w:r>
      <w:bookmarkEnd w:id="1"/>
      <w:bookmarkEnd w:id="2"/>
      <w:bookmarkEnd w:id="3"/>
      <w:bookmarkEnd w:id="4"/>
      <w:bookmarkEnd w:id="5"/>
      <w:bookmarkEnd w:id="6"/>
      <w:bookmarkEnd w:id="7"/>
      <w:r>
        <w:rPr>
          <w:rFonts w:hint="eastAsia"/>
          <w:color w:val="auto"/>
          <w:highlight w:val="none"/>
        </w:rPr>
        <w:t>封皮</w:t>
      </w:r>
    </w:p>
    <w:p w14:paraId="230F1E48">
      <w:pPr>
        <w:rPr>
          <w:rFonts w:ascii="宋体" w:hAnsi="宋体"/>
          <w:color w:val="auto"/>
          <w:highlight w:val="none"/>
        </w:rPr>
      </w:pPr>
    </w:p>
    <w:p w14:paraId="7A36053F">
      <w:pPr>
        <w:pStyle w:val="26"/>
        <w:jc w:val="center"/>
        <w:rPr>
          <w:rFonts w:ascii="黑体" w:hAnsi="黑体" w:eastAsia="黑体"/>
          <w:b/>
          <w:bCs/>
          <w:color w:val="auto"/>
          <w:sz w:val="44"/>
          <w:szCs w:val="44"/>
          <w:highlight w:val="none"/>
        </w:rPr>
      </w:pPr>
    </w:p>
    <w:p w14:paraId="772D03F7">
      <w:pPr>
        <w:pStyle w:val="26"/>
        <w:jc w:val="center"/>
        <w:rPr>
          <w:rFonts w:ascii="黑体" w:hAnsi="黑体" w:eastAsia="黑体"/>
          <w:b/>
          <w:bCs/>
          <w:color w:val="auto"/>
          <w:sz w:val="44"/>
          <w:szCs w:val="44"/>
          <w:highlight w:val="none"/>
        </w:rPr>
      </w:pPr>
    </w:p>
    <w:p w14:paraId="6D1A6C86">
      <w:pPr>
        <w:pStyle w:val="26"/>
        <w:rPr>
          <w:rFonts w:ascii="楷体_GB2312" w:eastAsia="楷体_GB2312"/>
          <w:b/>
          <w:bCs/>
          <w:color w:val="auto"/>
          <w:sz w:val="54"/>
          <w:highlight w:val="none"/>
        </w:rPr>
      </w:pPr>
    </w:p>
    <w:p w14:paraId="2FDE583F">
      <w:pPr>
        <w:pStyle w:val="26"/>
        <w:jc w:val="center"/>
        <w:rPr>
          <w:rFonts w:ascii="黑体" w:hAnsi="黑体" w:eastAsia="黑体"/>
          <w:b/>
          <w:bCs/>
          <w:color w:val="auto"/>
          <w:sz w:val="88"/>
          <w:szCs w:val="88"/>
          <w:highlight w:val="none"/>
        </w:rPr>
      </w:pPr>
      <w:r>
        <w:rPr>
          <w:rFonts w:hint="eastAsia" w:ascii="黑体" w:hAnsi="黑体" w:eastAsia="黑体"/>
          <w:b/>
          <w:bCs/>
          <w:color w:val="auto"/>
          <w:sz w:val="88"/>
          <w:szCs w:val="88"/>
          <w:highlight w:val="none"/>
        </w:rPr>
        <w:t>投标文件</w:t>
      </w:r>
    </w:p>
    <w:p w14:paraId="30C9A894">
      <w:pPr>
        <w:pStyle w:val="26"/>
        <w:spacing w:line="500" w:lineRule="exact"/>
        <w:rPr>
          <w:rFonts w:ascii="楷体_GB2312" w:eastAsia="楷体_GB2312"/>
          <w:b/>
          <w:color w:val="auto"/>
          <w:sz w:val="32"/>
          <w:szCs w:val="32"/>
          <w:highlight w:val="none"/>
        </w:rPr>
      </w:pPr>
    </w:p>
    <w:p w14:paraId="14FA20E0">
      <w:pPr>
        <w:pStyle w:val="26"/>
        <w:spacing w:line="500" w:lineRule="exact"/>
        <w:ind w:firstLine="562" w:firstLineChars="200"/>
        <w:rPr>
          <w:rFonts w:ascii="楷体_GB2312" w:eastAsia="楷体_GB2312"/>
          <w:b/>
          <w:color w:val="auto"/>
          <w:sz w:val="28"/>
          <w:highlight w:val="none"/>
        </w:rPr>
      </w:pPr>
    </w:p>
    <w:p w14:paraId="0500C90E">
      <w:pPr>
        <w:pStyle w:val="26"/>
        <w:spacing w:line="500" w:lineRule="exact"/>
        <w:ind w:firstLine="560" w:firstLineChars="200"/>
        <w:rPr>
          <w:rFonts w:ascii="楷体_GB2312" w:eastAsia="楷体_GB2312"/>
          <w:color w:val="auto"/>
          <w:sz w:val="28"/>
          <w:highlight w:val="none"/>
        </w:rPr>
      </w:pPr>
    </w:p>
    <w:p w14:paraId="7CC8A1ED">
      <w:pPr>
        <w:pStyle w:val="26"/>
        <w:spacing w:line="500" w:lineRule="exact"/>
        <w:ind w:firstLine="560" w:firstLineChars="200"/>
        <w:rPr>
          <w:rFonts w:ascii="楷体_GB2312" w:eastAsia="楷体_GB2312"/>
          <w:color w:val="auto"/>
          <w:sz w:val="28"/>
          <w:highlight w:val="none"/>
        </w:rPr>
      </w:pPr>
    </w:p>
    <w:p w14:paraId="7DC481C5">
      <w:pPr>
        <w:pStyle w:val="26"/>
        <w:spacing w:line="500" w:lineRule="exact"/>
        <w:ind w:firstLine="560" w:firstLineChars="200"/>
        <w:rPr>
          <w:rFonts w:ascii="楷体_GB2312" w:eastAsia="楷体_GB2312"/>
          <w:color w:val="auto"/>
          <w:sz w:val="28"/>
          <w:highlight w:val="none"/>
        </w:rPr>
      </w:pPr>
    </w:p>
    <w:p w14:paraId="40C5FA54">
      <w:pPr>
        <w:pStyle w:val="26"/>
        <w:spacing w:line="500" w:lineRule="exact"/>
        <w:ind w:firstLine="560" w:firstLineChars="200"/>
        <w:rPr>
          <w:rFonts w:ascii="楷体_GB2312" w:eastAsia="楷体_GB2312"/>
          <w:color w:val="auto"/>
          <w:sz w:val="28"/>
          <w:highlight w:val="none"/>
        </w:rPr>
      </w:pPr>
    </w:p>
    <w:p w14:paraId="2A3C1B68">
      <w:pPr>
        <w:pStyle w:val="26"/>
        <w:spacing w:line="500" w:lineRule="exact"/>
        <w:ind w:firstLine="560" w:firstLineChars="200"/>
        <w:rPr>
          <w:rFonts w:ascii="楷体_GB2312" w:eastAsia="楷体_GB2312"/>
          <w:color w:val="auto"/>
          <w:sz w:val="28"/>
          <w:highlight w:val="none"/>
        </w:rPr>
      </w:pPr>
    </w:p>
    <w:p w14:paraId="262637F9">
      <w:pPr>
        <w:pStyle w:val="26"/>
        <w:spacing w:line="500" w:lineRule="exact"/>
        <w:ind w:firstLine="560" w:firstLineChars="200"/>
        <w:rPr>
          <w:rFonts w:ascii="楷体_GB2312" w:eastAsia="楷体_GB2312"/>
          <w:color w:val="auto"/>
          <w:sz w:val="28"/>
          <w:highlight w:val="none"/>
        </w:rPr>
      </w:pPr>
    </w:p>
    <w:p w14:paraId="2A532CA6">
      <w:pPr>
        <w:pStyle w:val="26"/>
        <w:spacing w:line="360" w:lineRule="auto"/>
        <w:ind w:left="141" w:leftChars="67"/>
        <w:rPr>
          <w:rFonts w:ascii="黑体" w:hAnsi="黑体" w:eastAsia="黑体"/>
          <w:b/>
          <w:bCs/>
          <w:color w:val="auto"/>
          <w:sz w:val="44"/>
          <w:szCs w:val="44"/>
          <w:highlight w:val="none"/>
          <w:u w:val="single"/>
        </w:rPr>
      </w:pPr>
      <w:r>
        <w:rPr>
          <w:rFonts w:hint="eastAsia" w:ascii="黑体" w:hAnsi="黑体" w:eastAsia="黑体"/>
          <w:b/>
          <w:color w:val="auto"/>
          <w:sz w:val="44"/>
          <w:szCs w:val="44"/>
          <w:highlight w:val="none"/>
        </w:rPr>
        <w:t>项目编号：</w:t>
      </w:r>
      <w:r>
        <w:rPr>
          <w:rFonts w:hint="eastAsia" w:ascii="黑体" w:hAnsi="黑体" w:eastAsia="黑体"/>
          <w:b/>
          <w:color w:val="auto"/>
          <w:sz w:val="44"/>
          <w:szCs w:val="44"/>
          <w:highlight w:val="none"/>
          <w:u w:val="single"/>
        </w:rPr>
        <w:t>__________________________</w:t>
      </w:r>
    </w:p>
    <w:p w14:paraId="35E4A33B">
      <w:pPr>
        <w:pStyle w:val="26"/>
        <w:spacing w:line="360" w:lineRule="auto"/>
        <w:ind w:left="141" w:leftChars="67"/>
        <w:rPr>
          <w:rFonts w:ascii="黑体" w:hAnsi="黑体" w:eastAsia="黑体"/>
          <w:b/>
          <w:color w:val="auto"/>
          <w:sz w:val="44"/>
          <w:szCs w:val="44"/>
          <w:highlight w:val="none"/>
          <w:u w:val="single"/>
        </w:rPr>
      </w:pPr>
      <w:r>
        <w:rPr>
          <w:rFonts w:hint="eastAsia" w:ascii="黑体" w:hAnsi="黑体" w:eastAsia="黑体"/>
          <w:b/>
          <w:color w:val="auto"/>
          <w:sz w:val="44"/>
          <w:szCs w:val="44"/>
          <w:highlight w:val="none"/>
        </w:rPr>
        <w:t>项目名称：</w:t>
      </w:r>
      <w:r>
        <w:rPr>
          <w:rFonts w:hint="eastAsia" w:ascii="黑体" w:hAnsi="黑体" w:eastAsia="黑体"/>
          <w:b/>
          <w:color w:val="auto"/>
          <w:sz w:val="44"/>
          <w:szCs w:val="44"/>
          <w:highlight w:val="none"/>
          <w:u w:val="single"/>
        </w:rPr>
        <w:t>__________________________</w:t>
      </w:r>
    </w:p>
    <w:p w14:paraId="13964A2B">
      <w:pPr>
        <w:pStyle w:val="26"/>
        <w:spacing w:line="360" w:lineRule="auto"/>
        <w:ind w:left="141" w:leftChars="67"/>
        <w:rPr>
          <w:rFonts w:ascii="黑体" w:hAnsi="黑体" w:eastAsia="黑体"/>
          <w:b/>
          <w:color w:val="auto"/>
          <w:sz w:val="44"/>
          <w:szCs w:val="44"/>
          <w:highlight w:val="none"/>
          <w:u w:val="single"/>
        </w:rPr>
      </w:pPr>
      <w:r>
        <w:rPr>
          <w:rFonts w:hint="eastAsia" w:ascii="黑体" w:hAnsi="黑体" w:eastAsia="黑体"/>
          <w:b/>
          <w:color w:val="auto"/>
          <w:sz w:val="44"/>
          <w:szCs w:val="44"/>
          <w:highlight w:val="none"/>
        </w:rPr>
        <w:t>供应商名称：</w:t>
      </w:r>
      <w:r>
        <w:rPr>
          <w:rFonts w:hint="eastAsia" w:ascii="黑体" w:hAnsi="黑体" w:eastAsia="黑体"/>
          <w:b/>
          <w:color w:val="auto"/>
          <w:sz w:val="44"/>
          <w:szCs w:val="44"/>
          <w:highlight w:val="none"/>
          <w:u w:val="single"/>
        </w:rPr>
        <w:t>________________</w:t>
      </w:r>
      <w:r>
        <w:rPr>
          <w:rFonts w:hint="eastAsia" w:ascii="黑体" w:hAnsi="黑体" w:eastAsia="黑体"/>
          <w:b/>
          <w:color w:val="auto"/>
          <w:sz w:val="44"/>
          <w:szCs w:val="44"/>
          <w:highlight w:val="none"/>
        </w:rPr>
        <w:t>（签章）</w:t>
      </w:r>
    </w:p>
    <w:p w14:paraId="00D2F692">
      <w:pPr>
        <w:pStyle w:val="26"/>
        <w:spacing w:line="360" w:lineRule="auto"/>
        <w:ind w:left="141" w:leftChars="67"/>
        <w:rPr>
          <w:rFonts w:ascii="黑体" w:hAnsi="黑体" w:eastAsia="黑体"/>
          <w:b/>
          <w:bCs/>
          <w:color w:val="auto"/>
          <w:sz w:val="44"/>
          <w:szCs w:val="44"/>
          <w:highlight w:val="none"/>
          <w:u w:val="single"/>
        </w:rPr>
      </w:pPr>
      <w:r>
        <w:rPr>
          <w:rFonts w:hint="eastAsia" w:ascii="黑体" w:hAnsi="黑体" w:eastAsia="黑体"/>
          <w:b/>
          <w:bCs/>
          <w:color w:val="auto"/>
          <w:sz w:val="44"/>
          <w:szCs w:val="44"/>
          <w:highlight w:val="none"/>
        </w:rPr>
        <w:t xml:space="preserve">日  </w:t>
      </w:r>
      <w:r>
        <w:rPr>
          <w:rFonts w:ascii="黑体" w:hAnsi="黑体" w:eastAsia="黑体"/>
          <w:b/>
          <w:bCs/>
          <w:color w:val="auto"/>
          <w:sz w:val="44"/>
          <w:szCs w:val="44"/>
          <w:highlight w:val="none"/>
        </w:rPr>
        <w:t xml:space="preserve">  </w:t>
      </w:r>
      <w:r>
        <w:rPr>
          <w:rFonts w:hint="eastAsia" w:ascii="黑体" w:hAnsi="黑体" w:eastAsia="黑体"/>
          <w:b/>
          <w:bCs/>
          <w:color w:val="auto"/>
          <w:sz w:val="44"/>
          <w:szCs w:val="44"/>
          <w:highlight w:val="none"/>
        </w:rPr>
        <w:t>期：</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年</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月</w:t>
      </w:r>
      <w:r>
        <w:rPr>
          <w:rFonts w:hint="eastAsia" w:ascii="黑体" w:hAnsi="黑体" w:eastAsia="黑体"/>
          <w:b/>
          <w:bCs/>
          <w:color w:val="auto"/>
          <w:sz w:val="44"/>
          <w:szCs w:val="44"/>
          <w:highlight w:val="none"/>
          <w:u w:val="single"/>
        </w:rPr>
        <w:t xml:space="preserve">      </w:t>
      </w:r>
      <w:r>
        <w:rPr>
          <w:rFonts w:hint="eastAsia" w:ascii="黑体" w:hAnsi="黑体" w:eastAsia="黑体"/>
          <w:b/>
          <w:bCs/>
          <w:color w:val="auto"/>
          <w:sz w:val="44"/>
          <w:szCs w:val="44"/>
          <w:highlight w:val="none"/>
        </w:rPr>
        <w:t>日</w:t>
      </w:r>
    </w:p>
    <w:p w14:paraId="3BDC01F4">
      <w:pPr>
        <w:ind w:left="-141" w:leftChars="-67" w:right="-197" w:rightChars="-94" w:firstLine="883" w:firstLineChars="200"/>
        <w:jc w:val="center"/>
        <w:rPr>
          <w:rFonts w:ascii="宋体" w:hAnsi="宋体"/>
          <w:b/>
          <w:color w:val="auto"/>
          <w:sz w:val="44"/>
          <w:highlight w:val="none"/>
        </w:rPr>
      </w:pPr>
    </w:p>
    <w:p w14:paraId="25E36487">
      <w:pPr>
        <w:ind w:left="-141" w:leftChars="-67" w:right="-197" w:rightChars="-94" w:firstLine="883" w:firstLineChars="200"/>
        <w:jc w:val="center"/>
        <w:rPr>
          <w:rFonts w:ascii="宋体" w:hAnsi="宋体"/>
          <w:b/>
          <w:color w:val="auto"/>
          <w:sz w:val="44"/>
          <w:highlight w:val="none"/>
        </w:rPr>
      </w:pPr>
    </w:p>
    <w:p w14:paraId="4B476380">
      <w:pPr>
        <w:ind w:left="-141" w:leftChars="-67" w:right="-197" w:rightChars="-94" w:firstLine="883" w:firstLineChars="200"/>
        <w:jc w:val="center"/>
        <w:rPr>
          <w:rFonts w:ascii="宋体" w:hAnsi="宋体"/>
          <w:b/>
          <w:color w:val="auto"/>
          <w:sz w:val="44"/>
          <w:highlight w:val="none"/>
        </w:rPr>
      </w:pPr>
    </w:p>
    <w:p w14:paraId="604531A7">
      <w:pPr>
        <w:spacing w:line="360" w:lineRule="auto"/>
        <w:jc w:val="center"/>
        <w:rPr>
          <w:rFonts w:ascii="宋体" w:hAnsi="宋体"/>
          <w:b/>
          <w:color w:val="auto"/>
          <w:sz w:val="28"/>
          <w:highlight w:val="none"/>
        </w:rPr>
      </w:pPr>
      <w:r>
        <w:rPr>
          <w:rFonts w:hint="eastAsia" w:ascii="宋体" w:hAnsi="宋体"/>
          <w:b/>
          <w:color w:val="auto"/>
          <w:sz w:val="28"/>
          <w:highlight w:val="none"/>
        </w:rPr>
        <w:t>法定代表人资格证明书</w:t>
      </w:r>
    </w:p>
    <w:p w14:paraId="0B7A156E">
      <w:pPr>
        <w:spacing w:line="360" w:lineRule="auto"/>
        <w:rPr>
          <w:rFonts w:ascii="宋体" w:hAnsi="宋体"/>
          <w:color w:val="auto"/>
          <w:sz w:val="24"/>
          <w:highlight w:val="none"/>
        </w:rPr>
      </w:pPr>
    </w:p>
    <w:p w14:paraId="5DBD0443">
      <w:pPr>
        <w:pStyle w:val="29"/>
        <w:adjustRightInd w:val="0"/>
        <w:snapToGrid w:val="0"/>
        <w:spacing w:line="500" w:lineRule="exact"/>
        <w:jc w:val="lef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14:paraId="0E3790A1">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（姓名</w:t>
      </w:r>
      <w:r>
        <w:rPr>
          <w:rFonts w:ascii="宋体" w:hAnsi="宋体"/>
          <w:color w:val="auto"/>
          <w:szCs w:val="28"/>
          <w:highlight w:val="none"/>
          <w:u w:val="single"/>
        </w:rPr>
        <w:t>）</w:t>
      </w:r>
      <w:r>
        <w:rPr>
          <w:rFonts w:hint="eastAsia" w:ascii="宋体" w:hAnsi="宋体"/>
          <w:color w:val="auto"/>
          <w:szCs w:val="28"/>
          <w:highlight w:val="none"/>
        </w:rPr>
        <w:t>同志为</w:t>
      </w:r>
      <w:r>
        <w:rPr>
          <w:rFonts w:hint="eastAsia" w:ascii="宋体" w:hAnsi="宋体"/>
          <w:color w:val="auto"/>
          <w:szCs w:val="28"/>
          <w:highlight w:val="none"/>
          <w:u w:val="single"/>
        </w:rPr>
        <w:t xml:space="preserve">             （单位</w:t>
      </w:r>
      <w:r>
        <w:rPr>
          <w:rFonts w:ascii="宋体" w:hAnsi="宋体"/>
          <w:color w:val="auto"/>
          <w:szCs w:val="28"/>
          <w:highlight w:val="none"/>
          <w:u w:val="single"/>
        </w:rPr>
        <w:t>）</w:t>
      </w:r>
      <w:r>
        <w:rPr>
          <w:rFonts w:hint="eastAsia" w:ascii="宋体" w:hAnsi="宋体"/>
          <w:color w:val="auto"/>
          <w:szCs w:val="28"/>
          <w:highlight w:val="none"/>
        </w:rPr>
        <w:t xml:space="preserve">法定代表人，代表我单位办理一切社会公务事宜，具有法律效力。 </w:t>
      </w:r>
    </w:p>
    <w:p w14:paraId="1AE10714">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 xml:space="preserve">附法定代表人基本情况： </w:t>
      </w:r>
    </w:p>
    <w:p w14:paraId="3872FA86">
      <w:pPr>
        <w:pStyle w:val="29"/>
        <w:adjustRightInd w:val="0"/>
        <w:snapToGrid w:val="0"/>
        <w:spacing w:line="500" w:lineRule="exact"/>
        <w:ind w:left="0" w:firstLine="560" w:firstLineChars="200"/>
        <w:jc w:val="left"/>
        <w:rPr>
          <w:rFonts w:ascii="宋体" w:hAnsi="宋体"/>
          <w:color w:val="auto"/>
          <w:szCs w:val="28"/>
          <w:highlight w:val="none"/>
          <w:u w:val="singl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p>
    <w:p w14:paraId="057454EE">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14:paraId="71122174">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14:paraId="34B09336">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14:paraId="28D0BA4C">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9F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23E496">
            <w:pPr>
              <w:pStyle w:val="29"/>
              <w:adjustRightInd w:val="0"/>
              <w:snapToGrid w:val="0"/>
              <w:spacing w:line="500" w:lineRule="exact"/>
              <w:jc w:val="center"/>
              <w:rPr>
                <w:rFonts w:ascii="宋体" w:hAnsi="宋体"/>
                <w:color w:val="auto"/>
                <w:szCs w:val="28"/>
                <w:highlight w:val="none"/>
              </w:rPr>
            </w:pPr>
          </w:p>
          <w:p w14:paraId="5308A827">
            <w:pPr>
              <w:pStyle w:val="29"/>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法定代表人《居民身份证》扫描件</w:t>
            </w:r>
          </w:p>
          <w:p w14:paraId="709ADC65">
            <w:pPr>
              <w:pStyle w:val="29"/>
              <w:adjustRightInd w:val="0"/>
              <w:snapToGrid w:val="0"/>
              <w:spacing w:line="500" w:lineRule="exact"/>
              <w:jc w:val="center"/>
              <w:rPr>
                <w:rFonts w:ascii="宋体" w:hAnsi="宋体"/>
                <w:color w:val="auto"/>
                <w:szCs w:val="28"/>
                <w:highlight w:val="none"/>
              </w:rPr>
            </w:pPr>
          </w:p>
        </w:tc>
      </w:tr>
    </w:tbl>
    <w:p w14:paraId="4593F5F7">
      <w:pPr>
        <w:pStyle w:val="29"/>
        <w:adjustRightInd w:val="0"/>
        <w:snapToGrid w:val="0"/>
        <w:spacing w:line="500" w:lineRule="exact"/>
        <w:rPr>
          <w:rFonts w:ascii="宋体" w:hAnsi="宋体"/>
          <w:color w:val="auto"/>
          <w:szCs w:val="28"/>
          <w:highlight w:val="none"/>
        </w:rPr>
      </w:pPr>
    </w:p>
    <w:p w14:paraId="45E2006F">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供应商名称（盖章）：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p>
    <w:p w14:paraId="68505710">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法定代表人（签章）：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u w:val="single"/>
        </w:rPr>
        <w:t xml:space="preserve">    </w:t>
      </w:r>
    </w:p>
    <w:p w14:paraId="4227E107">
      <w:pPr>
        <w:pStyle w:val="29"/>
        <w:adjustRightInd w:val="0"/>
        <w:snapToGrid w:val="0"/>
        <w:spacing w:line="500" w:lineRule="exact"/>
        <w:ind w:left="0" w:firstLine="560" w:firstLineChars="200"/>
        <w:jc w:val="lef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14:paraId="385C9E5C">
      <w:pPr>
        <w:spacing w:line="360" w:lineRule="auto"/>
        <w:jc w:val="right"/>
        <w:rPr>
          <w:rFonts w:ascii="宋体" w:hAnsi="宋体"/>
          <w:color w:val="auto"/>
          <w:sz w:val="24"/>
          <w:highlight w:val="none"/>
        </w:rPr>
      </w:pPr>
    </w:p>
    <w:p w14:paraId="17909C91">
      <w:pPr>
        <w:spacing w:line="360" w:lineRule="auto"/>
        <w:jc w:val="cente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本表适用于法定</w:t>
      </w:r>
      <w:r>
        <w:rPr>
          <w:rFonts w:ascii="宋体" w:hAnsi="宋体"/>
          <w:b/>
          <w:color w:val="auto"/>
          <w:sz w:val="24"/>
          <w:highlight w:val="none"/>
        </w:rPr>
        <w:t>代表</w:t>
      </w:r>
      <w:r>
        <w:rPr>
          <w:rFonts w:hint="eastAsia" w:ascii="宋体" w:hAnsi="宋体"/>
          <w:b/>
          <w:color w:val="auto"/>
          <w:sz w:val="24"/>
          <w:highlight w:val="none"/>
        </w:rPr>
        <w:t>人投标时</w:t>
      </w:r>
      <w:r>
        <w:rPr>
          <w:rFonts w:ascii="宋体" w:hAnsi="宋体"/>
          <w:b/>
          <w:color w:val="auto"/>
          <w:sz w:val="24"/>
          <w:highlight w:val="none"/>
        </w:rPr>
        <w:t>提供</w:t>
      </w:r>
    </w:p>
    <w:p w14:paraId="445E0E4D">
      <w:pPr>
        <w:spacing w:line="360" w:lineRule="auto"/>
        <w:jc w:val="right"/>
        <w:rPr>
          <w:rFonts w:ascii="宋体" w:hAnsi="宋体"/>
          <w:color w:val="auto"/>
          <w:sz w:val="24"/>
          <w:highlight w:val="none"/>
        </w:rPr>
        <w:sectPr>
          <w:pgSz w:w="11906" w:h="16838"/>
          <w:pgMar w:top="1440" w:right="1800" w:bottom="1440" w:left="1800" w:header="851" w:footer="992" w:gutter="0"/>
          <w:cols w:space="720" w:num="1"/>
          <w:docGrid w:type="lines" w:linePitch="312" w:charSpace="0"/>
        </w:sectPr>
      </w:pPr>
    </w:p>
    <w:p w14:paraId="293CA189">
      <w:pPr>
        <w:pStyle w:val="28"/>
        <w:rPr>
          <w:color w:val="auto"/>
          <w:highlight w:val="none"/>
        </w:rPr>
      </w:pPr>
      <w:r>
        <w:rPr>
          <w:rFonts w:hint="eastAsia"/>
          <w:color w:val="auto"/>
          <w:highlight w:val="none"/>
        </w:rPr>
        <w:t xml:space="preserve">单位负责人资格证明文件 </w:t>
      </w:r>
    </w:p>
    <w:p w14:paraId="4D222AED">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14:paraId="09D61C63">
      <w:pPr>
        <w:pStyle w:val="29"/>
        <w:adjustRightInd w:val="0"/>
        <w:snapToGrid w:val="0"/>
        <w:spacing w:line="500" w:lineRule="exact"/>
        <w:ind w:left="0" w:firstLine="560" w:firstLineChars="200"/>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（姓名</w:t>
      </w:r>
      <w:r>
        <w:rPr>
          <w:rFonts w:ascii="宋体" w:hAnsi="宋体"/>
          <w:color w:val="auto"/>
          <w:szCs w:val="28"/>
          <w:highlight w:val="none"/>
          <w:u w:val="single"/>
        </w:rPr>
        <w:t>）</w:t>
      </w:r>
      <w:r>
        <w:rPr>
          <w:rFonts w:hint="eastAsia" w:ascii="宋体" w:hAnsi="宋体"/>
          <w:color w:val="auto"/>
          <w:szCs w:val="28"/>
          <w:highlight w:val="none"/>
        </w:rPr>
        <w:t>同志为</w:t>
      </w:r>
      <w:r>
        <w:rPr>
          <w:rFonts w:hint="eastAsia" w:ascii="宋体" w:hAnsi="宋体"/>
          <w:color w:val="auto"/>
          <w:szCs w:val="28"/>
          <w:highlight w:val="none"/>
          <w:u w:val="single"/>
        </w:rPr>
        <w:t xml:space="preserve">             （单位</w:t>
      </w:r>
      <w:r>
        <w:rPr>
          <w:rFonts w:ascii="宋体" w:hAnsi="宋体"/>
          <w:color w:val="auto"/>
          <w:szCs w:val="28"/>
          <w:highlight w:val="none"/>
          <w:u w:val="single"/>
        </w:rPr>
        <w:t>）</w:t>
      </w:r>
      <w:r>
        <w:rPr>
          <w:rFonts w:hint="eastAsia" w:ascii="宋体" w:hAnsi="宋体"/>
          <w:color w:val="auto"/>
          <w:szCs w:val="28"/>
          <w:highlight w:val="none"/>
        </w:rPr>
        <w:t xml:space="preserve">负责人，代表我单位办理一切社会公务事宜，具有法律效力。 </w:t>
      </w:r>
    </w:p>
    <w:p w14:paraId="2D250CAA">
      <w:pPr>
        <w:pStyle w:val="29"/>
        <w:adjustRightInd w:val="0"/>
        <w:snapToGrid w:val="0"/>
        <w:spacing w:line="500" w:lineRule="exact"/>
        <w:ind w:left="1427" w:leftChars="304" w:hanging="789" w:hangingChars="282"/>
        <w:rPr>
          <w:rFonts w:ascii="宋体" w:hAnsi="宋体"/>
          <w:color w:val="auto"/>
          <w:szCs w:val="28"/>
          <w:highlight w:val="none"/>
        </w:rPr>
      </w:pPr>
      <w:r>
        <w:rPr>
          <w:rFonts w:hint="eastAsia" w:ascii="宋体" w:hAnsi="宋体"/>
          <w:color w:val="auto"/>
          <w:szCs w:val="28"/>
          <w:highlight w:val="none"/>
        </w:rPr>
        <w:t xml:space="preserve">附单位负责人基本情况： </w:t>
      </w:r>
    </w:p>
    <w:p w14:paraId="1653264A">
      <w:pPr>
        <w:pStyle w:val="29"/>
        <w:adjustRightInd w:val="0"/>
        <w:snapToGrid w:val="0"/>
        <w:spacing w:line="500" w:lineRule="exact"/>
        <w:ind w:left="1070" w:leftChars="334" w:hanging="369" w:hangingChars="132"/>
        <w:rPr>
          <w:rFonts w:ascii="宋体" w:hAnsi="宋体"/>
          <w:color w:val="auto"/>
          <w:szCs w:val="28"/>
          <w:highlight w:val="none"/>
          <w:u w:val="singl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r>
        <w:rPr>
          <w:rFonts w:hint="eastAsia" w:ascii="宋体" w:hAnsi="宋体"/>
          <w:color w:val="auto"/>
          <w:szCs w:val="28"/>
          <w:highlight w:val="none"/>
        </w:rPr>
        <w:t>职务：</w:t>
      </w:r>
      <w:r>
        <w:rPr>
          <w:rFonts w:hint="eastAsia" w:ascii="宋体" w:hAnsi="宋体"/>
          <w:color w:val="auto"/>
          <w:szCs w:val="28"/>
          <w:highlight w:val="none"/>
          <w:u w:val="single"/>
        </w:rPr>
        <w:t xml:space="preserve">         </w:t>
      </w:r>
    </w:p>
    <w:p w14:paraId="54BE7BBE">
      <w:pPr>
        <w:pStyle w:val="29"/>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14:paraId="1E3CDDE9">
      <w:pPr>
        <w:pStyle w:val="29"/>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14:paraId="181F2261">
      <w:pPr>
        <w:pStyle w:val="29"/>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14:paraId="32E8822B">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025CBE8">
            <w:pPr>
              <w:pStyle w:val="29"/>
              <w:adjustRightInd w:val="0"/>
              <w:snapToGrid w:val="0"/>
              <w:spacing w:line="500" w:lineRule="exact"/>
              <w:jc w:val="center"/>
              <w:rPr>
                <w:rFonts w:ascii="宋体" w:hAnsi="宋体"/>
                <w:color w:val="auto"/>
                <w:szCs w:val="28"/>
                <w:highlight w:val="none"/>
              </w:rPr>
            </w:pPr>
          </w:p>
          <w:p w14:paraId="3755E46C">
            <w:pPr>
              <w:pStyle w:val="29"/>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单位负责人《居民身份证》扫描件</w:t>
            </w:r>
          </w:p>
          <w:p w14:paraId="56032B2D">
            <w:pPr>
              <w:pStyle w:val="29"/>
              <w:adjustRightInd w:val="0"/>
              <w:snapToGrid w:val="0"/>
              <w:spacing w:line="500" w:lineRule="exact"/>
              <w:jc w:val="center"/>
              <w:rPr>
                <w:rFonts w:ascii="宋体" w:hAnsi="宋体"/>
                <w:color w:val="auto"/>
                <w:szCs w:val="28"/>
                <w:highlight w:val="none"/>
              </w:rPr>
            </w:pPr>
          </w:p>
        </w:tc>
      </w:tr>
    </w:tbl>
    <w:p w14:paraId="61445133">
      <w:pPr>
        <w:pStyle w:val="29"/>
        <w:adjustRightInd w:val="0"/>
        <w:snapToGrid w:val="0"/>
        <w:spacing w:line="500" w:lineRule="exact"/>
        <w:rPr>
          <w:rFonts w:ascii="宋体" w:hAnsi="宋体"/>
          <w:color w:val="auto"/>
          <w:szCs w:val="28"/>
          <w:highlight w:val="none"/>
        </w:rPr>
      </w:pPr>
    </w:p>
    <w:p w14:paraId="6EC9C1D7">
      <w:pPr>
        <w:pStyle w:val="29"/>
        <w:tabs>
          <w:tab w:val="left" w:pos="750"/>
        </w:tabs>
        <w:adjustRightInd w:val="0"/>
        <w:snapToGrid w:val="0"/>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供应商名称（盖章）：</w:t>
      </w:r>
      <w:r>
        <w:rPr>
          <w:rFonts w:hint="eastAsia" w:ascii="宋体" w:hAnsi="宋体"/>
          <w:color w:val="auto"/>
          <w:szCs w:val="28"/>
          <w:highlight w:val="none"/>
          <w:u w:val="single"/>
        </w:rPr>
        <w:t xml:space="preserve">           </w:t>
      </w:r>
    </w:p>
    <w:p w14:paraId="6B6EC4B5">
      <w:pPr>
        <w:pStyle w:val="29"/>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负 责 人（签  章）：</w:t>
      </w:r>
      <w:r>
        <w:rPr>
          <w:rFonts w:hint="eastAsia" w:ascii="宋体" w:hAnsi="宋体"/>
          <w:color w:val="auto"/>
          <w:szCs w:val="28"/>
          <w:highlight w:val="none"/>
          <w:u w:val="single"/>
        </w:rPr>
        <w:t xml:space="preserve">           </w:t>
      </w:r>
    </w:p>
    <w:p w14:paraId="40E1779B">
      <w:pPr>
        <w:spacing w:line="360" w:lineRule="auto"/>
        <w:jc w:val="righ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14:paraId="77A0FEF0">
      <w:pPr>
        <w:spacing w:line="360" w:lineRule="auto"/>
        <w:jc w:val="right"/>
        <w:rPr>
          <w:rFonts w:ascii="宋体" w:hAnsi="宋体"/>
          <w:color w:val="auto"/>
          <w:sz w:val="24"/>
          <w:highlight w:val="none"/>
        </w:rPr>
      </w:pPr>
    </w:p>
    <w:p w14:paraId="3738CA62">
      <w:pPr>
        <w:spacing w:line="360" w:lineRule="auto"/>
        <w:jc w:val="center"/>
        <w:rPr>
          <w:rFonts w:ascii="宋体" w:hAnsi="宋体"/>
          <w:b/>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color w:val="auto"/>
          <w:sz w:val="28"/>
          <w:szCs w:val="28"/>
          <w:highlight w:val="none"/>
        </w:rPr>
        <w:t>注：本表适用于其他组织投标时</w:t>
      </w:r>
      <w:r>
        <w:rPr>
          <w:rFonts w:ascii="宋体" w:hAnsi="宋体"/>
          <w:b/>
          <w:color w:val="auto"/>
          <w:sz w:val="28"/>
          <w:szCs w:val="28"/>
          <w:highlight w:val="none"/>
        </w:rPr>
        <w:t>提供</w:t>
      </w:r>
    </w:p>
    <w:p w14:paraId="17F7EFC2">
      <w:pPr>
        <w:pStyle w:val="28"/>
        <w:rPr>
          <w:color w:val="auto"/>
          <w:highlight w:val="none"/>
        </w:rPr>
      </w:pPr>
      <w:r>
        <w:rPr>
          <w:rFonts w:hint="eastAsia"/>
          <w:color w:val="auto"/>
          <w:highlight w:val="none"/>
        </w:rPr>
        <w:t xml:space="preserve">自然人资格证明文件 </w:t>
      </w:r>
    </w:p>
    <w:p w14:paraId="2F51AC49">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14:paraId="2A321274">
      <w:pPr>
        <w:pStyle w:val="29"/>
        <w:adjustRightInd w:val="0"/>
        <w:snapToGrid w:val="0"/>
        <w:spacing w:line="500" w:lineRule="exact"/>
        <w:ind w:left="0" w:firstLine="560" w:firstLineChars="200"/>
        <w:rPr>
          <w:rFonts w:ascii="宋体" w:hAnsi="宋体"/>
          <w:color w:val="auto"/>
          <w:szCs w:val="28"/>
          <w:highlight w:val="none"/>
        </w:rPr>
      </w:pPr>
      <w:r>
        <w:rPr>
          <w:rFonts w:hint="eastAsia" w:ascii="宋体" w:hAnsi="宋体"/>
          <w:color w:val="auto"/>
          <w:szCs w:val="28"/>
          <w:highlight w:val="none"/>
        </w:rPr>
        <w:t>兹有</w:t>
      </w:r>
      <w:r>
        <w:rPr>
          <w:rFonts w:hint="eastAsia" w:ascii="宋体" w:hAnsi="宋体"/>
          <w:color w:val="auto"/>
          <w:szCs w:val="28"/>
          <w:highlight w:val="none"/>
          <w:u w:val="single"/>
        </w:rPr>
        <w:t xml:space="preserve">          </w:t>
      </w:r>
      <w:r>
        <w:rPr>
          <w:rFonts w:hint="eastAsia" w:ascii="宋体" w:hAnsi="宋体"/>
          <w:color w:val="auto"/>
          <w:szCs w:val="28"/>
          <w:highlight w:val="none"/>
        </w:rPr>
        <w:t>同志为</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经营者，代表我单位办理一切社会公务事宜，具有法律效力。 </w:t>
      </w:r>
    </w:p>
    <w:p w14:paraId="219FAC95">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 xml:space="preserve">附经营者基本情况： </w:t>
      </w:r>
    </w:p>
    <w:p w14:paraId="01F59CFE">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姓名：</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w:t>
      </w:r>
    </w:p>
    <w:p w14:paraId="66856968">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身份证号码：</w:t>
      </w:r>
      <w:r>
        <w:rPr>
          <w:rFonts w:hint="eastAsia" w:ascii="宋体" w:hAnsi="宋体"/>
          <w:color w:val="auto"/>
          <w:szCs w:val="28"/>
          <w:highlight w:val="none"/>
          <w:u w:val="single"/>
        </w:rPr>
        <w:t xml:space="preserve">                     </w:t>
      </w:r>
    </w:p>
    <w:p w14:paraId="1A47408C">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通讯地址：</w:t>
      </w:r>
      <w:r>
        <w:rPr>
          <w:rFonts w:hint="eastAsia" w:ascii="宋体" w:hAnsi="宋体"/>
          <w:color w:val="auto"/>
          <w:szCs w:val="28"/>
          <w:highlight w:val="none"/>
          <w:u w:val="single"/>
        </w:rPr>
        <w:t xml:space="preserve">                       </w:t>
      </w:r>
    </w:p>
    <w:p w14:paraId="1FC3BD83">
      <w:pPr>
        <w:pStyle w:val="29"/>
        <w:adjustRightInd w:val="0"/>
        <w:snapToGrid w:val="0"/>
        <w:spacing w:line="500" w:lineRule="exact"/>
        <w:ind w:left="1070" w:leftChars="267" w:hanging="509" w:hangingChars="182"/>
        <w:rPr>
          <w:rFonts w:ascii="宋体" w:hAnsi="宋体"/>
          <w:color w:val="auto"/>
          <w:szCs w:val="28"/>
          <w:highlight w:val="none"/>
        </w:rPr>
      </w:pPr>
      <w:r>
        <w:rPr>
          <w:rFonts w:hint="eastAsia" w:ascii="宋体" w:hAnsi="宋体"/>
          <w:color w:val="auto"/>
          <w:szCs w:val="28"/>
          <w:highlight w:val="none"/>
        </w:rPr>
        <w:t>电话号码：</w:t>
      </w:r>
      <w:r>
        <w:rPr>
          <w:rFonts w:hint="eastAsia" w:ascii="宋体" w:hAnsi="宋体"/>
          <w:color w:val="auto"/>
          <w:szCs w:val="28"/>
          <w:highlight w:val="none"/>
          <w:u w:val="single"/>
        </w:rPr>
        <w:t xml:space="preserve">                   </w:t>
      </w:r>
      <w:r>
        <w:rPr>
          <w:rFonts w:hint="eastAsia" w:ascii="宋体" w:hAnsi="宋体"/>
          <w:color w:val="auto"/>
          <w:szCs w:val="28"/>
          <w:highlight w:val="none"/>
        </w:rPr>
        <w:t>邮政编码：</w:t>
      </w:r>
      <w:r>
        <w:rPr>
          <w:rFonts w:hint="eastAsia" w:ascii="宋体" w:hAnsi="宋体"/>
          <w:color w:val="auto"/>
          <w:szCs w:val="28"/>
          <w:highlight w:val="none"/>
          <w:u w:val="single"/>
        </w:rPr>
        <w:t xml:space="preserve">               </w:t>
      </w:r>
    </w:p>
    <w:p w14:paraId="0FCF1072">
      <w:pPr>
        <w:pStyle w:val="2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85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126B42">
            <w:pPr>
              <w:pStyle w:val="29"/>
              <w:adjustRightInd w:val="0"/>
              <w:snapToGrid w:val="0"/>
              <w:spacing w:line="500" w:lineRule="exact"/>
              <w:jc w:val="center"/>
              <w:rPr>
                <w:rFonts w:ascii="宋体" w:hAnsi="宋体"/>
                <w:color w:val="auto"/>
                <w:szCs w:val="28"/>
                <w:highlight w:val="none"/>
              </w:rPr>
            </w:pPr>
          </w:p>
          <w:p w14:paraId="3FF36FDD">
            <w:pPr>
              <w:pStyle w:val="29"/>
              <w:adjustRightInd w:val="0"/>
              <w:snapToGrid w:val="0"/>
              <w:spacing w:line="500" w:lineRule="exact"/>
              <w:jc w:val="center"/>
              <w:rPr>
                <w:rFonts w:ascii="宋体" w:hAnsi="宋体"/>
                <w:color w:val="auto"/>
                <w:szCs w:val="28"/>
                <w:highlight w:val="none"/>
              </w:rPr>
            </w:pPr>
            <w:r>
              <w:rPr>
                <w:rFonts w:hint="eastAsia" w:ascii="宋体" w:hAnsi="宋体"/>
                <w:color w:val="auto"/>
                <w:szCs w:val="28"/>
                <w:highlight w:val="none"/>
              </w:rPr>
              <w:t>经营者《居民身份证》扫描件</w:t>
            </w:r>
          </w:p>
          <w:p w14:paraId="500A66B7">
            <w:pPr>
              <w:pStyle w:val="29"/>
              <w:adjustRightInd w:val="0"/>
              <w:snapToGrid w:val="0"/>
              <w:spacing w:line="500" w:lineRule="exact"/>
              <w:jc w:val="center"/>
              <w:rPr>
                <w:rFonts w:ascii="宋体" w:hAnsi="宋体"/>
                <w:color w:val="auto"/>
                <w:szCs w:val="28"/>
                <w:highlight w:val="none"/>
              </w:rPr>
            </w:pPr>
          </w:p>
        </w:tc>
      </w:tr>
    </w:tbl>
    <w:p w14:paraId="5D6EFAA2">
      <w:pPr>
        <w:pStyle w:val="29"/>
        <w:adjustRightInd w:val="0"/>
        <w:snapToGrid w:val="0"/>
        <w:spacing w:line="500" w:lineRule="exact"/>
        <w:ind w:left="0" w:firstLine="0"/>
        <w:rPr>
          <w:rFonts w:ascii="宋体" w:hAnsi="宋体"/>
          <w:color w:val="auto"/>
          <w:szCs w:val="28"/>
          <w:highlight w:val="none"/>
        </w:rPr>
      </w:pPr>
    </w:p>
    <w:p w14:paraId="4D119FFC">
      <w:pPr>
        <w:pStyle w:val="29"/>
        <w:tabs>
          <w:tab w:val="left" w:pos="750"/>
        </w:tabs>
        <w:adjustRightInd w:val="0"/>
        <w:snapToGrid w:val="0"/>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服务商名称（签章）：</w:t>
      </w:r>
      <w:r>
        <w:rPr>
          <w:rFonts w:hint="eastAsia" w:ascii="宋体" w:hAnsi="宋体"/>
          <w:color w:val="auto"/>
          <w:szCs w:val="28"/>
          <w:highlight w:val="none"/>
          <w:u w:val="single"/>
        </w:rPr>
        <w:t xml:space="preserve">           </w:t>
      </w:r>
    </w:p>
    <w:p w14:paraId="379A847A">
      <w:pPr>
        <w:pStyle w:val="29"/>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经营者（签  章） ：</w:t>
      </w:r>
      <w:r>
        <w:rPr>
          <w:rFonts w:hint="eastAsia" w:ascii="宋体" w:hAnsi="宋体"/>
          <w:color w:val="auto"/>
          <w:szCs w:val="28"/>
          <w:highlight w:val="none"/>
          <w:u w:val="single"/>
        </w:rPr>
        <w:t xml:space="preserve">           </w:t>
      </w:r>
    </w:p>
    <w:p w14:paraId="4A4AFD4A">
      <w:pPr>
        <w:pStyle w:val="29"/>
        <w:tabs>
          <w:tab w:val="left" w:pos="750"/>
        </w:tabs>
        <w:adjustRightInd w:val="0"/>
        <w:snapToGrid w:val="0"/>
        <w:spacing w:line="500" w:lineRule="exact"/>
        <w:ind w:left="1070" w:leftChars="334" w:hanging="369" w:hangingChars="132"/>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rPr>
        <w:t>日</w:t>
      </w:r>
    </w:p>
    <w:p w14:paraId="52B2DD1D">
      <w:pPr>
        <w:pStyle w:val="28"/>
        <w:jc w:val="both"/>
        <w:rPr>
          <w:b w:val="0"/>
          <w:color w:val="auto"/>
          <w:highlight w:val="none"/>
        </w:rPr>
      </w:pPr>
    </w:p>
    <w:p w14:paraId="6B47C44B">
      <w:pPr>
        <w:pStyle w:val="30"/>
        <w:rPr>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auto"/>
          <w:sz w:val="28"/>
          <w:szCs w:val="28"/>
          <w:highlight w:val="none"/>
        </w:rPr>
        <w:t>注：本表适用于自然人投标时</w:t>
      </w:r>
      <w:r>
        <w:rPr>
          <w:color w:val="auto"/>
          <w:sz w:val="28"/>
          <w:szCs w:val="28"/>
          <w:highlight w:val="none"/>
        </w:rPr>
        <w:t>提供</w:t>
      </w:r>
    </w:p>
    <w:p w14:paraId="17628D01">
      <w:pPr>
        <w:pStyle w:val="28"/>
        <w:rPr>
          <w:color w:val="auto"/>
          <w:highlight w:val="none"/>
        </w:rPr>
      </w:pPr>
      <w:r>
        <w:rPr>
          <w:rFonts w:hint="eastAsia"/>
          <w:color w:val="auto"/>
          <w:highlight w:val="none"/>
        </w:rPr>
        <w:t>授权委托书</w:t>
      </w:r>
    </w:p>
    <w:p w14:paraId="1E35DD63">
      <w:pPr>
        <w:pStyle w:val="29"/>
        <w:spacing w:line="500" w:lineRule="exact"/>
        <w:rPr>
          <w:rFonts w:ascii="宋体" w:hAnsi="宋体"/>
          <w:color w:val="auto"/>
          <w:szCs w:val="28"/>
          <w:highlight w:val="none"/>
        </w:rPr>
      </w:pPr>
      <w:r>
        <w:rPr>
          <w:rFonts w:hint="eastAsia" w:ascii="宋体" w:hAnsi="宋体"/>
          <w:color w:val="auto"/>
          <w:szCs w:val="28"/>
          <w:highlight w:val="none"/>
          <w:u w:val="single"/>
        </w:rPr>
        <w:t>宜昌市中心</w:t>
      </w:r>
      <w:r>
        <w:rPr>
          <w:rFonts w:ascii="宋体" w:hAnsi="宋体"/>
          <w:color w:val="auto"/>
          <w:szCs w:val="28"/>
          <w:highlight w:val="none"/>
          <w:u w:val="single"/>
        </w:rPr>
        <w:t>人民医院</w:t>
      </w:r>
      <w:r>
        <w:rPr>
          <w:rFonts w:hint="eastAsia" w:ascii="宋体" w:hAnsi="宋体"/>
          <w:color w:val="auto"/>
          <w:szCs w:val="28"/>
          <w:highlight w:val="none"/>
        </w:rPr>
        <w:t>：</w:t>
      </w:r>
    </w:p>
    <w:p w14:paraId="244A986D">
      <w:pPr>
        <w:pStyle w:val="29"/>
        <w:spacing w:before="0" w:after="0" w:line="240" w:lineRule="auto"/>
        <w:ind w:left="0" w:firstLine="560" w:firstLineChars="200"/>
        <w:jc w:val="left"/>
        <w:rPr>
          <w:rFonts w:ascii="宋体" w:hAnsi="宋体"/>
          <w:color w:val="auto"/>
          <w:szCs w:val="28"/>
          <w:highlight w:val="none"/>
        </w:rPr>
      </w:pPr>
      <w:r>
        <w:rPr>
          <w:rFonts w:hint="eastAsia" w:ascii="宋体" w:hAnsi="宋体"/>
          <w:color w:val="auto"/>
          <w:szCs w:val="28"/>
          <w:highlight w:val="none"/>
        </w:rPr>
        <w:t>兹授权</w:t>
      </w:r>
      <w:r>
        <w:rPr>
          <w:rFonts w:hint="eastAsia" w:ascii="宋体" w:hAnsi="宋体"/>
          <w:color w:val="auto"/>
          <w:szCs w:val="28"/>
          <w:highlight w:val="none"/>
          <w:u w:val="single"/>
        </w:rPr>
        <w:t xml:space="preserve">       </w:t>
      </w:r>
      <w:r>
        <w:rPr>
          <w:rFonts w:hint="eastAsia" w:ascii="宋体" w:hAnsi="宋体"/>
          <w:color w:val="auto"/>
          <w:szCs w:val="28"/>
          <w:highlight w:val="none"/>
        </w:rPr>
        <w:t>（姓名）为我单位的委托代理人，以本公司的名义参加</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r>
        <w:rPr>
          <w:rFonts w:hint="eastAsia" w:ascii="宋体" w:hAnsi="宋体"/>
          <w:color w:val="auto"/>
          <w:szCs w:val="28"/>
          <w:highlight w:val="none"/>
        </w:rPr>
        <w:t>（项目</w:t>
      </w:r>
      <w:r>
        <w:rPr>
          <w:rFonts w:ascii="宋体" w:hAnsi="宋体"/>
          <w:color w:val="auto"/>
          <w:szCs w:val="28"/>
          <w:highlight w:val="none"/>
        </w:rPr>
        <w:t>名称）</w:t>
      </w:r>
      <w:r>
        <w:rPr>
          <w:rFonts w:hint="eastAsia" w:ascii="宋体" w:hAnsi="宋体"/>
          <w:color w:val="auto"/>
          <w:szCs w:val="28"/>
          <w:highlight w:val="none"/>
        </w:rPr>
        <w:t>项目投标，全权代表我单位处理在该项目采购活动中的一切事宜。代理人无转委托权，特此委托。</w:t>
      </w:r>
    </w:p>
    <w:p w14:paraId="1FF2977B">
      <w:pPr>
        <w:spacing w:line="500" w:lineRule="exact"/>
        <w:ind w:firstLine="560" w:firstLineChars="200"/>
        <w:rPr>
          <w:rFonts w:ascii="宋体" w:hAnsi="宋体"/>
          <w:color w:val="auto"/>
          <w:sz w:val="28"/>
          <w:szCs w:val="22"/>
          <w:highlight w:val="none"/>
        </w:rPr>
      </w:pPr>
      <w:r>
        <w:rPr>
          <w:rFonts w:hint="eastAsia" w:ascii="宋体" w:hAnsi="宋体"/>
          <w:color w:val="auto"/>
          <w:sz w:val="28"/>
          <w:szCs w:val="22"/>
          <w:highlight w:val="none"/>
        </w:rPr>
        <w:t>供应商名称（签章）：</w:t>
      </w:r>
      <w:r>
        <w:rPr>
          <w:rFonts w:hint="eastAsia" w:ascii="宋体" w:hAnsi="宋体"/>
          <w:color w:val="auto"/>
          <w:sz w:val="28"/>
          <w:szCs w:val="22"/>
          <w:highlight w:val="none"/>
          <w:u w:val="single"/>
        </w:rPr>
        <w:t xml:space="preserve">        </w:t>
      </w:r>
      <w:r>
        <w:rPr>
          <w:rFonts w:ascii="宋体" w:hAnsi="宋体"/>
          <w:color w:val="auto"/>
          <w:sz w:val="28"/>
          <w:szCs w:val="22"/>
          <w:highlight w:val="none"/>
          <w:u w:val="single"/>
        </w:rPr>
        <w:t xml:space="preserve">                   </w:t>
      </w:r>
      <w:r>
        <w:rPr>
          <w:rFonts w:hint="eastAsia" w:ascii="宋体" w:hAnsi="宋体"/>
          <w:color w:val="auto"/>
          <w:sz w:val="28"/>
          <w:szCs w:val="22"/>
          <w:highlight w:val="none"/>
          <w:u w:val="single"/>
        </w:rPr>
        <w:t xml:space="preserve">      </w:t>
      </w:r>
      <w:r>
        <w:rPr>
          <w:rFonts w:hint="eastAsia" w:ascii="宋体" w:hAnsi="宋体"/>
          <w:color w:val="auto"/>
          <w:sz w:val="28"/>
          <w:szCs w:val="22"/>
          <w:highlight w:val="none"/>
        </w:rPr>
        <w:t xml:space="preserve"> </w:t>
      </w:r>
    </w:p>
    <w:p w14:paraId="1FB312D5">
      <w:pPr>
        <w:pStyle w:val="29"/>
        <w:spacing w:line="500" w:lineRule="exact"/>
        <w:ind w:left="1604" w:leftChars="255" w:hanging="1069" w:hangingChars="382"/>
        <w:rPr>
          <w:rFonts w:ascii="宋体" w:hAnsi="宋体"/>
          <w:color w:val="auto"/>
          <w:highlight w:val="none"/>
          <w:u w:val="single"/>
        </w:rPr>
      </w:pPr>
      <w:r>
        <w:rPr>
          <w:rFonts w:hint="eastAsia" w:ascii="宋体" w:hAnsi="宋体"/>
          <w:color w:val="auto"/>
          <w:highlight w:val="none"/>
        </w:rPr>
        <w:t>法定代表人/单位</w:t>
      </w:r>
      <w:r>
        <w:rPr>
          <w:rFonts w:ascii="宋体" w:hAnsi="宋体"/>
          <w:color w:val="auto"/>
          <w:highlight w:val="none"/>
        </w:rPr>
        <w:t>负责人</w:t>
      </w:r>
      <w:r>
        <w:rPr>
          <w:rFonts w:hint="eastAsia" w:ascii="宋体" w:hAnsi="宋体"/>
          <w:color w:val="auto"/>
          <w:highlight w:val="none"/>
        </w:rPr>
        <w:t>/自然人（签字或印章）：</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p w14:paraId="61EBE0FC">
      <w:pPr>
        <w:pStyle w:val="29"/>
        <w:spacing w:line="500" w:lineRule="exact"/>
        <w:ind w:left="1604" w:leftChars="255" w:hanging="1069" w:hangingChars="382"/>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EFE8A43">
      <w:pPr>
        <w:pStyle w:val="29"/>
        <w:spacing w:before="0" w:after="0" w:line="240" w:lineRule="auto"/>
        <w:ind w:left="0" w:firstLine="0"/>
        <w:rPr>
          <w:rFonts w:ascii="宋体" w:hAnsi="宋体"/>
          <w:color w:val="auto"/>
          <w:szCs w:val="28"/>
          <w:highlight w:val="none"/>
        </w:rPr>
      </w:pPr>
      <w:r>
        <w:rPr>
          <w:rFonts w:hint="eastAsia" w:ascii="宋体" w:hAnsi="宋体"/>
          <w:color w:val="auto"/>
          <w:szCs w:val="28"/>
          <w:highlight w:val="none"/>
        </w:rPr>
        <w:t>附：</w:t>
      </w:r>
    </w:p>
    <w:p w14:paraId="57C1EB57">
      <w:pPr>
        <w:pStyle w:val="29"/>
        <w:spacing w:line="500" w:lineRule="exact"/>
        <w:ind w:left="105" w:leftChars="50" w:firstLine="560" w:firstLineChars="200"/>
        <w:rPr>
          <w:rFonts w:ascii="宋体" w:hAnsi="宋体"/>
          <w:color w:val="auto"/>
          <w:szCs w:val="28"/>
          <w:highlight w:val="none"/>
        </w:rPr>
      </w:pPr>
      <w:r>
        <w:rPr>
          <w:rFonts w:hint="eastAsia" w:ascii="宋体" w:hAnsi="宋体"/>
          <w:color w:val="auto"/>
          <w:szCs w:val="28"/>
          <w:highlight w:val="none"/>
        </w:rPr>
        <w:t>代理人姓名：</w:t>
      </w:r>
      <w:r>
        <w:rPr>
          <w:rFonts w:hint="eastAsia" w:ascii="宋体" w:hAnsi="宋体"/>
          <w:color w:val="auto"/>
          <w:szCs w:val="28"/>
          <w:highlight w:val="none"/>
          <w:u w:val="single"/>
        </w:rPr>
        <w:t xml:space="preserve">                          </w:t>
      </w:r>
    </w:p>
    <w:p w14:paraId="225CDC31">
      <w:pPr>
        <w:pStyle w:val="29"/>
        <w:spacing w:line="500" w:lineRule="exact"/>
        <w:ind w:left="105" w:leftChars="50" w:firstLine="560" w:firstLineChars="200"/>
        <w:rPr>
          <w:rFonts w:ascii="宋体" w:hAnsi="宋体"/>
          <w:color w:val="auto"/>
          <w:szCs w:val="28"/>
          <w:highlight w:val="none"/>
          <w:u w:val="single"/>
        </w:rPr>
      </w:pPr>
      <w:r>
        <w:rPr>
          <w:rFonts w:hint="eastAsia" w:ascii="宋体" w:hAnsi="宋体"/>
          <w:color w:val="auto"/>
          <w:szCs w:val="28"/>
          <w:highlight w:val="none"/>
        </w:rPr>
        <w:t>联系电话（手机）：</w:t>
      </w:r>
      <w:r>
        <w:rPr>
          <w:rFonts w:hint="eastAsia" w:ascii="宋体" w:hAnsi="宋体"/>
          <w:color w:val="auto"/>
          <w:szCs w:val="28"/>
          <w:highlight w:val="none"/>
          <w:u w:val="single"/>
        </w:rPr>
        <w:t xml:space="preserve"> </w:t>
      </w:r>
      <w:r>
        <w:rPr>
          <w:rFonts w:ascii="宋体" w:hAnsi="宋体"/>
          <w:color w:val="auto"/>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3B9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792C60F">
            <w:pPr>
              <w:pStyle w:val="29"/>
              <w:spacing w:line="500" w:lineRule="exact"/>
              <w:rPr>
                <w:rFonts w:ascii="宋体" w:hAnsi="宋体"/>
                <w:color w:val="auto"/>
                <w:szCs w:val="28"/>
                <w:highlight w:val="none"/>
              </w:rPr>
            </w:pPr>
            <w:r>
              <w:rPr>
                <w:rFonts w:hint="eastAsia" w:ascii="宋体" w:hAnsi="宋体"/>
                <w:color w:val="auto"/>
                <w:szCs w:val="28"/>
                <w:highlight w:val="none"/>
              </w:rPr>
              <w:t>粘贴被授权人身份证（扫描件）</w:t>
            </w:r>
          </w:p>
          <w:p w14:paraId="21160F74">
            <w:pPr>
              <w:pStyle w:val="29"/>
              <w:spacing w:line="500" w:lineRule="exact"/>
              <w:rPr>
                <w:rFonts w:ascii="宋体" w:hAnsi="宋体"/>
                <w:color w:val="auto"/>
                <w:szCs w:val="28"/>
                <w:highlight w:val="none"/>
              </w:rPr>
            </w:pPr>
          </w:p>
        </w:tc>
      </w:tr>
    </w:tbl>
    <w:p w14:paraId="745264EF">
      <w:pPr>
        <w:pStyle w:val="30"/>
        <w:rPr>
          <w:color w:val="auto"/>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auto"/>
          <w:sz w:val="28"/>
          <w:szCs w:val="28"/>
          <w:highlight w:val="none"/>
        </w:rPr>
        <w:t>注：本表适用于法人、其他组织、自然人的授权</w:t>
      </w:r>
      <w:r>
        <w:rPr>
          <w:color w:val="auto"/>
          <w:sz w:val="28"/>
          <w:szCs w:val="28"/>
          <w:highlight w:val="none"/>
        </w:rPr>
        <w:t>代表投标</w:t>
      </w:r>
      <w:r>
        <w:rPr>
          <w:rFonts w:hint="eastAsia"/>
          <w:color w:val="auto"/>
          <w:sz w:val="28"/>
          <w:szCs w:val="28"/>
          <w:highlight w:val="none"/>
        </w:rPr>
        <w:t>时</w:t>
      </w:r>
      <w:r>
        <w:rPr>
          <w:color w:val="auto"/>
          <w:sz w:val="28"/>
          <w:szCs w:val="28"/>
          <w:highlight w:val="none"/>
        </w:rPr>
        <w:t>提供</w:t>
      </w:r>
    </w:p>
    <w:p w14:paraId="1FF3688B">
      <w:pPr>
        <w:jc w:val="center"/>
        <w:rPr>
          <w:rFonts w:ascii="宋体" w:hAnsi="宋体"/>
          <w:b/>
          <w:color w:val="auto"/>
          <w:sz w:val="36"/>
          <w:szCs w:val="28"/>
          <w:highlight w:val="none"/>
        </w:rPr>
      </w:pPr>
      <w:r>
        <w:rPr>
          <w:rFonts w:ascii="宋体" w:hAnsi="宋体"/>
          <w:b/>
          <w:bCs/>
          <w:color w:val="auto"/>
          <w:sz w:val="36"/>
          <w:szCs w:val="28"/>
          <w:highlight w:val="none"/>
        </w:rPr>
        <w:t>承诺函</w:t>
      </w:r>
    </w:p>
    <w:p w14:paraId="71CAE12D">
      <w:pPr>
        <w:jc w:val="center"/>
        <w:rPr>
          <w:rFonts w:ascii="宋体" w:hAnsi="宋体"/>
          <w:b/>
          <w:color w:val="auto"/>
          <w:sz w:val="28"/>
          <w:szCs w:val="28"/>
          <w:highlight w:val="none"/>
        </w:rPr>
      </w:pPr>
    </w:p>
    <w:p w14:paraId="004B6388">
      <w:pPr>
        <w:spacing w:line="360" w:lineRule="auto"/>
        <w:rPr>
          <w:rFonts w:ascii="宋体" w:hAnsi="宋体"/>
          <w:color w:val="auto"/>
          <w:sz w:val="28"/>
          <w:szCs w:val="28"/>
          <w:highlight w:val="none"/>
        </w:rPr>
      </w:pPr>
      <w:r>
        <w:rPr>
          <w:rFonts w:hint="eastAsia" w:ascii="宋体" w:hAnsi="宋体"/>
          <w:color w:val="auto"/>
          <w:sz w:val="28"/>
          <w:szCs w:val="28"/>
          <w:highlight w:val="none"/>
        </w:rPr>
        <w:t>宜昌市中心</w:t>
      </w:r>
      <w:r>
        <w:rPr>
          <w:rFonts w:ascii="宋体" w:hAnsi="宋体"/>
          <w:color w:val="auto"/>
          <w:sz w:val="28"/>
          <w:szCs w:val="28"/>
          <w:highlight w:val="none"/>
        </w:rPr>
        <w:t>人民医院</w:t>
      </w:r>
      <w:r>
        <w:rPr>
          <w:rFonts w:hint="eastAsia" w:ascii="宋体" w:hAnsi="宋体"/>
          <w:color w:val="auto"/>
          <w:sz w:val="28"/>
          <w:szCs w:val="28"/>
          <w:highlight w:val="none"/>
        </w:rPr>
        <w:t>：</w:t>
      </w:r>
    </w:p>
    <w:p w14:paraId="70556C1F">
      <w:pPr>
        <w:pStyle w:val="29"/>
        <w:spacing w:before="0" w:after="0" w:line="240" w:lineRule="auto"/>
        <w:ind w:left="0" w:firstLine="560" w:firstLineChars="200"/>
        <w:jc w:val="left"/>
        <w:rPr>
          <w:rFonts w:ascii="宋体" w:hAnsi="宋体"/>
          <w:bCs/>
          <w:color w:val="auto"/>
          <w:szCs w:val="28"/>
          <w:highlight w:val="none"/>
        </w:rPr>
      </w:pPr>
      <w:r>
        <w:rPr>
          <w:rFonts w:hint="eastAsia" w:ascii="宋体" w:hAnsi="宋体"/>
          <w:bCs/>
          <w:color w:val="auto"/>
          <w:szCs w:val="28"/>
          <w:highlight w:val="none"/>
          <w:u w:val="single"/>
        </w:rPr>
        <w:t xml:space="preserve">   (供应商名称)  </w:t>
      </w:r>
      <w:r>
        <w:rPr>
          <w:rFonts w:hint="eastAsia" w:ascii="宋体" w:hAnsi="宋体"/>
          <w:bCs/>
          <w:color w:val="auto"/>
          <w:szCs w:val="28"/>
          <w:highlight w:val="none"/>
        </w:rPr>
        <w:t>参加贵院组织的</w:t>
      </w:r>
      <w:r>
        <w:rPr>
          <w:rFonts w:hint="eastAsia" w:ascii="宋体" w:hAnsi="宋体"/>
          <w:bCs/>
          <w:color w:val="auto"/>
          <w:szCs w:val="28"/>
          <w:highlight w:val="none"/>
          <w:u w:val="single"/>
        </w:rPr>
        <w:t xml:space="preserve"> </w:t>
      </w:r>
      <w:r>
        <w:rPr>
          <w:rFonts w:hint="eastAsia" w:ascii="宋体" w:hAnsi="宋体"/>
          <w:color w:val="auto"/>
          <w:szCs w:val="28"/>
          <w:highlight w:val="none"/>
          <w:u w:val="single"/>
        </w:rPr>
        <w:t>（项目名称）</w:t>
      </w:r>
      <w:r>
        <w:rPr>
          <w:rFonts w:hint="eastAsia" w:ascii="宋体" w:hAnsi="宋体"/>
          <w:bCs/>
          <w:color w:val="auto"/>
          <w:szCs w:val="28"/>
          <w:highlight w:val="none"/>
          <w:u w:val="single"/>
        </w:rPr>
        <w:t xml:space="preserve"> </w:t>
      </w:r>
      <w:r>
        <w:rPr>
          <w:rFonts w:hint="eastAsia" w:ascii="宋体" w:hAnsi="宋体"/>
          <w:bCs/>
          <w:color w:val="auto"/>
          <w:szCs w:val="28"/>
          <w:highlight w:val="none"/>
        </w:rPr>
        <w:t>项目(项目编号：</w:t>
      </w:r>
      <w:r>
        <w:rPr>
          <w:rFonts w:hint="eastAsia" w:ascii="宋体" w:hAnsi="宋体"/>
          <w:bCs/>
          <w:color w:val="auto"/>
          <w:szCs w:val="28"/>
          <w:highlight w:val="none"/>
          <w:u w:val="single"/>
        </w:rPr>
        <w:t xml:space="preserve">          </w:t>
      </w:r>
      <w:r>
        <w:rPr>
          <w:rFonts w:hint="eastAsia" w:ascii="宋体" w:hAnsi="宋体"/>
          <w:bCs/>
          <w:color w:val="auto"/>
          <w:szCs w:val="28"/>
          <w:highlight w:val="none"/>
        </w:rPr>
        <w:t>)的采购活动，本单位郑重声明如下：</w:t>
      </w:r>
    </w:p>
    <w:p w14:paraId="0CACBDEA">
      <w:pPr>
        <w:pStyle w:val="29"/>
        <w:spacing w:before="0" w:after="0" w:line="240" w:lineRule="auto"/>
        <w:ind w:left="0" w:firstLine="560" w:firstLineChars="200"/>
        <w:jc w:val="left"/>
        <w:rPr>
          <w:rFonts w:ascii="宋体" w:hAnsi="宋体"/>
          <w:bCs/>
          <w:color w:val="auto"/>
          <w:szCs w:val="28"/>
          <w:highlight w:val="none"/>
        </w:rPr>
      </w:pPr>
      <w:r>
        <w:rPr>
          <w:rFonts w:hint="eastAsia" w:ascii="宋体" w:hAnsi="宋体"/>
          <w:bCs/>
          <w:color w:val="auto"/>
          <w:szCs w:val="28"/>
          <w:highlight w:val="none"/>
        </w:rPr>
        <w:t>本单位未与单位</w:t>
      </w:r>
      <w:r>
        <w:rPr>
          <w:rFonts w:hint="eastAsia" w:ascii="宋体" w:hAnsi="宋体"/>
          <w:color w:val="auto"/>
          <w:szCs w:val="28"/>
          <w:highlight w:val="none"/>
        </w:rPr>
        <w:t>负责人</w:t>
      </w:r>
      <w:r>
        <w:rPr>
          <w:rFonts w:hint="eastAsia" w:ascii="宋体" w:hAnsi="宋体"/>
          <w:bCs/>
          <w:color w:val="auto"/>
          <w:szCs w:val="28"/>
          <w:highlight w:val="none"/>
        </w:rPr>
        <w:t>为同一人或者存在直接控股、管理关系的其它供应商，参加本项目同一合同项下的采购活动。</w:t>
      </w:r>
    </w:p>
    <w:p w14:paraId="76E4321D">
      <w:pPr>
        <w:pStyle w:val="29"/>
        <w:spacing w:before="0" w:after="0" w:line="240" w:lineRule="auto"/>
        <w:ind w:left="0" w:firstLine="560" w:firstLineChars="200"/>
        <w:jc w:val="left"/>
        <w:rPr>
          <w:rFonts w:ascii="宋体" w:hAnsi="宋体"/>
          <w:bCs/>
          <w:color w:val="auto"/>
          <w:szCs w:val="28"/>
          <w:highlight w:val="none"/>
        </w:rPr>
      </w:pPr>
      <w:r>
        <w:rPr>
          <w:rFonts w:hint="eastAsia" w:ascii="宋体" w:hAnsi="宋体"/>
          <w:bCs/>
          <w:color w:val="auto"/>
          <w:szCs w:val="28"/>
          <w:highlight w:val="none"/>
        </w:rPr>
        <w:t>我单位对上述</w:t>
      </w:r>
      <w:r>
        <w:rPr>
          <w:rFonts w:hint="eastAsia" w:ascii="宋体" w:hAnsi="宋体"/>
          <w:color w:val="auto"/>
          <w:szCs w:val="28"/>
          <w:highlight w:val="none"/>
        </w:rPr>
        <w:t>声明</w:t>
      </w:r>
      <w:r>
        <w:rPr>
          <w:rFonts w:hint="eastAsia" w:ascii="宋体" w:hAnsi="宋体"/>
          <w:bCs/>
          <w:color w:val="auto"/>
          <w:szCs w:val="28"/>
          <w:highlight w:val="none"/>
        </w:rPr>
        <w:t>承诺内容的真实性负责。如有虚假，将依法承担相应责任。</w:t>
      </w:r>
    </w:p>
    <w:p w14:paraId="736F45C4">
      <w:pPr>
        <w:tabs>
          <w:tab w:val="left" w:pos="854"/>
        </w:tabs>
        <w:spacing w:line="360" w:lineRule="auto"/>
        <w:rPr>
          <w:rFonts w:ascii="宋体" w:hAnsi="宋体"/>
          <w:bCs/>
          <w:color w:val="auto"/>
          <w:sz w:val="28"/>
          <w:szCs w:val="28"/>
          <w:highlight w:val="none"/>
        </w:rPr>
      </w:pPr>
    </w:p>
    <w:p w14:paraId="409F946A">
      <w:pPr>
        <w:tabs>
          <w:tab w:val="left" w:pos="854"/>
        </w:tabs>
        <w:spacing w:line="360" w:lineRule="auto"/>
        <w:rPr>
          <w:rFonts w:ascii="宋体" w:hAnsi="宋体"/>
          <w:bCs/>
          <w:color w:val="auto"/>
          <w:sz w:val="28"/>
          <w:szCs w:val="28"/>
          <w:highlight w:val="none"/>
        </w:rPr>
      </w:pPr>
    </w:p>
    <w:p w14:paraId="3EA77C75">
      <w:pPr>
        <w:pStyle w:val="29"/>
        <w:spacing w:before="0" w:after="0" w:line="240" w:lineRule="auto"/>
        <w:ind w:left="1070" w:hanging="1069" w:hangingChars="382"/>
        <w:jc w:val="left"/>
        <w:rPr>
          <w:rFonts w:ascii="宋体" w:hAnsi="宋体"/>
          <w:color w:val="auto"/>
          <w:kern w:val="0"/>
          <w:szCs w:val="28"/>
          <w:highlight w:val="none"/>
          <w:u w:val="single"/>
        </w:rPr>
      </w:pPr>
      <w:r>
        <w:rPr>
          <w:rFonts w:hint="eastAsia" w:ascii="宋体" w:hAnsi="宋体"/>
          <w:color w:val="auto"/>
          <w:kern w:val="0"/>
          <w:szCs w:val="28"/>
          <w:highlight w:val="none"/>
        </w:rPr>
        <w:t>供应商</w:t>
      </w:r>
      <w:r>
        <w:rPr>
          <w:rFonts w:hint="eastAsia" w:ascii="宋体" w:hAnsi="宋体"/>
          <w:color w:val="auto"/>
          <w:szCs w:val="28"/>
          <w:highlight w:val="none"/>
        </w:rPr>
        <w:t>名称</w:t>
      </w:r>
      <w:r>
        <w:rPr>
          <w:rFonts w:hint="eastAsia" w:ascii="宋体" w:hAnsi="宋体"/>
          <w:color w:val="auto"/>
          <w:kern w:val="0"/>
          <w:szCs w:val="28"/>
          <w:highlight w:val="none"/>
        </w:rPr>
        <w:t>（盖章）：</w:t>
      </w:r>
      <w:r>
        <w:rPr>
          <w:rFonts w:hint="eastAsia" w:ascii="宋体" w:hAnsi="宋体"/>
          <w:color w:val="auto"/>
          <w:kern w:val="0"/>
          <w:szCs w:val="28"/>
          <w:highlight w:val="none"/>
          <w:u w:val="single"/>
        </w:rPr>
        <w:t xml:space="preserve">         </w:t>
      </w:r>
      <w:r>
        <w:rPr>
          <w:rFonts w:ascii="宋体" w:hAnsi="宋体"/>
          <w:color w:val="auto"/>
          <w:kern w:val="0"/>
          <w:szCs w:val="28"/>
          <w:highlight w:val="none"/>
          <w:u w:val="single"/>
        </w:rPr>
        <w:t xml:space="preserve">     </w:t>
      </w:r>
      <w:r>
        <w:rPr>
          <w:rFonts w:hint="eastAsia" w:ascii="宋体" w:hAnsi="宋体"/>
          <w:color w:val="auto"/>
          <w:kern w:val="0"/>
          <w:szCs w:val="28"/>
          <w:highlight w:val="none"/>
          <w:u w:val="single"/>
        </w:rPr>
        <w:t xml:space="preserve">     </w:t>
      </w:r>
    </w:p>
    <w:p w14:paraId="48A60C4B">
      <w:pPr>
        <w:spacing w:line="500" w:lineRule="exact"/>
        <w:ind w:firstLine="720"/>
        <w:rPr>
          <w:rFonts w:ascii="宋体" w:hAnsi="宋体"/>
          <w:color w:val="auto"/>
          <w:kern w:val="0"/>
          <w:sz w:val="28"/>
          <w:szCs w:val="28"/>
          <w:highlight w:val="none"/>
        </w:rPr>
      </w:pPr>
    </w:p>
    <w:p w14:paraId="2D7A901F">
      <w:pPr>
        <w:pStyle w:val="29"/>
        <w:spacing w:before="0" w:after="0" w:line="240" w:lineRule="auto"/>
        <w:ind w:left="1070" w:hanging="1069" w:hangingChars="382"/>
        <w:jc w:val="left"/>
        <w:rPr>
          <w:rFonts w:ascii="宋体" w:hAnsi="宋体"/>
          <w:color w:val="auto"/>
          <w:kern w:val="0"/>
          <w:szCs w:val="28"/>
          <w:highlight w:val="none"/>
          <w:u w:val="single"/>
        </w:rPr>
      </w:pPr>
      <w:r>
        <w:rPr>
          <w:rFonts w:hint="eastAsia" w:ascii="宋体" w:hAnsi="宋体"/>
          <w:color w:val="auto"/>
          <w:szCs w:val="28"/>
          <w:highlight w:val="none"/>
        </w:rPr>
        <w:t>法定代表人/单位</w:t>
      </w:r>
      <w:r>
        <w:rPr>
          <w:rFonts w:ascii="宋体" w:hAnsi="宋体"/>
          <w:color w:val="auto"/>
          <w:szCs w:val="28"/>
          <w:highlight w:val="none"/>
        </w:rPr>
        <w:t>负责人</w:t>
      </w:r>
      <w:r>
        <w:rPr>
          <w:rFonts w:hint="eastAsia" w:ascii="宋体" w:hAnsi="宋体"/>
          <w:color w:val="auto"/>
          <w:szCs w:val="28"/>
          <w:highlight w:val="none"/>
        </w:rPr>
        <w:t>/自然人/授权</w:t>
      </w:r>
      <w:r>
        <w:rPr>
          <w:rFonts w:ascii="宋体" w:hAnsi="宋体"/>
          <w:color w:val="auto"/>
          <w:szCs w:val="28"/>
          <w:highlight w:val="none"/>
        </w:rPr>
        <w:t>代表</w:t>
      </w:r>
      <w:r>
        <w:rPr>
          <w:rFonts w:hint="eastAsia" w:ascii="宋体" w:hAnsi="宋体"/>
          <w:color w:val="auto"/>
          <w:szCs w:val="28"/>
          <w:highlight w:val="none"/>
        </w:rPr>
        <w:t>（签字或印章）</w:t>
      </w:r>
      <w:r>
        <w:rPr>
          <w:rFonts w:hint="eastAsia" w:ascii="宋体" w:hAnsi="宋体"/>
          <w:color w:val="auto"/>
          <w:kern w:val="0"/>
          <w:szCs w:val="28"/>
          <w:highlight w:val="none"/>
        </w:rPr>
        <w:t>:</w:t>
      </w:r>
      <w:r>
        <w:rPr>
          <w:rFonts w:hint="eastAsia" w:ascii="宋体" w:hAnsi="宋体"/>
          <w:color w:val="auto"/>
          <w:kern w:val="0"/>
          <w:szCs w:val="28"/>
          <w:highlight w:val="none"/>
          <w:u w:val="single"/>
        </w:rPr>
        <w:t xml:space="preserve">     </w:t>
      </w:r>
      <w:r>
        <w:rPr>
          <w:rFonts w:ascii="宋体" w:hAnsi="宋体"/>
          <w:color w:val="auto"/>
          <w:kern w:val="0"/>
          <w:szCs w:val="28"/>
          <w:highlight w:val="none"/>
          <w:u w:val="single"/>
        </w:rPr>
        <w:t xml:space="preserve">     </w:t>
      </w:r>
    </w:p>
    <w:p w14:paraId="545FDDA9">
      <w:pPr>
        <w:pStyle w:val="29"/>
        <w:spacing w:before="0" w:after="0" w:line="240" w:lineRule="auto"/>
        <w:ind w:left="1070" w:hanging="1069" w:hangingChars="382"/>
        <w:jc w:val="left"/>
        <w:rPr>
          <w:rFonts w:ascii="宋体" w:hAnsi="宋体"/>
          <w:color w:val="auto"/>
          <w:kern w:val="0"/>
          <w:szCs w:val="28"/>
          <w:highlight w:val="none"/>
        </w:rPr>
      </w:pPr>
    </w:p>
    <w:p w14:paraId="47AABF08">
      <w:pPr>
        <w:pStyle w:val="29"/>
        <w:spacing w:before="0" w:after="0" w:line="240" w:lineRule="auto"/>
        <w:ind w:left="1070" w:hanging="1069" w:hangingChars="382"/>
        <w:jc w:val="left"/>
        <w:rPr>
          <w:rFonts w:ascii="宋体" w:hAnsi="宋体"/>
          <w:color w:val="auto"/>
          <w:szCs w:val="28"/>
          <w:highlight w:val="none"/>
        </w:rPr>
      </w:pPr>
      <w:r>
        <w:rPr>
          <w:rFonts w:hint="eastAsia" w:ascii="宋体" w:hAnsi="宋体"/>
          <w:color w:val="auto"/>
          <w:kern w:val="0"/>
          <w:szCs w:val="28"/>
          <w:highlight w:val="none"/>
        </w:rPr>
        <w:t>日期：</w:t>
      </w:r>
      <w:r>
        <w:rPr>
          <w:rFonts w:hint="eastAsia" w:ascii="宋体" w:hAnsi="宋体"/>
          <w:color w:val="auto"/>
          <w:kern w:val="0"/>
          <w:szCs w:val="28"/>
          <w:highlight w:val="none"/>
          <w:u w:val="single"/>
        </w:rPr>
        <w:t xml:space="preserve">      </w:t>
      </w:r>
      <w:r>
        <w:rPr>
          <w:rFonts w:hint="eastAsia" w:ascii="宋体" w:hAnsi="宋体"/>
          <w:color w:val="auto"/>
          <w:kern w:val="0"/>
          <w:szCs w:val="28"/>
          <w:highlight w:val="none"/>
        </w:rPr>
        <w:t>年</w:t>
      </w:r>
      <w:r>
        <w:rPr>
          <w:rFonts w:hint="eastAsia" w:ascii="宋体" w:hAnsi="宋体"/>
          <w:color w:val="auto"/>
          <w:kern w:val="0"/>
          <w:szCs w:val="28"/>
          <w:highlight w:val="none"/>
          <w:u w:val="single"/>
        </w:rPr>
        <w:t xml:space="preserve">     </w:t>
      </w:r>
      <w:r>
        <w:rPr>
          <w:rFonts w:hint="eastAsia" w:ascii="宋体" w:hAnsi="宋体"/>
          <w:color w:val="auto"/>
          <w:kern w:val="0"/>
          <w:szCs w:val="28"/>
          <w:highlight w:val="none"/>
        </w:rPr>
        <w:t>月</w:t>
      </w:r>
      <w:r>
        <w:rPr>
          <w:rFonts w:hint="eastAsia" w:ascii="宋体" w:hAnsi="宋体"/>
          <w:color w:val="auto"/>
          <w:kern w:val="0"/>
          <w:szCs w:val="28"/>
          <w:highlight w:val="none"/>
          <w:u w:val="single"/>
        </w:rPr>
        <w:t xml:space="preserve">    </w:t>
      </w:r>
      <w:r>
        <w:rPr>
          <w:rFonts w:hint="eastAsia" w:ascii="宋体" w:hAnsi="宋体"/>
          <w:color w:val="auto"/>
          <w:kern w:val="0"/>
          <w:szCs w:val="28"/>
          <w:highlight w:val="none"/>
        </w:rPr>
        <w:t xml:space="preserve">日 </w:t>
      </w:r>
    </w:p>
    <w:p w14:paraId="35ADFDFD">
      <w:pPr>
        <w:pStyle w:val="30"/>
        <w:rPr>
          <w:color w:val="auto"/>
          <w:sz w:val="28"/>
          <w:szCs w:val="28"/>
          <w:highlight w:val="none"/>
        </w:rPr>
      </w:pPr>
    </w:p>
    <w:p w14:paraId="369F2DB8">
      <w:pPr>
        <w:pStyle w:val="2"/>
        <w:jc w:val="center"/>
        <w:rPr>
          <w:color w:val="auto"/>
          <w:sz w:val="28"/>
          <w:szCs w:val="28"/>
          <w:highlight w:val="none"/>
        </w:rPr>
      </w:pPr>
    </w:p>
    <w:bookmarkEnd w:id="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6765552"/>
    <w:rsid w:val="170148CE"/>
    <w:rsid w:val="18360DD0"/>
    <w:rsid w:val="220B5E62"/>
    <w:rsid w:val="24A55EAE"/>
    <w:rsid w:val="2611577D"/>
    <w:rsid w:val="3ECF3E9B"/>
    <w:rsid w:val="47084839"/>
    <w:rsid w:val="4AAA5C63"/>
    <w:rsid w:val="4AD978D9"/>
    <w:rsid w:val="4AE95AC3"/>
    <w:rsid w:val="4B51068F"/>
    <w:rsid w:val="4C893214"/>
    <w:rsid w:val="52DF154F"/>
    <w:rsid w:val="5B5E5AC4"/>
    <w:rsid w:val="64E81328"/>
    <w:rsid w:val="6AEE04DA"/>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4181</Words>
  <Characters>4646</Characters>
  <Lines>43</Lines>
  <Paragraphs>12</Paragraphs>
  <TotalTime>19</TotalTime>
  <ScaleCrop>false</ScaleCrop>
  <LinksUpToDate>false</LinksUpToDate>
  <CharactersWithSpaces>5451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2025-01-03T08:44:06Z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41A5C0AA7628457BA696D91325839EDD_13</vt:lpwstr>
  </property>
  <property fmtid="{D5CDD505-2E9C-101B-9397-08002B2CF9AE}" pid="4" name="KSOTemplateDocerSaveRecord">
    <vt:lpwstr>eyJoZGlkIjoiMjFhYTFiYjNhZDc2ZDZlNzdkNTVhYWVmODA2NzFlNTAiLCJ1c2VySWQiOiIxMzQ3MzYzMCJ9</vt:lpwstr>
  </property>
</Properties>
</file>