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B52213" w:rsidRDefault="005777B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B52213" w:rsidRDefault="005777B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13BCB6B6" w:rsidR="00B52213" w:rsidRDefault="005777B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191D6A" w:rsidRPr="00191D6A">
        <w:rPr>
          <w:rFonts w:hint="eastAsia"/>
          <w:sz w:val="28"/>
          <w:szCs w:val="28"/>
        </w:rPr>
        <w:t>（西陵院区）电脑胎儿监护仪、婴儿车采购项目</w:t>
      </w:r>
      <w:r>
        <w:rPr>
          <w:rFonts w:hint="eastAsia"/>
          <w:sz w:val="28"/>
          <w:szCs w:val="28"/>
        </w:rPr>
        <w:t>进行院内采购，欢迎广大符合条件的投标人踊跃投标。</w:t>
      </w:r>
    </w:p>
    <w:p w14:paraId="46F0E660" w14:textId="77777777" w:rsidR="00B52213" w:rsidRDefault="005777B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14710D51" w:rsidR="00B52213" w:rsidRDefault="005777B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sidR="00191D6A">
        <w:rPr>
          <w:rFonts w:hint="eastAsia"/>
          <w:color w:val="000000"/>
          <w:sz w:val="28"/>
          <w:szCs w:val="28"/>
        </w:rPr>
        <w:t>5</w:t>
      </w:r>
      <w:r>
        <w:rPr>
          <w:color w:val="000000"/>
          <w:sz w:val="28"/>
          <w:szCs w:val="28"/>
        </w:rPr>
        <w:t>-</w:t>
      </w:r>
      <w:r w:rsidR="00191D6A">
        <w:rPr>
          <w:color w:val="000000"/>
          <w:sz w:val="28"/>
          <w:szCs w:val="28"/>
        </w:rPr>
        <w:t>A1002</w:t>
      </w:r>
    </w:p>
    <w:p w14:paraId="65DDF1D0" w14:textId="6309D0D0" w:rsidR="00B52213" w:rsidRDefault="005777B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191D6A" w:rsidRPr="00191D6A">
        <w:rPr>
          <w:rFonts w:hint="eastAsia"/>
          <w:color w:val="000000"/>
          <w:sz w:val="28"/>
          <w:szCs w:val="28"/>
        </w:rPr>
        <w:t>（西陵院区）电脑胎儿监护仪、婴儿车采购项目</w:t>
      </w:r>
    </w:p>
    <w:p w14:paraId="006161B7" w14:textId="77777777" w:rsidR="00B52213" w:rsidRDefault="005777B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B52213" w:rsidRDefault="005777B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B52213" w:rsidRDefault="005777B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7C0A0428" w:rsidR="00B52213" w:rsidRDefault="005777B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191D6A">
        <w:rPr>
          <w:rFonts w:hint="eastAsia"/>
          <w:color w:val="FF0000"/>
          <w:sz w:val="28"/>
          <w:szCs w:val="28"/>
        </w:rPr>
        <w:t>5</w:t>
      </w:r>
      <w:r>
        <w:rPr>
          <w:rFonts w:hint="eastAsia"/>
          <w:color w:val="FF0000"/>
          <w:sz w:val="28"/>
          <w:szCs w:val="28"/>
        </w:rPr>
        <w:t>年</w:t>
      </w:r>
      <w:r w:rsidR="00191D6A">
        <w:rPr>
          <w:color w:val="FF0000"/>
          <w:sz w:val="28"/>
          <w:szCs w:val="28"/>
        </w:rPr>
        <w:t>1</w:t>
      </w:r>
      <w:r>
        <w:rPr>
          <w:rFonts w:hint="eastAsia"/>
          <w:color w:val="FF0000"/>
          <w:sz w:val="28"/>
          <w:szCs w:val="28"/>
        </w:rPr>
        <w:t>月</w:t>
      </w:r>
      <w:r w:rsidR="00191D6A">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471F1E2D" w14:textId="77777777" w:rsidR="00B52213" w:rsidRDefault="005777B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B52213" w:rsidRDefault="005777B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B52213" w:rsidRDefault="005777B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B52213" w:rsidRDefault="005777B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B52213" w:rsidRDefault="005777B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1BE987D1" w:rsidR="00B52213" w:rsidRDefault="005777B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605228">
        <w:rPr>
          <w:rFonts w:hint="eastAsia"/>
          <w:color w:val="000000"/>
          <w:sz w:val="28"/>
          <w:szCs w:val="28"/>
          <w:u w:val="single"/>
          <w:shd w:val="clear" w:color="auto" w:fill="FFFFFF"/>
        </w:rPr>
        <w:t>(</w:t>
      </w:r>
      <w:r w:rsidR="00605228">
        <w:rPr>
          <w:rFonts w:hint="eastAsia"/>
          <w:b/>
          <w:bCs/>
          <w:color w:val="000000"/>
          <w:sz w:val="28"/>
          <w:szCs w:val="28"/>
          <w:u w:val="single"/>
          <w:shd w:val="clear" w:color="auto" w:fill="FFFFFF"/>
        </w:rPr>
        <w:t>宜昌市中心人民医院伍家院区9号楼313</w:t>
      </w:r>
      <w:r w:rsidR="00605228">
        <w:rPr>
          <w:rFonts w:hint="eastAsia"/>
          <w:color w:val="000000"/>
          <w:sz w:val="28"/>
          <w:szCs w:val="28"/>
          <w:u w:val="single"/>
          <w:shd w:val="clear" w:color="auto" w:fill="FFFFFF"/>
        </w:rPr>
        <w:t>)</w:t>
      </w:r>
      <w:bookmarkStart w:id="0" w:name="_GoBack"/>
      <w:bookmarkEnd w:id="0"/>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B52213" w:rsidRDefault="005777B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B52213" w:rsidRDefault="005777B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B52213" w:rsidRDefault="005777B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B52213" w:rsidRDefault="005777B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B52213" w:rsidRDefault="005777B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B52213" w:rsidRDefault="005777B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1642DD0" w14:textId="77777777" w:rsidR="00191D6A" w:rsidRDefault="00191D6A" w:rsidP="00191D6A">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6DAF02DB" w14:textId="1B3E399D" w:rsidR="00B52213" w:rsidRDefault="00191D6A" w:rsidP="00191D6A">
      <w:pPr>
        <w:ind w:firstLineChars="700" w:firstLine="1960"/>
        <w:jc w:val="left"/>
        <w:rPr>
          <w:rFonts w:ascii="宋体" w:hAnsi="宋体" w:cs="黑体"/>
          <w:sz w:val="28"/>
          <w:szCs w:val="28"/>
        </w:rPr>
        <w:sectPr w:rsidR="00B52213">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5777B6">
        <w:rPr>
          <w:rFonts w:ascii="宋体" w:hAnsi="宋体"/>
          <w:sz w:val="28"/>
          <w:szCs w:val="28"/>
        </w:rPr>
        <w:t>3</w:t>
      </w:r>
    </w:p>
    <w:p w14:paraId="32113D94" w14:textId="77777777" w:rsidR="00B52213" w:rsidRDefault="005777B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B52213" w:rsidRDefault="005777B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B52213" w:rsidRDefault="005777B6">
      <w:pPr>
        <w:rPr>
          <w:rFonts w:ascii="宋体" w:hAnsi="宋体" w:cs="Times New Roman"/>
          <w:b/>
          <w:bCs/>
          <w:sz w:val="28"/>
          <w:szCs w:val="28"/>
        </w:rPr>
      </w:pPr>
      <w:r>
        <w:rPr>
          <w:rFonts w:ascii="宋体" w:hAnsi="宋体" w:cs="宋体" w:hint="eastAsia"/>
          <w:b/>
          <w:bCs/>
          <w:sz w:val="28"/>
          <w:szCs w:val="28"/>
        </w:rPr>
        <w:t>一、采购内容</w:t>
      </w:r>
    </w:p>
    <w:p w14:paraId="6D150179" w14:textId="681DBF9C" w:rsidR="00B52213" w:rsidRDefault="005777B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191D6A">
        <w:rPr>
          <w:rFonts w:ascii="宋体" w:hAnsi="宋体" w:cs="宋体"/>
          <w:sz w:val="28"/>
          <w:szCs w:val="28"/>
        </w:rPr>
        <w:t>YCZXYYZB-2025</w:t>
      </w:r>
      <w:r>
        <w:rPr>
          <w:rFonts w:ascii="宋体" w:hAnsi="宋体" w:cs="宋体"/>
          <w:sz w:val="28"/>
          <w:szCs w:val="28"/>
        </w:rPr>
        <w:t>-</w:t>
      </w:r>
      <w:r w:rsidR="00191D6A">
        <w:rPr>
          <w:rFonts w:ascii="宋体" w:hAnsi="宋体" w:cs="宋体"/>
          <w:sz w:val="28"/>
          <w:szCs w:val="28"/>
        </w:rPr>
        <w:t>A1002</w:t>
      </w:r>
    </w:p>
    <w:p w14:paraId="13C30E6B" w14:textId="20E8FD31" w:rsidR="00B52213" w:rsidRDefault="005777B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91D6A" w:rsidRPr="00191D6A">
        <w:rPr>
          <w:rFonts w:hint="eastAsia"/>
          <w:color w:val="000000"/>
          <w:sz w:val="28"/>
          <w:szCs w:val="28"/>
        </w:rPr>
        <w:t>（西陵院区）电脑胎儿监护仪、婴儿车采购项目</w:t>
      </w:r>
    </w:p>
    <w:p w14:paraId="1A41DE36" w14:textId="0D02FC8E" w:rsidR="00B52213" w:rsidRDefault="005777B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91D6A">
        <w:rPr>
          <w:rFonts w:ascii="宋体" w:hAnsi="宋体" w:cs="宋体" w:hint="eastAsia"/>
          <w:kern w:val="0"/>
          <w:sz w:val="28"/>
          <w:szCs w:val="28"/>
        </w:rPr>
        <w:t>7.8万元，</w:t>
      </w:r>
      <w:r>
        <w:rPr>
          <w:rFonts w:ascii="宋体" w:hAnsi="宋体" w:cs="宋体" w:hint="eastAsia"/>
          <w:kern w:val="0"/>
          <w:sz w:val="28"/>
          <w:szCs w:val="28"/>
        </w:rPr>
        <w:t>超过此价格为无效投标。</w:t>
      </w:r>
      <w:r w:rsidR="00191D6A" w:rsidRPr="00F4004C">
        <w:rPr>
          <w:rFonts w:ascii="宋体" w:hAnsi="宋体" w:cs="宋体" w:hint="eastAsia"/>
          <w:b/>
          <w:kern w:val="0"/>
          <w:sz w:val="28"/>
          <w:szCs w:val="28"/>
        </w:rPr>
        <w:t>供应商进行</w:t>
      </w:r>
      <w:r w:rsidR="00191D6A" w:rsidRPr="00F4004C">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B52213" w:rsidRDefault="005777B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B52213" w:rsidRDefault="005777B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B52213" w:rsidRDefault="005777B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B52213" w:rsidRDefault="005777B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B52213" w:rsidRDefault="005777B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B52213" w:rsidRDefault="005777B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B52213" w:rsidRDefault="005777B6">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B52213" w:rsidRDefault="005777B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B52213" w:rsidRDefault="005777B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电脑胎儿监护仪</w:t>
      </w:r>
      <w:r>
        <w:rPr>
          <w:rFonts w:hint="eastAsia"/>
          <w:sz w:val="28"/>
          <w:szCs w:val="28"/>
        </w:rPr>
        <w:t>2</w:t>
      </w:r>
      <w:r>
        <w:rPr>
          <w:rFonts w:hint="eastAsia"/>
          <w:sz w:val="28"/>
          <w:szCs w:val="28"/>
        </w:rPr>
        <w:t>台、婴儿车</w:t>
      </w:r>
      <w:r>
        <w:rPr>
          <w:rFonts w:hint="eastAsia"/>
          <w:sz w:val="28"/>
          <w:szCs w:val="28"/>
        </w:rPr>
        <w:t>10</w:t>
      </w:r>
      <w:r>
        <w:rPr>
          <w:rFonts w:hint="eastAsia"/>
          <w:sz w:val="28"/>
          <w:szCs w:val="28"/>
        </w:rPr>
        <w:t>台</w:t>
      </w:r>
      <w:r>
        <w:rPr>
          <w:rFonts w:ascii="宋体" w:hAnsi="宋体" w:cs="宋体" w:hint="eastAsia"/>
          <w:kern w:val="0"/>
          <w:sz w:val="28"/>
          <w:szCs w:val="28"/>
        </w:rPr>
        <w:t>，产科使用。</w:t>
      </w:r>
    </w:p>
    <w:p w14:paraId="76B697BF" w14:textId="77777777" w:rsidR="00B52213" w:rsidRDefault="005777B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B52213" w:rsidRDefault="005777B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1020"/>
        <w:gridCol w:w="1020"/>
        <w:gridCol w:w="2071"/>
        <w:gridCol w:w="1842"/>
      </w:tblGrid>
      <w:tr w:rsidR="00D14A55" w14:paraId="6EED80F5" w14:textId="77777777" w:rsidTr="00D14A55">
        <w:trPr>
          <w:trHeight w:val="439"/>
        </w:trPr>
        <w:tc>
          <w:tcPr>
            <w:tcW w:w="993" w:type="dxa"/>
            <w:shd w:val="clear" w:color="auto" w:fill="auto"/>
            <w:noWrap/>
            <w:vAlign w:val="center"/>
          </w:tcPr>
          <w:p w14:paraId="7536C8AD" w14:textId="7777777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2268" w:type="dxa"/>
            <w:shd w:val="clear" w:color="auto" w:fill="auto"/>
            <w:vAlign w:val="center"/>
          </w:tcPr>
          <w:p w14:paraId="1AAC9841" w14:textId="7777777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020" w:type="dxa"/>
            <w:shd w:val="clear" w:color="auto" w:fill="auto"/>
            <w:noWrap/>
            <w:vAlign w:val="center"/>
          </w:tcPr>
          <w:p w14:paraId="345B5C78" w14:textId="7777777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020" w:type="dxa"/>
            <w:shd w:val="clear" w:color="auto" w:fill="auto"/>
            <w:noWrap/>
            <w:vAlign w:val="center"/>
          </w:tcPr>
          <w:p w14:paraId="0ABDDA29" w14:textId="7777777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2071" w:type="dxa"/>
          </w:tcPr>
          <w:p w14:paraId="6DBDABBD" w14:textId="0EBFD2F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预算</w:t>
            </w:r>
            <w:r>
              <w:rPr>
                <w:rFonts w:hAnsi="宋体"/>
                <w:spacing w:val="2"/>
                <w:sz w:val="28"/>
              </w:rPr>
              <w:t>（万元）</w:t>
            </w:r>
          </w:p>
        </w:tc>
        <w:tc>
          <w:tcPr>
            <w:tcW w:w="1842" w:type="dxa"/>
            <w:shd w:val="clear" w:color="auto" w:fill="auto"/>
            <w:noWrap/>
            <w:vAlign w:val="center"/>
          </w:tcPr>
          <w:p w14:paraId="3761F651" w14:textId="23F0F39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D14A55" w14:paraId="3266A81B" w14:textId="77777777" w:rsidTr="00D14A55">
        <w:trPr>
          <w:trHeight w:val="439"/>
        </w:trPr>
        <w:tc>
          <w:tcPr>
            <w:tcW w:w="993" w:type="dxa"/>
            <w:shd w:val="clear" w:color="000000" w:fill="FFFFFF"/>
            <w:vAlign w:val="center"/>
          </w:tcPr>
          <w:p w14:paraId="7D8B2D39" w14:textId="7777777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2268" w:type="dxa"/>
            <w:shd w:val="clear" w:color="000000" w:fill="FFFFFF"/>
            <w:vAlign w:val="center"/>
          </w:tcPr>
          <w:p w14:paraId="6CEFDA17" w14:textId="77777777" w:rsidR="00D14A55" w:rsidRDefault="00D14A55">
            <w:pPr>
              <w:jc w:val="center"/>
              <w:rPr>
                <w:rFonts w:ascii="宋体" w:hAnsi="宋体"/>
                <w:sz w:val="28"/>
              </w:rPr>
            </w:pPr>
            <w:r>
              <w:rPr>
                <w:rFonts w:hint="eastAsia"/>
                <w:sz w:val="28"/>
                <w:szCs w:val="28"/>
              </w:rPr>
              <w:t>电脑胎儿监护仪</w:t>
            </w:r>
          </w:p>
        </w:tc>
        <w:tc>
          <w:tcPr>
            <w:tcW w:w="1020" w:type="dxa"/>
            <w:shd w:val="clear" w:color="000000" w:fill="FFFFFF"/>
            <w:vAlign w:val="center"/>
          </w:tcPr>
          <w:p w14:paraId="4BEF698C" w14:textId="77777777" w:rsidR="00D14A55" w:rsidRDefault="00D14A55">
            <w:pPr>
              <w:jc w:val="center"/>
              <w:rPr>
                <w:rFonts w:ascii="宋体" w:hAnsi="宋体"/>
                <w:sz w:val="28"/>
              </w:rPr>
            </w:pPr>
            <w:r>
              <w:rPr>
                <w:rFonts w:ascii="宋体" w:hAnsi="宋体" w:hint="eastAsia"/>
                <w:sz w:val="28"/>
              </w:rPr>
              <w:t>2</w:t>
            </w:r>
          </w:p>
        </w:tc>
        <w:tc>
          <w:tcPr>
            <w:tcW w:w="1020" w:type="dxa"/>
            <w:shd w:val="clear" w:color="000000" w:fill="FFFFFF"/>
            <w:vAlign w:val="center"/>
          </w:tcPr>
          <w:p w14:paraId="48658EBE" w14:textId="77777777" w:rsidR="00D14A55" w:rsidRDefault="00D14A55">
            <w:pPr>
              <w:jc w:val="center"/>
              <w:rPr>
                <w:rFonts w:ascii="宋体" w:hAnsi="宋体"/>
                <w:sz w:val="28"/>
              </w:rPr>
            </w:pPr>
            <w:r>
              <w:rPr>
                <w:rFonts w:ascii="宋体" w:hAnsi="宋体" w:hint="eastAsia"/>
                <w:sz w:val="28"/>
              </w:rPr>
              <w:t>台</w:t>
            </w:r>
          </w:p>
        </w:tc>
        <w:tc>
          <w:tcPr>
            <w:tcW w:w="2071" w:type="dxa"/>
          </w:tcPr>
          <w:p w14:paraId="5F08D9BE" w14:textId="0D467CDF"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4.8</w:t>
            </w:r>
          </w:p>
        </w:tc>
        <w:tc>
          <w:tcPr>
            <w:tcW w:w="1842" w:type="dxa"/>
            <w:shd w:val="clear" w:color="auto" w:fill="auto"/>
            <w:vAlign w:val="center"/>
          </w:tcPr>
          <w:p w14:paraId="6A2B2A18" w14:textId="2072613B"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核心产品</w:t>
            </w:r>
          </w:p>
        </w:tc>
      </w:tr>
      <w:tr w:rsidR="00D14A55" w14:paraId="56AFB2E0" w14:textId="77777777" w:rsidTr="00D14A55">
        <w:trPr>
          <w:trHeight w:val="439"/>
        </w:trPr>
        <w:tc>
          <w:tcPr>
            <w:tcW w:w="993" w:type="dxa"/>
            <w:shd w:val="clear" w:color="000000" w:fill="FFFFFF"/>
            <w:vAlign w:val="center"/>
          </w:tcPr>
          <w:p w14:paraId="02988CEA" w14:textId="77777777"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2</w:t>
            </w:r>
          </w:p>
        </w:tc>
        <w:tc>
          <w:tcPr>
            <w:tcW w:w="2268" w:type="dxa"/>
            <w:shd w:val="clear" w:color="000000" w:fill="FFFFFF"/>
            <w:vAlign w:val="center"/>
          </w:tcPr>
          <w:p w14:paraId="37F07F0C" w14:textId="77777777" w:rsidR="00D14A55" w:rsidRDefault="00D14A55">
            <w:pPr>
              <w:jc w:val="center"/>
              <w:rPr>
                <w:rFonts w:ascii="宋体" w:hAnsi="宋体" w:cs="宋体"/>
                <w:kern w:val="0"/>
                <w:sz w:val="28"/>
                <w:szCs w:val="28"/>
              </w:rPr>
            </w:pPr>
            <w:r>
              <w:rPr>
                <w:rFonts w:hint="eastAsia"/>
                <w:sz w:val="28"/>
                <w:szCs w:val="28"/>
              </w:rPr>
              <w:t>婴儿车</w:t>
            </w:r>
          </w:p>
        </w:tc>
        <w:tc>
          <w:tcPr>
            <w:tcW w:w="1020" w:type="dxa"/>
            <w:shd w:val="clear" w:color="000000" w:fill="FFFFFF"/>
            <w:vAlign w:val="center"/>
          </w:tcPr>
          <w:p w14:paraId="3F55284D" w14:textId="77777777" w:rsidR="00D14A55" w:rsidRDefault="00D14A55">
            <w:pPr>
              <w:jc w:val="center"/>
              <w:rPr>
                <w:rFonts w:ascii="宋体" w:hAnsi="宋体"/>
                <w:sz w:val="28"/>
              </w:rPr>
            </w:pPr>
            <w:r>
              <w:rPr>
                <w:rFonts w:ascii="宋体" w:hAnsi="宋体" w:hint="eastAsia"/>
                <w:sz w:val="28"/>
              </w:rPr>
              <w:t>10</w:t>
            </w:r>
          </w:p>
        </w:tc>
        <w:tc>
          <w:tcPr>
            <w:tcW w:w="1020" w:type="dxa"/>
            <w:shd w:val="clear" w:color="000000" w:fill="FFFFFF"/>
            <w:vAlign w:val="center"/>
          </w:tcPr>
          <w:p w14:paraId="351D46BF" w14:textId="77777777" w:rsidR="00D14A55" w:rsidRDefault="00D14A55">
            <w:pPr>
              <w:jc w:val="center"/>
              <w:rPr>
                <w:rFonts w:ascii="宋体" w:hAnsi="宋体"/>
                <w:sz w:val="28"/>
              </w:rPr>
            </w:pPr>
            <w:r>
              <w:rPr>
                <w:rFonts w:ascii="宋体" w:hAnsi="宋体" w:hint="eastAsia"/>
                <w:sz w:val="28"/>
              </w:rPr>
              <w:t>台</w:t>
            </w:r>
          </w:p>
        </w:tc>
        <w:tc>
          <w:tcPr>
            <w:tcW w:w="2071" w:type="dxa"/>
          </w:tcPr>
          <w:p w14:paraId="289DF9CB" w14:textId="64312ED5"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3</w:t>
            </w:r>
          </w:p>
        </w:tc>
        <w:tc>
          <w:tcPr>
            <w:tcW w:w="1842" w:type="dxa"/>
            <w:shd w:val="clear" w:color="auto" w:fill="auto"/>
            <w:vAlign w:val="center"/>
          </w:tcPr>
          <w:p w14:paraId="7B233B6C" w14:textId="71962889" w:rsidR="00D14A55" w:rsidRDefault="00D14A55">
            <w:pPr>
              <w:pStyle w:val="a4"/>
              <w:tabs>
                <w:tab w:val="left" w:pos="3300"/>
                <w:tab w:val="left" w:pos="3630"/>
              </w:tabs>
              <w:contextualSpacing/>
              <w:jc w:val="center"/>
              <w:rPr>
                <w:rFonts w:hAnsi="宋体"/>
                <w:spacing w:val="2"/>
                <w:sz w:val="28"/>
              </w:rPr>
            </w:pPr>
          </w:p>
        </w:tc>
      </w:tr>
      <w:tr w:rsidR="00D14A55" w14:paraId="6E3F4BA9" w14:textId="77777777" w:rsidTr="005609C0">
        <w:trPr>
          <w:trHeight w:val="439"/>
        </w:trPr>
        <w:tc>
          <w:tcPr>
            <w:tcW w:w="3261" w:type="dxa"/>
            <w:gridSpan w:val="2"/>
            <w:shd w:val="clear" w:color="000000" w:fill="FFFFFF"/>
            <w:vAlign w:val="center"/>
          </w:tcPr>
          <w:p w14:paraId="281E4753" w14:textId="1A67B883" w:rsidR="00D14A55" w:rsidRDefault="00D14A55">
            <w:pPr>
              <w:jc w:val="center"/>
              <w:rPr>
                <w:sz w:val="28"/>
                <w:szCs w:val="28"/>
              </w:rPr>
            </w:pPr>
            <w:r>
              <w:rPr>
                <w:rFonts w:hint="eastAsia"/>
                <w:sz w:val="28"/>
                <w:szCs w:val="28"/>
              </w:rPr>
              <w:t>合计</w:t>
            </w:r>
          </w:p>
        </w:tc>
        <w:tc>
          <w:tcPr>
            <w:tcW w:w="1020" w:type="dxa"/>
            <w:shd w:val="clear" w:color="000000" w:fill="FFFFFF"/>
            <w:vAlign w:val="center"/>
          </w:tcPr>
          <w:p w14:paraId="2CA2F4A0" w14:textId="181E3A7B" w:rsidR="00D14A55" w:rsidRDefault="00D14A55">
            <w:pPr>
              <w:jc w:val="center"/>
              <w:rPr>
                <w:rFonts w:ascii="宋体" w:hAnsi="宋体"/>
                <w:sz w:val="28"/>
              </w:rPr>
            </w:pPr>
            <w:r>
              <w:rPr>
                <w:rFonts w:ascii="宋体" w:hAnsi="宋体" w:hint="eastAsia"/>
                <w:sz w:val="28"/>
              </w:rPr>
              <w:t>12</w:t>
            </w:r>
          </w:p>
        </w:tc>
        <w:tc>
          <w:tcPr>
            <w:tcW w:w="1020" w:type="dxa"/>
            <w:shd w:val="clear" w:color="000000" w:fill="FFFFFF"/>
            <w:vAlign w:val="center"/>
          </w:tcPr>
          <w:p w14:paraId="028F5DD1" w14:textId="5AB63FB2" w:rsidR="00D14A55" w:rsidRDefault="00D14A55">
            <w:pPr>
              <w:jc w:val="center"/>
              <w:rPr>
                <w:rFonts w:ascii="宋体" w:hAnsi="宋体"/>
                <w:sz w:val="28"/>
              </w:rPr>
            </w:pPr>
            <w:r>
              <w:rPr>
                <w:rFonts w:ascii="宋体" w:hAnsi="宋体" w:hint="eastAsia"/>
                <w:sz w:val="28"/>
              </w:rPr>
              <w:t>台</w:t>
            </w:r>
          </w:p>
        </w:tc>
        <w:tc>
          <w:tcPr>
            <w:tcW w:w="2071" w:type="dxa"/>
          </w:tcPr>
          <w:p w14:paraId="510EDD89" w14:textId="54A5E3CD" w:rsidR="00D14A55" w:rsidRDefault="00D14A55">
            <w:pPr>
              <w:pStyle w:val="a4"/>
              <w:tabs>
                <w:tab w:val="left" w:pos="3300"/>
                <w:tab w:val="left" w:pos="3630"/>
              </w:tabs>
              <w:contextualSpacing/>
              <w:jc w:val="center"/>
              <w:rPr>
                <w:rFonts w:hAnsi="宋体"/>
                <w:spacing w:val="2"/>
                <w:sz w:val="28"/>
              </w:rPr>
            </w:pPr>
            <w:r>
              <w:rPr>
                <w:rFonts w:hAnsi="宋体" w:hint="eastAsia"/>
                <w:spacing w:val="2"/>
                <w:sz w:val="28"/>
              </w:rPr>
              <w:t>7.8</w:t>
            </w:r>
          </w:p>
        </w:tc>
        <w:tc>
          <w:tcPr>
            <w:tcW w:w="1842" w:type="dxa"/>
            <w:shd w:val="clear" w:color="auto" w:fill="auto"/>
            <w:vAlign w:val="center"/>
          </w:tcPr>
          <w:p w14:paraId="4255BCF8" w14:textId="77777777" w:rsidR="00D14A55" w:rsidRDefault="00D14A55">
            <w:pPr>
              <w:pStyle w:val="a4"/>
              <w:tabs>
                <w:tab w:val="left" w:pos="3300"/>
                <w:tab w:val="left" w:pos="3630"/>
              </w:tabs>
              <w:contextualSpacing/>
              <w:jc w:val="center"/>
              <w:rPr>
                <w:rFonts w:hAnsi="宋体"/>
                <w:spacing w:val="2"/>
                <w:sz w:val="28"/>
              </w:rPr>
            </w:pPr>
          </w:p>
        </w:tc>
      </w:tr>
    </w:tbl>
    <w:p w14:paraId="01BA3443" w14:textId="77777777" w:rsidR="00B52213" w:rsidRDefault="005777B6">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824"/>
        <w:gridCol w:w="834"/>
        <w:gridCol w:w="834"/>
      </w:tblGrid>
      <w:tr w:rsidR="00B52213" w14:paraId="0C5D2861" w14:textId="77777777">
        <w:trPr>
          <w:trHeight w:val="655"/>
        </w:trPr>
        <w:tc>
          <w:tcPr>
            <w:tcW w:w="704" w:type="dxa"/>
            <w:shd w:val="clear" w:color="auto" w:fill="auto"/>
            <w:noWrap/>
            <w:vAlign w:val="center"/>
          </w:tcPr>
          <w:p w14:paraId="77D26BAC" w14:textId="77777777" w:rsidR="00B52213" w:rsidRDefault="005777B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825" w:type="dxa"/>
            <w:shd w:val="clear" w:color="auto" w:fill="auto"/>
            <w:vAlign w:val="center"/>
          </w:tcPr>
          <w:p w14:paraId="063252E0" w14:textId="77777777" w:rsidR="00B52213" w:rsidRDefault="005777B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8"/>
                <w:szCs w:val="28"/>
              </w:rPr>
              <w:t>技术规格参数、服务要求</w:t>
            </w:r>
          </w:p>
        </w:tc>
        <w:tc>
          <w:tcPr>
            <w:tcW w:w="834" w:type="dxa"/>
            <w:shd w:val="clear" w:color="auto" w:fill="auto"/>
            <w:noWrap/>
            <w:vAlign w:val="center"/>
          </w:tcPr>
          <w:p w14:paraId="56F084D8" w14:textId="77777777" w:rsidR="00B52213" w:rsidRDefault="005777B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B52213" w:rsidRDefault="005777B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B52213" w14:paraId="28D83B7F" w14:textId="77777777">
        <w:trPr>
          <w:trHeight w:val="354"/>
        </w:trPr>
        <w:tc>
          <w:tcPr>
            <w:tcW w:w="704" w:type="dxa"/>
            <w:shd w:val="clear" w:color="000000" w:fill="FFFFFF"/>
            <w:vAlign w:val="center"/>
          </w:tcPr>
          <w:p w14:paraId="5B7FE3F0"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825" w:type="dxa"/>
            <w:shd w:val="clear" w:color="000000" w:fill="FFFFFF"/>
            <w:vAlign w:val="center"/>
          </w:tcPr>
          <w:p w14:paraId="30F0BF5B" w14:textId="77777777" w:rsidR="00B52213" w:rsidRDefault="005777B6">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电脑胎儿监护仪</w:t>
            </w:r>
          </w:p>
        </w:tc>
        <w:tc>
          <w:tcPr>
            <w:tcW w:w="834" w:type="dxa"/>
            <w:shd w:val="clear" w:color="auto" w:fill="auto"/>
            <w:vAlign w:val="center"/>
          </w:tcPr>
          <w:p w14:paraId="4496AA53"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4A635218" w14:textId="77777777">
        <w:trPr>
          <w:trHeight w:val="354"/>
        </w:trPr>
        <w:tc>
          <w:tcPr>
            <w:tcW w:w="704" w:type="dxa"/>
            <w:shd w:val="clear" w:color="000000" w:fill="FFFFFF"/>
            <w:vAlign w:val="center"/>
          </w:tcPr>
          <w:p w14:paraId="7673D386"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825" w:type="dxa"/>
            <w:shd w:val="clear" w:color="000000" w:fill="FFFFFF"/>
            <w:vAlign w:val="center"/>
          </w:tcPr>
          <w:p w14:paraId="799D5232" w14:textId="77777777" w:rsidR="00B52213" w:rsidRDefault="005777B6">
            <w:pPr>
              <w:pStyle w:val="a4"/>
              <w:tabs>
                <w:tab w:val="left" w:pos="3300"/>
                <w:tab w:val="left" w:pos="3630"/>
              </w:tabs>
              <w:spacing w:line="320" w:lineRule="exact"/>
              <w:contextualSpacing/>
              <w:jc w:val="left"/>
              <w:rPr>
                <w:sz w:val="24"/>
                <w:szCs w:val="24"/>
              </w:rPr>
            </w:pPr>
            <w:r>
              <w:rPr>
                <w:rFonts w:hint="eastAsia"/>
                <w:sz w:val="24"/>
                <w:szCs w:val="24"/>
              </w:rPr>
              <w:t>监护参数：胎心率（</w:t>
            </w:r>
            <w:r>
              <w:rPr>
                <w:sz w:val="24"/>
                <w:szCs w:val="24"/>
              </w:rPr>
              <w:t>FHR</w:t>
            </w:r>
            <w:r>
              <w:rPr>
                <w:rFonts w:hint="eastAsia"/>
                <w:sz w:val="24"/>
                <w:szCs w:val="24"/>
              </w:rPr>
              <w:t>），宫缩压力（TOCO），胎动（FM）；</w:t>
            </w:r>
          </w:p>
        </w:tc>
        <w:tc>
          <w:tcPr>
            <w:tcW w:w="834" w:type="dxa"/>
            <w:shd w:val="clear" w:color="auto" w:fill="auto"/>
            <w:vAlign w:val="center"/>
          </w:tcPr>
          <w:p w14:paraId="04BBE178"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04A7AA6E" w14:textId="77777777">
        <w:trPr>
          <w:trHeight w:val="360"/>
        </w:trPr>
        <w:tc>
          <w:tcPr>
            <w:tcW w:w="704" w:type="dxa"/>
            <w:shd w:val="clear" w:color="000000" w:fill="FFFFFF"/>
            <w:vAlign w:val="center"/>
          </w:tcPr>
          <w:p w14:paraId="7BA02C69"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825" w:type="dxa"/>
            <w:shd w:val="clear" w:color="000000" w:fill="FFFFFF"/>
            <w:vAlign w:val="center"/>
          </w:tcPr>
          <w:p w14:paraId="0811E61D" w14:textId="77777777" w:rsidR="00B52213" w:rsidRDefault="005777B6">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多晶片1MHz超声胎心探头，超声波束声强：</w:t>
            </w:r>
            <w:r>
              <w:rPr>
                <w:rFonts w:hAnsi="宋体"/>
                <w:spacing w:val="2"/>
                <w:sz w:val="24"/>
                <w:szCs w:val="24"/>
              </w:rPr>
              <w:t>Iob&lt;</w:t>
            </w:r>
            <w:r>
              <w:rPr>
                <w:rFonts w:hAnsi="宋体" w:hint="eastAsia"/>
                <w:spacing w:val="2"/>
                <w:sz w:val="24"/>
                <w:szCs w:val="24"/>
              </w:rPr>
              <w:t>1</w:t>
            </w:r>
            <w:r>
              <w:rPr>
                <w:rFonts w:hAnsi="宋体"/>
                <w:spacing w:val="2"/>
                <w:sz w:val="24"/>
                <w:szCs w:val="24"/>
              </w:rPr>
              <w:t>mW/cm2</w:t>
            </w:r>
            <w:r>
              <w:rPr>
                <w:rFonts w:hAnsi="宋体" w:hint="eastAsia"/>
                <w:spacing w:val="2"/>
                <w:sz w:val="24"/>
                <w:szCs w:val="24"/>
              </w:rPr>
              <w:t>，胎心率范围： 30~240bpm，分辨率</w:t>
            </w:r>
            <w:r>
              <w:rPr>
                <w:rFonts w:hAnsi="宋体"/>
                <w:spacing w:val="2"/>
                <w:sz w:val="24"/>
                <w:szCs w:val="24"/>
              </w:rPr>
              <w:t>: 1bpm</w:t>
            </w:r>
            <w:r>
              <w:rPr>
                <w:rFonts w:hAnsi="宋体" w:hint="eastAsia"/>
                <w:spacing w:val="2"/>
                <w:sz w:val="24"/>
                <w:szCs w:val="24"/>
              </w:rPr>
              <w:t>，精度：±2bpm；</w:t>
            </w:r>
          </w:p>
        </w:tc>
        <w:tc>
          <w:tcPr>
            <w:tcW w:w="834" w:type="dxa"/>
            <w:shd w:val="clear" w:color="auto" w:fill="auto"/>
            <w:vAlign w:val="center"/>
          </w:tcPr>
          <w:p w14:paraId="10354B10"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21D97C58" w14:textId="77777777">
        <w:trPr>
          <w:trHeight w:val="354"/>
        </w:trPr>
        <w:tc>
          <w:tcPr>
            <w:tcW w:w="704" w:type="dxa"/>
            <w:shd w:val="clear" w:color="000000" w:fill="FFFFFF"/>
            <w:vAlign w:val="center"/>
          </w:tcPr>
          <w:p w14:paraId="4C84BAFF"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825" w:type="dxa"/>
            <w:shd w:val="clear" w:color="000000" w:fill="FFFFFF"/>
            <w:vAlign w:val="center"/>
          </w:tcPr>
          <w:p w14:paraId="20A13840" w14:textId="77777777" w:rsidR="00B52213" w:rsidRDefault="005777B6">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无凸点设计的宫缩探头，0-100相对单位，分辨率1，非线性误差≤±10%，</w:t>
            </w:r>
            <w:r>
              <w:rPr>
                <w:rFonts w:hAnsi="宋体"/>
                <w:spacing w:val="2"/>
                <w:sz w:val="24"/>
                <w:szCs w:val="24"/>
              </w:rPr>
              <w:t>归零方式：自动/手动</w:t>
            </w:r>
            <w:r>
              <w:rPr>
                <w:rFonts w:hAnsi="宋体" w:hint="eastAsia"/>
                <w:spacing w:val="2"/>
                <w:sz w:val="24"/>
                <w:szCs w:val="24"/>
              </w:rPr>
              <w:t>；</w:t>
            </w:r>
          </w:p>
        </w:tc>
        <w:tc>
          <w:tcPr>
            <w:tcW w:w="834" w:type="dxa"/>
            <w:shd w:val="clear" w:color="auto" w:fill="auto"/>
            <w:vAlign w:val="center"/>
          </w:tcPr>
          <w:p w14:paraId="33CC5C32"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30B7CDA2" w14:textId="77777777">
        <w:trPr>
          <w:trHeight w:val="354"/>
        </w:trPr>
        <w:tc>
          <w:tcPr>
            <w:tcW w:w="704" w:type="dxa"/>
            <w:shd w:val="clear" w:color="000000" w:fill="FFFFFF"/>
            <w:vAlign w:val="center"/>
          </w:tcPr>
          <w:p w14:paraId="7CAC9EB7"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825" w:type="dxa"/>
            <w:shd w:val="clear" w:color="000000" w:fill="FFFFFF"/>
            <w:vAlign w:val="center"/>
          </w:tcPr>
          <w:p w14:paraId="56350CE8" w14:textId="77777777" w:rsidR="00B52213" w:rsidRDefault="005777B6">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探头</w:t>
            </w:r>
            <w:r>
              <w:rPr>
                <w:rFonts w:hAnsi="宋体"/>
                <w:spacing w:val="2"/>
                <w:sz w:val="24"/>
                <w:szCs w:val="24"/>
              </w:rPr>
              <w:t>IPX8</w:t>
            </w:r>
            <w:r>
              <w:rPr>
                <w:rFonts w:hAnsi="宋体" w:hint="eastAsia"/>
                <w:spacing w:val="2"/>
                <w:sz w:val="24"/>
                <w:szCs w:val="24"/>
              </w:rPr>
              <w:t>防水等级；</w:t>
            </w:r>
          </w:p>
        </w:tc>
        <w:tc>
          <w:tcPr>
            <w:tcW w:w="834" w:type="dxa"/>
            <w:shd w:val="clear" w:color="auto" w:fill="auto"/>
            <w:vAlign w:val="center"/>
          </w:tcPr>
          <w:p w14:paraId="0643E806"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12C30844" w14:textId="77777777">
        <w:trPr>
          <w:trHeight w:val="354"/>
        </w:trPr>
        <w:tc>
          <w:tcPr>
            <w:tcW w:w="704" w:type="dxa"/>
            <w:shd w:val="clear" w:color="000000" w:fill="FFFFFF"/>
            <w:vAlign w:val="center"/>
          </w:tcPr>
          <w:p w14:paraId="4D68EAEA"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6825" w:type="dxa"/>
            <w:shd w:val="clear" w:color="000000" w:fill="FFFFFF"/>
            <w:vAlign w:val="center"/>
          </w:tcPr>
          <w:p w14:paraId="0EC88A96" w14:textId="77777777" w:rsidR="00B52213" w:rsidRDefault="005777B6">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探头可在水下</w:t>
            </w:r>
            <w:r>
              <w:rPr>
                <w:rFonts w:hint="eastAsia"/>
                <w:sz w:val="24"/>
                <w:szCs w:val="24"/>
              </w:rPr>
              <w:t>≥</w:t>
            </w:r>
            <w:r>
              <w:rPr>
                <w:rFonts w:hAnsi="宋体"/>
                <w:spacing w:val="2"/>
                <w:sz w:val="24"/>
                <w:szCs w:val="24"/>
              </w:rPr>
              <w:t>1m</w:t>
            </w:r>
            <w:r>
              <w:rPr>
                <w:rFonts w:hAnsi="宋体" w:hint="eastAsia"/>
                <w:spacing w:val="2"/>
                <w:sz w:val="24"/>
                <w:szCs w:val="24"/>
              </w:rPr>
              <w:t>处工作</w:t>
            </w:r>
            <w:r>
              <w:rPr>
                <w:rFonts w:hAnsi="宋体"/>
                <w:spacing w:val="2"/>
                <w:sz w:val="24"/>
                <w:szCs w:val="24"/>
              </w:rPr>
              <w:t>24</w:t>
            </w:r>
            <w:r>
              <w:rPr>
                <w:rFonts w:hAnsi="宋体" w:hint="eastAsia"/>
                <w:spacing w:val="2"/>
                <w:sz w:val="24"/>
                <w:szCs w:val="24"/>
              </w:rPr>
              <w:t>小时，支持水中分娩，需提供相应检测报告说明；</w:t>
            </w:r>
          </w:p>
        </w:tc>
        <w:tc>
          <w:tcPr>
            <w:tcW w:w="834" w:type="dxa"/>
            <w:shd w:val="clear" w:color="auto" w:fill="auto"/>
            <w:vAlign w:val="center"/>
          </w:tcPr>
          <w:p w14:paraId="2CDDC7F8"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2F13AAFB" w14:textId="77777777">
        <w:trPr>
          <w:trHeight w:val="374"/>
        </w:trPr>
        <w:tc>
          <w:tcPr>
            <w:tcW w:w="704" w:type="dxa"/>
            <w:shd w:val="clear" w:color="000000" w:fill="FFFFFF"/>
            <w:vAlign w:val="center"/>
          </w:tcPr>
          <w:p w14:paraId="04F06303"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6825" w:type="dxa"/>
            <w:shd w:val="clear" w:color="000000" w:fill="FFFFFF"/>
            <w:vAlign w:val="center"/>
          </w:tcPr>
          <w:p w14:paraId="7F78A980" w14:textId="77777777" w:rsidR="00B52213" w:rsidRDefault="005777B6">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宫缩压探头采用防水透气设计，不受水压和温度变化影响，确保TOCO测量的精准性，需提供相应的专利文件说明；</w:t>
            </w:r>
          </w:p>
        </w:tc>
        <w:tc>
          <w:tcPr>
            <w:tcW w:w="834" w:type="dxa"/>
            <w:shd w:val="clear" w:color="auto" w:fill="auto"/>
            <w:vAlign w:val="center"/>
          </w:tcPr>
          <w:p w14:paraId="01BB8DB2"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3E19B691" w14:textId="77777777">
        <w:trPr>
          <w:trHeight w:val="374"/>
        </w:trPr>
        <w:tc>
          <w:tcPr>
            <w:tcW w:w="704" w:type="dxa"/>
            <w:shd w:val="clear" w:color="000000" w:fill="FFFFFF"/>
            <w:vAlign w:val="center"/>
          </w:tcPr>
          <w:p w14:paraId="27DAEE2E"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6825" w:type="dxa"/>
            <w:shd w:val="clear" w:color="000000" w:fill="FFFFFF"/>
            <w:vAlign w:val="center"/>
          </w:tcPr>
          <w:p w14:paraId="53A55068" w14:textId="77777777" w:rsidR="00B52213" w:rsidRDefault="005777B6">
            <w:pPr>
              <w:pStyle w:val="a4"/>
              <w:tabs>
                <w:tab w:val="left" w:pos="3300"/>
                <w:tab w:val="left" w:pos="3630"/>
              </w:tabs>
              <w:spacing w:line="320" w:lineRule="exact"/>
              <w:contextualSpacing/>
              <w:jc w:val="left"/>
              <w:rPr>
                <w:sz w:val="24"/>
                <w:szCs w:val="24"/>
              </w:rPr>
            </w:pPr>
            <w:r>
              <w:rPr>
                <w:rFonts w:hint="eastAsia"/>
                <w:sz w:val="24"/>
                <w:szCs w:val="24"/>
              </w:rPr>
              <w:t>胎动：手动/自动胎动检测，显示并打印胎儿活动图；</w:t>
            </w:r>
          </w:p>
        </w:tc>
        <w:tc>
          <w:tcPr>
            <w:tcW w:w="834" w:type="dxa"/>
            <w:shd w:val="clear" w:color="auto" w:fill="auto"/>
            <w:vAlign w:val="center"/>
          </w:tcPr>
          <w:p w14:paraId="5D97364E"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13B4A587" w14:textId="77777777">
        <w:trPr>
          <w:trHeight w:val="374"/>
        </w:trPr>
        <w:tc>
          <w:tcPr>
            <w:tcW w:w="704" w:type="dxa"/>
            <w:shd w:val="clear" w:color="000000" w:fill="FFFFFF"/>
            <w:vAlign w:val="center"/>
          </w:tcPr>
          <w:p w14:paraId="0F8B7CF8"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6825" w:type="dxa"/>
            <w:shd w:val="clear" w:color="000000" w:fill="FFFFFF"/>
            <w:vAlign w:val="center"/>
          </w:tcPr>
          <w:p w14:paraId="76BDD34E" w14:textId="77777777" w:rsidR="00B52213" w:rsidRDefault="005777B6">
            <w:pPr>
              <w:pStyle w:val="a4"/>
              <w:tabs>
                <w:tab w:val="left" w:pos="3300"/>
                <w:tab w:val="left" w:pos="3630"/>
              </w:tabs>
              <w:spacing w:line="320" w:lineRule="exact"/>
              <w:contextualSpacing/>
              <w:jc w:val="left"/>
              <w:rPr>
                <w:sz w:val="24"/>
                <w:szCs w:val="24"/>
              </w:rPr>
            </w:pPr>
            <w:r>
              <w:rPr>
                <w:rFonts w:hint="eastAsia"/>
                <w:sz w:val="24"/>
                <w:szCs w:val="24"/>
              </w:rPr>
              <w:t>≥5英寸高清晰TFT液晶彩屏，90°角度内任意翻转；</w:t>
            </w:r>
          </w:p>
        </w:tc>
        <w:tc>
          <w:tcPr>
            <w:tcW w:w="834" w:type="dxa"/>
            <w:shd w:val="clear" w:color="auto" w:fill="auto"/>
            <w:vAlign w:val="center"/>
          </w:tcPr>
          <w:p w14:paraId="155CE081"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374951C5" w14:textId="77777777">
        <w:trPr>
          <w:trHeight w:val="374"/>
        </w:trPr>
        <w:tc>
          <w:tcPr>
            <w:tcW w:w="704" w:type="dxa"/>
            <w:shd w:val="clear" w:color="000000" w:fill="FFFFFF"/>
            <w:vAlign w:val="center"/>
          </w:tcPr>
          <w:p w14:paraId="7295F799"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1.9</w:t>
            </w:r>
          </w:p>
        </w:tc>
        <w:tc>
          <w:tcPr>
            <w:tcW w:w="6825" w:type="dxa"/>
            <w:shd w:val="clear" w:color="000000" w:fill="FFFFFF"/>
            <w:vAlign w:val="center"/>
          </w:tcPr>
          <w:p w14:paraId="5FB0B247" w14:textId="77777777" w:rsidR="00B52213" w:rsidRDefault="005777B6">
            <w:pPr>
              <w:pStyle w:val="a4"/>
              <w:tabs>
                <w:tab w:val="left" w:pos="3300"/>
                <w:tab w:val="left" w:pos="3630"/>
              </w:tabs>
              <w:spacing w:line="320" w:lineRule="exact"/>
              <w:contextualSpacing/>
              <w:jc w:val="left"/>
              <w:rPr>
                <w:sz w:val="24"/>
                <w:szCs w:val="24"/>
              </w:rPr>
            </w:pPr>
            <w:r>
              <w:rPr>
                <w:rFonts w:hint="eastAsia"/>
                <w:sz w:val="24"/>
                <w:szCs w:val="24"/>
              </w:rPr>
              <w:t>多种监护界面，显示胎儿监护曲线及数字，支持大字体显示；</w:t>
            </w:r>
          </w:p>
        </w:tc>
        <w:tc>
          <w:tcPr>
            <w:tcW w:w="834" w:type="dxa"/>
            <w:shd w:val="clear" w:color="auto" w:fill="auto"/>
            <w:vAlign w:val="center"/>
          </w:tcPr>
          <w:p w14:paraId="329135CC"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705EB170" w14:textId="77777777">
        <w:trPr>
          <w:trHeight w:val="880"/>
        </w:trPr>
        <w:tc>
          <w:tcPr>
            <w:tcW w:w="704" w:type="dxa"/>
            <w:shd w:val="clear" w:color="000000" w:fill="FFFFFF"/>
            <w:vAlign w:val="center"/>
          </w:tcPr>
          <w:p w14:paraId="6021A0B8"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1.10</w:t>
            </w:r>
          </w:p>
        </w:tc>
        <w:tc>
          <w:tcPr>
            <w:tcW w:w="6825" w:type="dxa"/>
            <w:shd w:val="clear" w:color="000000" w:fill="FFFFFF"/>
            <w:vAlign w:val="center"/>
          </w:tcPr>
          <w:p w14:paraId="37583405" w14:textId="77777777" w:rsidR="00B52213" w:rsidRDefault="005777B6">
            <w:pPr>
              <w:spacing w:line="520" w:lineRule="exact"/>
              <w:rPr>
                <w:sz w:val="24"/>
                <w:szCs w:val="24"/>
              </w:rPr>
            </w:pPr>
            <w:r>
              <w:rPr>
                <w:rFonts w:hint="eastAsia"/>
                <w:sz w:val="24"/>
                <w:szCs w:val="24"/>
              </w:rPr>
              <w:t>监护曲线显示支持</w:t>
            </w:r>
            <w:r>
              <w:rPr>
                <w:rFonts w:hint="eastAsia"/>
                <w:sz w:val="24"/>
                <w:szCs w:val="24"/>
              </w:rPr>
              <w:t>30 ~ 240</w:t>
            </w:r>
            <w:r>
              <w:rPr>
                <w:rFonts w:hint="eastAsia"/>
                <w:sz w:val="24"/>
                <w:szCs w:val="24"/>
              </w:rPr>
              <w:t>（美标）和</w:t>
            </w:r>
            <w:r>
              <w:rPr>
                <w:rFonts w:hint="eastAsia"/>
                <w:sz w:val="24"/>
                <w:szCs w:val="24"/>
              </w:rPr>
              <w:t>50 ~ 210</w:t>
            </w:r>
            <w:r>
              <w:rPr>
                <w:rFonts w:hint="eastAsia"/>
                <w:sz w:val="24"/>
                <w:szCs w:val="24"/>
              </w:rPr>
              <w:t>（国际）两种标准；</w:t>
            </w:r>
          </w:p>
        </w:tc>
        <w:tc>
          <w:tcPr>
            <w:tcW w:w="834" w:type="dxa"/>
            <w:shd w:val="clear" w:color="auto" w:fill="auto"/>
            <w:vAlign w:val="center"/>
          </w:tcPr>
          <w:p w14:paraId="2F129223"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65355241" w14:textId="77777777">
        <w:trPr>
          <w:trHeight w:val="374"/>
        </w:trPr>
        <w:tc>
          <w:tcPr>
            <w:tcW w:w="704" w:type="dxa"/>
            <w:shd w:val="clear" w:color="000000" w:fill="FFFFFF"/>
            <w:vAlign w:val="center"/>
          </w:tcPr>
          <w:p w14:paraId="4125777C"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1.11</w:t>
            </w:r>
          </w:p>
        </w:tc>
        <w:tc>
          <w:tcPr>
            <w:tcW w:w="6825" w:type="dxa"/>
            <w:shd w:val="clear" w:color="000000" w:fill="FFFFFF"/>
            <w:vAlign w:val="center"/>
          </w:tcPr>
          <w:p w14:paraId="5C207028" w14:textId="77777777" w:rsidR="00B52213" w:rsidRDefault="005777B6">
            <w:pPr>
              <w:pStyle w:val="a4"/>
              <w:tabs>
                <w:tab w:val="left" w:pos="3300"/>
                <w:tab w:val="left" w:pos="3630"/>
              </w:tabs>
              <w:spacing w:line="320" w:lineRule="exact"/>
              <w:contextualSpacing/>
              <w:jc w:val="left"/>
              <w:rPr>
                <w:sz w:val="24"/>
                <w:szCs w:val="24"/>
              </w:rPr>
            </w:pPr>
            <w:r>
              <w:rPr>
                <w:rFonts w:hint="eastAsia"/>
                <w:sz w:val="24"/>
                <w:szCs w:val="24"/>
              </w:rPr>
              <w:t>内置式152mm（或150mm）宽行打印，符合国际标准，连续准确记录胎心率、宫缩压曲线及胎儿活动曲线；</w:t>
            </w:r>
          </w:p>
        </w:tc>
        <w:tc>
          <w:tcPr>
            <w:tcW w:w="834" w:type="dxa"/>
            <w:shd w:val="clear" w:color="auto" w:fill="auto"/>
            <w:vAlign w:val="center"/>
          </w:tcPr>
          <w:p w14:paraId="6BBDD0BC"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387DAFA2" w14:textId="77777777">
        <w:trPr>
          <w:trHeight w:val="374"/>
        </w:trPr>
        <w:tc>
          <w:tcPr>
            <w:tcW w:w="704" w:type="dxa"/>
            <w:shd w:val="clear" w:color="000000" w:fill="FFFFFF"/>
            <w:vAlign w:val="center"/>
          </w:tcPr>
          <w:p w14:paraId="782A5127"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1.12</w:t>
            </w:r>
          </w:p>
        </w:tc>
        <w:tc>
          <w:tcPr>
            <w:tcW w:w="6825" w:type="dxa"/>
            <w:shd w:val="clear" w:color="000000" w:fill="FFFFFF"/>
            <w:vAlign w:val="center"/>
          </w:tcPr>
          <w:p w14:paraId="6146539B" w14:textId="77777777" w:rsidR="00B52213" w:rsidRDefault="005777B6">
            <w:pPr>
              <w:pStyle w:val="a4"/>
              <w:tabs>
                <w:tab w:val="left" w:pos="3300"/>
                <w:tab w:val="left" w:pos="3630"/>
              </w:tabs>
              <w:spacing w:line="320" w:lineRule="exact"/>
              <w:contextualSpacing/>
              <w:jc w:val="left"/>
              <w:rPr>
                <w:sz w:val="24"/>
                <w:szCs w:val="24"/>
              </w:rPr>
            </w:pPr>
            <w:r>
              <w:rPr>
                <w:rFonts w:hint="eastAsia"/>
                <w:sz w:val="24"/>
                <w:szCs w:val="24"/>
              </w:rPr>
              <w:t>打印机走纸速度1、2、3cm/min可调，支持缺纸缓存打印，选段</w:t>
            </w:r>
            <w:r>
              <w:rPr>
                <w:rFonts w:hint="eastAsia"/>
                <w:sz w:val="24"/>
                <w:szCs w:val="24"/>
              </w:rPr>
              <w:lastRenderedPageBreak/>
              <w:t>打印和定时长打印功能，定时时长范围：10-90min；</w:t>
            </w:r>
          </w:p>
        </w:tc>
        <w:tc>
          <w:tcPr>
            <w:tcW w:w="834" w:type="dxa"/>
            <w:shd w:val="clear" w:color="auto" w:fill="auto"/>
            <w:vAlign w:val="center"/>
          </w:tcPr>
          <w:p w14:paraId="42335F2A"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7694CABF" w14:textId="77777777">
        <w:trPr>
          <w:trHeight w:val="374"/>
        </w:trPr>
        <w:tc>
          <w:tcPr>
            <w:tcW w:w="704" w:type="dxa"/>
            <w:shd w:val="clear" w:color="000000" w:fill="FFFFFF"/>
            <w:vAlign w:val="center"/>
          </w:tcPr>
          <w:p w14:paraId="241785A1"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1.13</w:t>
            </w:r>
          </w:p>
        </w:tc>
        <w:tc>
          <w:tcPr>
            <w:tcW w:w="6825" w:type="dxa"/>
            <w:shd w:val="clear" w:color="000000" w:fill="FFFFFF"/>
            <w:vAlign w:val="center"/>
          </w:tcPr>
          <w:p w14:paraId="4848F7F2"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胎心率报警范围可调，当胎心率过缓或过速时自动报警，报警内容中文显示，报警持续时间可调；</w:t>
            </w:r>
          </w:p>
        </w:tc>
        <w:tc>
          <w:tcPr>
            <w:tcW w:w="834" w:type="dxa"/>
            <w:shd w:val="clear" w:color="auto" w:fill="auto"/>
            <w:vAlign w:val="center"/>
          </w:tcPr>
          <w:p w14:paraId="08DA12EE"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1D013A"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7757FACB" w14:textId="77777777">
        <w:trPr>
          <w:trHeight w:val="374"/>
        </w:trPr>
        <w:tc>
          <w:tcPr>
            <w:tcW w:w="704" w:type="dxa"/>
            <w:shd w:val="clear" w:color="000000" w:fill="FFFFFF"/>
            <w:vAlign w:val="center"/>
          </w:tcPr>
          <w:p w14:paraId="043882CB"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1.14</w:t>
            </w:r>
          </w:p>
        </w:tc>
        <w:tc>
          <w:tcPr>
            <w:tcW w:w="6825" w:type="dxa"/>
            <w:shd w:val="clear" w:color="000000" w:fill="FFFFFF"/>
            <w:vAlign w:val="center"/>
          </w:tcPr>
          <w:p w14:paraId="1C41753B"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具有超声传感器信号质量指示功能，以得到准确和稳定的胎心参数值和曲线；</w:t>
            </w:r>
          </w:p>
        </w:tc>
        <w:tc>
          <w:tcPr>
            <w:tcW w:w="834" w:type="dxa"/>
            <w:shd w:val="clear" w:color="auto" w:fill="auto"/>
            <w:vAlign w:val="center"/>
          </w:tcPr>
          <w:p w14:paraId="6B70567A"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008A94"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060819BD" w14:textId="77777777">
        <w:trPr>
          <w:trHeight w:val="374"/>
        </w:trPr>
        <w:tc>
          <w:tcPr>
            <w:tcW w:w="704" w:type="dxa"/>
            <w:shd w:val="clear" w:color="000000" w:fill="FFFFFF"/>
            <w:vAlign w:val="center"/>
          </w:tcPr>
          <w:p w14:paraId="5BD12125"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1.15</w:t>
            </w:r>
          </w:p>
        </w:tc>
        <w:tc>
          <w:tcPr>
            <w:tcW w:w="6825" w:type="dxa"/>
            <w:shd w:val="clear" w:color="000000" w:fill="FFFFFF"/>
            <w:vAlign w:val="center"/>
          </w:tcPr>
          <w:p w14:paraId="1FC3F936"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回顾报警功能，可回顾最近的报警信息≥90条；</w:t>
            </w:r>
          </w:p>
        </w:tc>
        <w:tc>
          <w:tcPr>
            <w:tcW w:w="834" w:type="dxa"/>
            <w:shd w:val="clear" w:color="auto" w:fill="auto"/>
            <w:vAlign w:val="center"/>
          </w:tcPr>
          <w:p w14:paraId="49A50A53"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6D3BA1F"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3C298AAE" w14:textId="77777777">
        <w:trPr>
          <w:trHeight w:val="374"/>
        </w:trPr>
        <w:tc>
          <w:tcPr>
            <w:tcW w:w="704" w:type="dxa"/>
            <w:shd w:val="clear" w:color="000000" w:fill="FFFFFF"/>
            <w:vAlign w:val="center"/>
          </w:tcPr>
          <w:p w14:paraId="7F81A327"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825" w:type="dxa"/>
            <w:shd w:val="clear" w:color="000000" w:fill="FFFFFF"/>
            <w:vAlign w:val="center"/>
          </w:tcPr>
          <w:p w14:paraId="3E96DA60"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婴儿车</w:t>
            </w:r>
          </w:p>
        </w:tc>
        <w:tc>
          <w:tcPr>
            <w:tcW w:w="834" w:type="dxa"/>
            <w:shd w:val="clear" w:color="auto" w:fill="auto"/>
            <w:vAlign w:val="center"/>
          </w:tcPr>
          <w:p w14:paraId="1375DF23"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603A27"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6EDF4BA8" w14:textId="77777777">
        <w:trPr>
          <w:trHeight w:val="374"/>
        </w:trPr>
        <w:tc>
          <w:tcPr>
            <w:tcW w:w="704" w:type="dxa"/>
            <w:shd w:val="clear" w:color="000000" w:fill="FFFFFF"/>
            <w:vAlign w:val="center"/>
          </w:tcPr>
          <w:p w14:paraId="4D040EB3"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6825" w:type="dxa"/>
            <w:shd w:val="clear" w:color="000000" w:fill="FFFFFF"/>
            <w:vAlign w:val="center"/>
          </w:tcPr>
          <w:p w14:paraId="374B2865"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整机尺寸：长≥800mm×宽≥500mm，高度范围：750mm-900mm（不含床垫）。</w:t>
            </w:r>
          </w:p>
        </w:tc>
        <w:tc>
          <w:tcPr>
            <w:tcW w:w="834" w:type="dxa"/>
            <w:shd w:val="clear" w:color="auto" w:fill="auto"/>
            <w:vAlign w:val="center"/>
          </w:tcPr>
          <w:p w14:paraId="2FF3E58B"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C4088D"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6E52C2FD" w14:textId="77777777">
        <w:trPr>
          <w:trHeight w:val="374"/>
        </w:trPr>
        <w:tc>
          <w:tcPr>
            <w:tcW w:w="704" w:type="dxa"/>
            <w:shd w:val="clear" w:color="000000" w:fill="FFFFFF"/>
            <w:vAlign w:val="center"/>
          </w:tcPr>
          <w:p w14:paraId="1740DEC7"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825" w:type="dxa"/>
            <w:shd w:val="clear" w:color="000000" w:fill="FFFFFF"/>
            <w:vAlign w:val="center"/>
          </w:tcPr>
          <w:p w14:paraId="197829C1"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婴儿盆尺寸：长≥800mm×宽≥500mm×深≥250mm。</w:t>
            </w:r>
          </w:p>
        </w:tc>
        <w:tc>
          <w:tcPr>
            <w:tcW w:w="834" w:type="dxa"/>
            <w:shd w:val="clear" w:color="auto" w:fill="auto"/>
            <w:vAlign w:val="center"/>
          </w:tcPr>
          <w:p w14:paraId="7242A889"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75156E"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7FC383B0" w14:textId="77777777">
        <w:trPr>
          <w:trHeight w:val="374"/>
        </w:trPr>
        <w:tc>
          <w:tcPr>
            <w:tcW w:w="704" w:type="dxa"/>
            <w:shd w:val="clear" w:color="000000" w:fill="FFFFFF"/>
            <w:vAlign w:val="center"/>
          </w:tcPr>
          <w:p w14:paraId="03BC27A2"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825" w:type="dxa"/>
            <w:shd w:val="clear" w:color="000000" w:fill="FFFFFF"/>
            <w:vAlign w:val="center"/>
          </w:tcPr>
          <w:p w14:paraId="7A1608CB" w14:textId="77777777" w:rsidR="00B52213" w:rsidRDefault="005777B6">
            <w:pPr>
              <w:pStyle w:val="a4"/>
              <w:tabs>
                <w:tab w:val="left" w:pos="3300"/>
                <w:tab w:val="left" w:pos="3630"/>
              </w:tabs>
              <w:spacing w:line="320" w:lineRule="exact"/>
              <w:contextualSpacing/>
              <w:jc w:val="left"/>
              <w:rPr>
                <w:rFonts w:hAnsi="宋体" w:cs="宋体"/>
                <w:sz w:val="24"/>
                <w:szCs w:val="24"/>
                <w:highlight w:val="red"/>
              </w:rPr>
            </w:pPr>
            <w:r>
              <w:rPr>
                <w:rFonts w:hAnsi="宋体" w:cs="宋体" w:hint="eastAsia"/>
                <w:sz w:val="24"/>
                <w:szCs w:val="24"/>
              </w:rPr>
              <w:t>承重≥10kg。</w:t>
            </w:r>
          </w:p>
        </w:tc>
        <w:tc>
          <w:tcPr>
            <w:tcW w:w="834" w:type="dxa"/>
            <w:shd w:val="clear" w:color="auto" w:fill="auto"/>
            <w:vAlign w:val="center"/>
          </w:tcPr>
          <w:p w14:paraId="27782CDA"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6CBCE18"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55A09334" w14:textId="77777777">
        <w:trPr>
          <w:trHeight w:val="374"/>
        </w:trPr>
        <w:tc>
          <w:tcPr>
            <w:tcW w:w="704" w:type="dxa"/>
            <w:shd w:val="clear" w:color="000000" w:fill="FFFFFF"/>
            <w:vAlign w:val="center"/>
          </w:tcPr>
          <w:p w14:paraId="58F0823B"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6825" w:type="dxa"/>
            <w:shd w:val="clear" w:color="000000" w:fill="FFFFFF"/>
            <w:vAlign w:val="center"/>
          </w:tcPr>
          <w:p w14:paraId="15D3FB87"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透明婴儿盆设计，方便医护人员观察盆内婴儿情况。</w:t>
            </w:r>
          </w:p>
        </w:tc>
        <w:tc>
          <w:tcPr>
            <w:tcW w:w="834" w:type="dxa"/>
            <w:shd w:val="clear" w:color="auto" w:fill="auto"/>
            <w:vAlign w:val="center"/>
          </w:tcPr>
          <w:p w14:paraId="1988C111"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6A2B632"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0128E778" w14:textId="77777777">
        <w:trPr>
          <w:trHeight w:val="374"/>
        </w:trPr>
        <w:tc>
          <w:tcPr>
            <w:tcW w:w="704" w:type="dxa"/>
            <w:shd w:val="clear" w:color="000000" w:fill="FFFFFF"/>
            <w:vAlign w:val="center"/>
          </w:tcPr>
          <w:p w14:paraId="678769C6"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6825" w:type="dxa"/>
            <w:shd w:val="clear" w:color="000000" w:fill="FFFFFF"/>
            <w:vAlign w:val="center"/>
          </w:tcPr>
          <w:p w14:paraId="2C1EDA22"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asciiTheme="minorEastAsia" w:hAnsiTheme="minorEastAsia" w:hint="eastAsia"/>
                <w:sz w:val="24"/>
              </w:rPr>
              <w:t>具</w:t>
            </w:r>
            <w:r>
              <w:rPr>
                <w:rFonts w:hAnsi="宋体" w:cs="宋体" w:hint="eastAsia"/>
                <w:sz w:val="24"/>
              </w:rPr>
              <w:t>有床体倾斜功能，倾斜角度≥10°，方便临床</w:t>
            </w:r>
            <w:r>
              <w:rPr>
                <w:rFonts w:hAnsi="宋体" w:cs="宋体"/>
                <w:sz w:val="24"/>
              </w:rPr>
              <w:t>喂养。</w:t>
            </w:r>
          </w:p>
        </w:tc>
        <w:tc>
          <w:tcPr>
            <w:tcW w:w="834" w:type="dxa"/>
            <w:shd w:val="clear" w:color="auto" w:fill="auto"/>
            <w:vAlign w:val="center"/>
          </w:tcPr>
          <w:p w14:paraId="4D7B34A1"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2427D7"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7A3833CA" w14:textId="77777777">
        <w:trPr>
          <w:trHeight w:val="374"/>
        </w:trPr>
        <w:tc>
          <w:tcPr>
            <w:tcW w:w="704" w:type="dxa"/>
            <w:shd w:val="clear" w:color="000000" w:fill="FFFFFF"/>
            <w:vAlign w:val="center"/>
          </w:tcPr>
          <w:p w14:paraId="09A15E1A"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6825" w:type="dxa"/>
            <w:shd w:val="clear" w:color="000000" w:fill="FFFFFF"/>
            <w:vAlign w:val="center"/>
          </w:tcPr>
          <w:p w14:paraId="0C67FF84"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hAnsi="宋体" w:cs="宋体" w:hint="eastAsia"/>
                <w:sz w:val="24"/>
                <w:szCs w:val="24"/>
              </w:rPr>
              <w:t>配有大储物篮，可放置婴儿护理用品。</w:t>
            </w:r>
          </w:p>
        </w:tc>
        <w:tc>
          <w:tcPr>
            <w:tcW w:w="834" w:type="dxa"/>
            <w:shd w:val="clear" w:color="auto" w:fill="auto"/>
            <w:vAlign w:val="center"/>
          </w:tcPr>
          <w:p w14:paraId="01B4618C"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42C01DD"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r w:rsidR="00B52213" w14:paraId="10E1137F" w14:textId="77777777">
        <w:trPr>
          <w:trHeight w:val="374"/>
        </w:trPr>
        <w:tc>
          <w:tcPr>
            <w:tcW w:w="704" w:type="dxa"/>
            <w:shd w:val="clear" w:color="000000" w:fill="FFFFFF"/>
            <w:vAlign w:val="center"/>
          </w:tcPr>
          <w:p w14:paraId="5483CA36" w14:textId="77777777" w:rsidR="00B52213" w:rsidRDefault="005777B6">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*2.7</w:t>
            </w:r>
          </w:p>
        </w:tc>
        <w:tc>
          <w:tcPr>
            <w:tcW w:w="6825" w:type="dxa"/>
            <w:shd w:val="clear" w:color="000000" w:fill="FFFFFF"/>
            <w:vAlign w:val="center"/>
          </w:tcPr>
          <w:p w14:paraId="60642E6C" w14:textId="77777777" w:rsidR="00B52213" w:rsidRDefault="005777B6">
            <w:pPr>
              <w:pStyle w:val="a4"/>
              <w:tabs>
                <w:tab w:val="left" w:pos="3300"/>
                <w:tab w:val="left" w:pos="3630"/>
              </w:tabs>
              <w:spacing w:line="320" w:lineRule="exact"/>
              <w:contextualSpacing/>
              <w:jc w:val="left"/>
              <w:rPr>
                <w:rFonts w:hAnsi="宋体" w:cs="宋体"/>
                <w:sz w:val="24"/>
                <w:szCs w:val="24"/>
              </w:rPr>
            </w:pPr>
            <w:r>
              <w:rPr>
                <w:rFonts w:asciiTheme="minorEastAsia" w:hAnsiTheme="minorEastAsia" w:hint="eastAsia"/>
                <w:sz w:val="24"/>
              </w:rPr>
              <w:t>配备</w:t>
            </w:r>
            <w:r>
              <w:rPr>
                <w:rFonts w:hAnsi="宋体" w:cs="宋体" w:hint="eastAsia"/>
                <w:sz w:val="24"/>
              </w:rPr>
              <w:t>4个带刹车脚轮，可正反方向360度自由旋转，</w:t>
            </w:r>
            <w:r>
              <w:rPr>
                <w:rFonts w:hAnsi="宋体" w:cs="宋体"/>
                <w:sz w:val="24"/>
              </w:rPr>
              <w:t>方便移动</w:t>
            </w:r>
            <w:r>
              <w:rPr>
                <w:rFonts w:hAnsi="宋体" w:cs="宋体" w:hint="eastAsia"/>
                <w:sz w:val="24"/>
              </w:rPr>
              <w:t>。</w:t>
            </w:r>
          </w:p>
        </w:tc>
        <w:tc>
          <w:tcPr>
            <w:tcW w:w="834" w:type="dxa"/>
            <w:shd w:val="clear" w:color="auto" w:fill="auto"/>
            <w:vAlign w:val="center"/>
          </w:tcPr>
          <w:p w14:paraId="53DBEC42"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2E8B3B9" w14:textId="77777777" w:rsidR="00B52213" w:rsidRDefault="00B52213">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B52213" w:rsidRDefault="005777B6">
      <w:pPr>
        <w:jc w:val="left"/>
        <w:rPr>
          <w:rFonts w:ascii="宋体" w:hAnsi="宋体" w:cs="宋体"/>
          <w:b/>
          <w:kern w:val="0"/>
        </w:rPr>
      </w:pPr>
      <w:r>
        <w:rPr>
          <w:rFonts w:ascii="宋体" w:hAnsi="宋体" w:cs="宋体" w:hint="eastAsia"/>
          <w:b/>
          <w:kern w:val="0"/>
        </w:rPr>
        <w:t>备注：以上参数为单台设备要求。</w:t>
      </w:r>
    </w:p>
    <w:p w14:paraId="230386A9" w14:textId="77777777" w:rsidR="00B52213" w:rsidRDefault="005777B6">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B52213" w14:paraId="6A160EA5" w14:textId="77777777">
        <w:trPr>
          <w:trHeight w:val="554"/>
          <w:jc w:val="center"/>
        </w:trPr>
        <w:tc>
          <w:tcPr>
            <w:tcW w:w="505" w:type="pct"/>
            <w:shd w:val="clear" w:color="auto" w:fill="F1F1F1"/>
            <w:noWrap/>
            <w:vAlign w:val="center"/>
          </w:tcPr>
          <w:p w14:paraId="113C5B01" w14:textId="77777777" w:rsidR="00B52213" w:rsidRDefault="005777B6">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B52213" w:rsidRDefault="005777B6">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B52213" w:rsidRDefault="005777B6">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B52213" w:rsidRDefault="005777B6">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B52213" w14:paraId="4E0A4DE0" w14:textId="77777777">
        <w:trPr>
          <w:trHeight w:val="632"/>
          <w:jc w:val="center"/>
        </w:trPr>
        <w:tc>
          <w:tcPr>
            <w:tcW w:w="505" w:type="pct"/>
            <w:noWrap/>
            <w:vAlign w:val="center"/>
          </w:tcPr>
          <w:p w14:paraId="064970B8" w14:textId="77777777" w:rsidR="00B52213" w:rsidRDefault="005777B6">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B52213" w:rsidRDefault="005777B6">
            <w:pPr>
              <w:spacing w:line="400" w:lineRule="exact"/>
              <w:jc w:val="center"/>
              <w:rPr>
                <w:rFonts w:ascii="宋体" w:hAnsi="宋体" w:cs="宋体"/>
                <w:sz w:val="24"/>
              </w:rPr>
            </w:pPr>
            <w:r>
              <w:rPr>
                <w:rFonts w:ascii="宋体" w:hAnsi="宋体" w:cs="宋体" w:hint="eastAsia"/>
                <w:sz w:val="24"/>
              </w:rPr>
              <w:t>合同履行</w:t>
            </w:r>
          </w:p>
          <w:p w14:paraId="72F49B69" w14:textId="77777777" w:rsidR="00B52213" w:rsidRDefault="005777B6">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B52213" w:rsidRDefault="005777B6">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B52213" w:rsidRDefault="00B52213">
            <w:pPr>
              <w:spacing w:line="400" w:lineRule="exact"/>
              <w:jc w:val="center"/>
              <w:rPr>
                <w:rFonts w:ascii="宋体" w:hAnsi="宋体" w:cs="宋体"/>
                <w:b/>
                <w:bCs/>
                <w:sz w:val="24"/>
              </w:rPr>
            </w:pPr>
          </w:p>
        </w:tc>
      </w:tr>
      <w:tr w:rsidR="00B52213" w14:paraId="491F78FE" w14:textId="77777777">
        <w:trPr>
          <w:trHeight w:val="554"/>
          <w:jc w:val="center"/>
        </w:trPr>
        <w:tc>
          <w:tcPr>
            <w:tcW w:w="505" w:type="pct"/>
            <w:noWrap/>
            <w:vAlign w:val="center"/>
          </w:tcPr>
          <w:p w14:paraId="600DA30F" w14:textId="77777777" w:rsidR="00B52213" w:rsidRDefault="005777B6">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B52213" w:rsidRDefault="005777B6">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B52213" w:rsidRDefault="005777B6">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B52213" w:rsidRDefault="00B52213">
            <w:pPr>
              <w:spacing w:line="400" w:lineRule="exact"/>
              <w:jc w:val="center"/>
              <w:rPr>
                <w:rFonts w:ascii="宋体" w:hAnsi="宋体" w:cs="宋体"/>
                <w:b/>
                <w:bCs/>
                <w:sz w:val="24"/>
              </w:rPr>
            </w:pPr>
          </w:p>
        </w:tc>
      </w:tr>
      <w:tr w:rsidR="00B52213" w14:paraId="3D5CCA83" w14:textId="77777777">
        <w:trPr>
          <w:trHeight w:val="725"/>
          <w:jc w:val="center"/>
        </w:trPr>
        <w:tc>
          <w:tcPr>
            <w:tcW w:w="505" w:type="pct"/>
            <w:noWrap/>
            <w:vAlign w:val="center"/>
          </w:tcPr>
          <w:p w14:paraId="6DB95C14" w14:textId="77777777" w:rsidR="00B52213" w:rsidRDefault="005777B6">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B52213" w:rsidRDefault="005777B6">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B52213" w:rsidRDefault="005777B6">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B52213" w:rsidRDefault="00B52213">
            <w:pPr>
              <w:spacing w:line="400" w:lineRule="exact"/>
              <w:jc w:val="center"/>
              <w:rPr>
                <w:rFonts w:ascii="宋体" w:hAnsi="宋体" w:cs="宋体"/>
                <w:b/>
                <w:bCs/>
                <w:sz w:val="24"/>
              </w:rPr>
            </w:pPr>
          </w:p>
        </w:tc>
      </w:tr>
      <w:tr w:rsidR="00B52213" w14:paraId="6BB041BC" w14:textId="77777777">
        <w:trPr>
          <w:trHeight w:val="399"/>
          <w:jc w:val="center"/>
        </w:trPr>
        <w:tc>
          <w:tcPr>
            <w:tcW w:w="505" w:type="pct"/>
            <w:noWrap/>
            <w:vAlign w:val="center"/>
          </w:tcPr>
          <w:p w14:paraId="0037FE55" w14:textId="77777777" w:rsidR="00B52213" w:rsidRDefault="005777B6">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B52213" w:rsidRDefault="005777B6">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B52213" w:rsidRDefault="005777B6">
            <w:pPr>
              <w:spacing w:line="400" w:lineRule="exact"/>
              <w:rPr>
                <w:rFonts w:ascii="宋体" w:hAnsi="宋体" w:cs="宋体"/>
                <w:sz w:val="24"/>
              </w:rPr>
            </w:pPr>
            <w:r>
              <w:rPr>
                <w:rFonts w:ascii="宋体" w:hAnsi="宋体" w:cs="宋体" w:hint="eastAsia"/>
                <w:sz w:val="24"/>
              </w:rPr>
              <w:t>≥3年。</w:t>
            </w:r>
          </w:p>
        </w:tc>
        <w:tc>
          <w:tcPr>
            <w:tcW w:w="553" w:type="pct"/>
            <w:noWrap/>
            <w:vAlign w:val="center"/>
          </w:tcPr>
          <w:p w14:paraId="0FAD67A3" w14:textId="77777777" w:rsidR="00B52213" w:rsidRDefault="00B52213">
            <w:pPr>
              <w:spacing w:line="400" w:lineRule="exact"/>
              <w:jc w:val="center"/>
              <w:rPr>
                <w:rFonts w:ascii="宋体" w:hAnsi="宋体" w:cs="宋体"/>
                <w:b/>
                <w:bCs/>
                <w:sz w:val="24"/>
              </w:rPr>
            </w:pPr>
          </w:p>
        </w:tc>
      </w:tr>
      <w:tr w:rsidR="00B52213" w14:paraId="42243BF6" w14:textId="77777777">
        <w:trPr>
          <w:trHeight w:val="643"/>
          <w:jc w:val="center"/>
        </w:trPr>
        <w:tc>
          <w:tcPr>
            <w:tcW w:w="505" w:type="pct"/>
            <w:noWrap/>
            <w:vAlign w:val="center"/>
          </w:tcPr>
          <w:p w14:paraId="48F4495D" w14:textId="77777777" w:rsidR="00B52213" w:rsidRDefault="005777B6">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B52213" w:rsidRDefault="005777B6">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B52213" w:rsidRDefault="005777B6">
            <w:pPr>
              <w:spacing w:line="400" w:lineRule="exact"/>
              <w:rPr>
                <w:rFonts w:ascii="宋体" w:hAnsi="宋体" w:cs="宋体"/>
                <w:sz w:val="24"/>
              </w:rPr>
            </w:pPr>
            <w:r>
              <w:rPr>
                <w:rFonts w:ascii="宋体" w:hAnsi="宋体" w:cs="宋体" w:hint="eastAsia"/>
                <w:sz w:val="24"/>
              </w:rPr>
              <w:t>人民币报价，按总价报。</w:t>
            </w:r>
          </w:p>
          <w:p w14:paraId="7D028573" w14:textId="77777777" w:rsidR="00B52213" w:rsidRDefault="005777B6">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B52213" w:rsidRDefault="005777B6">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B52213" w:rsidRDefault="005777B6">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B52213" w:rsidRDefault="00B52213">
            <w:pPr>
              <w:spacing w:line="400" w:lineRule="exact"/>
              <w:jc w:val="center"/>
              <w:rPr>
                <w:rFonts w:ascii="宋体" w:hAnsi="宋体" w:cs="宋体"/>
                <w:b/>
                <w:bCs/>
                <w:sz w:val="24"/>
              </w:rPr>
            </w:pPr>
          </w:p>
        </w:tc>
      </w:tr>
      <w:tr w:rsidR="00B52213" w14:paraId="7306E4A4" w14:textId="77777777">
        <w:trPr>
          <w:trHeight w:val="643"/>
          <w:jc w:val="center"/>
        </w:trPr>
        <w:tc>
          <w:tcPr>
            <w:tcW w:w="505" w:type="pct"/>
            <w:noWrap/>
            <w:vAlign w:val="center"/>
          </w:tcPr>
          <w:p w14:paraId="3582E612" w14:textId="77777777" w:rsidR="00B52213" w:rsidRDefault="005777B6">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B52213" w:rsidRDefault="005777B6">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B52213" w:rsidRDefault="005777B6">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w:t>
            </w:r>
            <w:r>
              <w:rPr>
                <w:rFonts w:ascii="宋体" w:hAnsi="宋体" w:cs="宋体" w:hint="eastAsia"/>
                <w:kern w:val="0"/>
                <w:sz w:val="24"/>
                <w:lang w:val="zh-CN"/>
              </w:rPr>
              <w:lastRenderedPageBreak/>
              <w:t>在一年之后付清。支付方式：电子承兑支付。</w:t>
            </w:r>
          </w:p>
        </w:tc>
        <w:tc>
          <w:tcPr>
            <w:tcW w:w="553" w:type="pct"/>
            <w:noWrap/>
            <w:vAlign w:val="center"/>
          </w:tcPr>
          <w:p w14:paraId="2249522A" w14:textId="77777777" w:rsidR="00B52213" w:rsidRDefault="00B52213">
            <w:pPr>
              <w:spacing w:line="400" w:lineRule="exact"/>
              <w:jc w:val="center"/>
              <w:rPr>
                <w:rFonts w:ascii="宋体" w:hAnsi="宋体" w:cs="宋体"/>
              </w:rPr>
            </w:pPr>
          </w:p>
        </w:tc>
      </w:tr>
    </w:tbl>
    <w:p w14:paraId="4E726120" w14:textId="77777777" w:rsidR="00B52213" w:rsidRDefault="005777B6">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14:paraId="3D55BF6D" w14:textId="77777777" w:rsidR="00B52213" w:rsidRDefault="005777B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52213"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B52213" w:rsidRDefault="005777B6">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B52213" w:rsidRDefault="005777B6">
            <w:pPr>
              <w:spacing w:line="460" w:lineRule="exact"/>
              <w:jc w:val="center"/>
              <w:rPr>
                <w:rFonts w:ascii="宋体" w:hAnsi="宋体"/>
                <w:b/>
                <w:sz w:val="28"/>
                <w:szCs w:val="28"/>
              </w:rPr>
            </w:pPr>
            <w:r>
              <w:rPr>
                <w:rFonts w:ascii="宋体" w:hAnsi="宋体" w:hint="eastAsia"/>
                <w:b/>
                <w:sz w:val="28"/>
                <w:szCs w:val="28"/>
              </w:rPr>
              <w:t>评审因素</w:t>
            </w:r>
          </w:p>
        </w:tc>
      </w:tr>
      <w:tr w:rsidR="00B52213" w14:paraId="3A25720E" w14:textId="77777777">
        <w:tc>
          <w:tcPr>
            <w:tcW w:w="534" w:type="dxa"/>
            <w:vMerge w:val="restart"/>
            <w:tcBorders>
              <w:left w:val="single" w:sz="4" w:space="0" w:color="auto"/>
              <w:right w:val="single" w:sz="4" w:space="0" w:color="auto"/>
            </w:tcBorders>
            <w:vAlign w:val="center"/>
          </w:tcPr>
          <w:p w14:paraId="31FDD548" w14:textId="77777777" w:rsidR="00B52213" w:rsidRDefault="005777B6">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B52213" w:rsidRDefault="005777B6">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B52213" w:rsidRDefault="005777B6">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B52213" w14:paraId="57CDF1DC" w14:textId="77777777">
        <w:tc>
          <w:tcPr>
            <w:tcW w:w="534" w:type="dxa"/>
            <w:vMerge/>
            <w:tcBorders>
              <w:left w:val="single" w:sz="4" w:space="0" w:color="auto"/>
              <w:right w:val="single" w:sz="4" w:space="0" w:color="auto"/>
            </w:tcBorders>
            <w:vAlign w:val="center"/>
          </w:tcPr>
          <w:p w14:paraId="66B26E45"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B52213" w:rsidRDefault="005777B6">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B52213" w:rsidRDefault="005777B6">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B52213" w14:paraId="45AD8193" w14:textId="77777777">
        <w:tc>
          <w:tcPr>
            <w:tcW w:w="534" w:type="dxa"/>
            <w:vMerge/>
            <w:tcBorders>
              <w:left w:val="single" w:sz="4" w:space="0" w:color="auto"/>
              <w:right w:val="single" w:sz="4" w:space="0" w:color="auto"/>
            </w:tcBorders>
            <w:vAlign w:val="center"/>
          </w:tcPr>
          <w:p w14:paraId="541E8252"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B52213" w:rsidRDefault="005777B6">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B52213" w:rsidRDefault="005777B6">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52213" w14:paraId="3542C44D" w14:textId="77777777">
        <w:tc>
          <w:tcPr>
            <w:tcW w:w="534" w:type="dxa"/>
            <w:vMerge/>
            <w:tcBorders>
              <w:left w:val="single" w:sz="4" w:space="0" w:color="auto"/>
              <w:right w:val="single" w:sz="4" w:space="0" w:color="auto"/>
            </w:tcBorders>
            <w:vAlign w:val="center"/>
          </w:tcPr>
          <w:p w14:paraId="625552C4"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B52213" w:rsidRDefault="005777B6">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B52213" w:rsidRDefault="005777B6">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B52213" w14:paraId="17BF1D6A" w14:textId="77777777">
        <w:tc>
          <w:tcPr>
            <w:tcW w:w="534" w:type="dxa"/>
            <w:vMerge/>
            <w:tcBorders>
              <w:left w:val="single" w:sz="4" w:space="0" w:color="auto"/>
              <w:right w:val="single" w:sz="4" w:space="0" w:color="auto"/>
            </w:tcBorders>
            <w:vAlign w:val="center"/>
          </w:tcPr>
          <w:p w14:paraId="03A73C78"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B52213" w:rsidRDefault="005777B6">
            <w:pPr>
              <w:spacing w:line="460" w:lineRule="exact"/>
              <w:jc w:val="left"/>
              <w:rPr>
                <w:rFonts w:ascii="宋体" w:hAnsi="宋体"/>
                <w:sz w:val="28"/>
                <w:szCs w:val="28"/>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B52213" w:rsidRDefault="005777B6">
            <w:pPr>
              <w:spacing w:line="460" w:lineRule="exact"/>
              <w:jc w:val="left"/>
              <w:rPr>
                <w:rFonts w:ascii="宋体" w:hAnsi="宋体"/>
                <w:sz w:val="28"/>
                <w:szCs w:val="28"/>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w:t>
            </w:r>
            <w:r>
              <w:rPr>
                <w:rFonts w:ascii="宋体" w:hAnsi="宋体" w:cs="宋体" w:hint="eastAsia"/>
                <w:kern w:val="0"/>
                <w:sz w:val="28"/>
                <w:szCs w:val="28"/>
              </w:rPr>
              <w:lastRenderedPageBreak/>
              <w:t>入医疗器械管理的还需具备医疗器械注册证（或第一类医疗器械备案信息表）；所投产品不属于医疗器械的，需提供证明材料，并加盖公章。</w:t>
            </w:r>
          </w:p>
        </w:tc>
      </w:tr>
      <w:tr w:rsidR="00B52213" w14:paraId="5C0D2E54" w14:textId="77777777">
        <w:tc>
          <w:tcPr>
            <w:tcW w:w="534" w:type="dxa"/>
            <w:vMerge w:val="restart"/>
            <w:tcBorders>
              <w:left w:val="single" w:sz="4" w:space="0" w:color="auto"/>
              <w:right w:val="single" w:sz="4" w:space="0" w:color="auto"/>
            </w:tcBorders>
            <w:vAlign w:val="center"/>
          </w:tcPr>
          <w:p w14:paraId="71A4E751" w14:textId="77777777" w:rsidR="00B52213" w:rsidRDefault="005777B6">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B52213" w:rsidRDefault="005777B6">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B52213" w:rsidRDefault="005777B6">
            <w:pPr>
              <w:spacing w:line="460" w:lineRule="exact"/>
              <w:rPr>
                <w:rFonts w:ascii="宋体" w:hAnsi="宋体"/>
                <w:sz w:val="28"/>
                <w:szCs w:val="28"/>
              </w:rPr>
            </w:pPr>
            <w:r>
              <w:rPr>
                <w:rFonts w:ascii="宋体" w:hAnsi="宋体" w:hint="eastAsia"/>
                <w:sz w:val="28"/>
                <w:szCs w:val="28"/>
              </w:rPr>
              <w:t>与营业执照等其他证件一致</w:t>
            </w:r>
          </w:p>
        </w:tc>
      </w:tr>
      <w:tr w:rsidR="00B52213" w14:paraId="5CDA4368" w14:textId="77777777">
        <w:tc>
          <w:tcPr>
            <w:tcW w:w="534" w:type="dxa"/>
            <w:vMerge/>
            <w:tcBorders>
              <w:left w:val="single" w:sz="4" w:space="0" w:color="auto"/>
              <w:right w:val="single" w:sz="4" w:space="0" w:color="auto"/>
            </w:tcBorders>
            <w:vAlign w:val="center"/>
          </w:tcPr>
          <w:p w14:paraId="2F0ED309"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B52213" w:rsidRDefault="005777B6">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B52213" w:rsidRDefault="005777B6">
            <w:pPr>
              <w:spacing w:line="460" w:lineRule="exact"/>
              <w:rPr>
                <w:rFonts w:ascii="宋体" w:hAnsi="宋体"/>
                <w:sz w:val="28"/>
                <w:szCs w:val="28"/>
              </w:rPr>
            </w:pPr>
            <w:r>
              <w:rPr>
                <w:rFonts w:ascii="宋体" w:hAnsi="宋体" w:hint="eastAsia"/>
                <w:sz w:val="28"/>
                <w:szCs w:val="28"/>
              </w:rPr>
              <w:t>按要求在规定区域加盖单位公章和签章</w:t>
            </w:r>
          </w:p>
        </w:tc>
      </w:tr>
      <w:tr w:rsidR="00B52213" w14:paraId="1153A7FE" w14:textId="77777777">
        <w:tc>
          <w:tcPr>
            <w:tcW w:w="534" w:type="dxa"/>
            <w:vMerge/>
            <w:tcBorders>
              <w:left w:val="single" w:sz="4" w:space="0" w:color="auto"/>
              <w:right w:val="single" w:sz="4" w:space="0" w:color="auto"/>
            </w:tcBorders>
            <w:vAlign w:val="center"/>
          </w:tcPr>
          <w:p w14:paraId="4809E8D4"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B52213" w:rsidRDefault="005777B6">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B52213" w:rsidRDefault="005777B6">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B52213" w14:paraId="6E7669E7" w14:textId="77777777">
        <w:tc>
          <w:tcPr>
            <w:tcW w:w="534" w:type="dxa"/>
            <w:vMerge/>
            <w:tcBorders>
              <w:left w:val="single" w:sz="4" w:space="0" w:color="auto"/>
              <w:right w:val="single" w:sz="4" w:space="0" w:color="auto"/>
            </w:tcBorders>
            <w:vAlign w:val="center"/>
          </w:tcPr>
          <w:p w14:paraId="16B43A84"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B52213" w:rsidRDefault="005777B6">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B52213" w:rsidRDefault="005777B6">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B52213" w14:paraId="744DDB98" w14:textId="77777777">
        <w:tc>
          <w:tcPr>
            <w:tcW w:w="534" w:type="dxa"/>
            <w:vMerge/>
            <w:tcBorders>
              <w:left w:val="single" w:sz="4" w:space="0" w:color="auto"/>
              <w:right w:val="single" w:sz="4" w:space="0" w:color="auto"/>
            </w:tcBorders>
            <w:vAlign w:val="center"/>
          </w:tcPr>
          <w:p w14:paraId="5186378F"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B52213" w:rsidRDefault="005777B6">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B52213" w:rsidRDefault="005777B6">
            <w:pPr>
              <w:spacing w:line="360" w:lineRule="exact"/>
              <w:jc w:val="left"/>
              <w:rPr>
                <w:rFonts w:ascii="宋体" w:hAnsi="宋体"/>
                <w:sz w:val="28"/>
                <w:szCs w:val="28"/>
              </w:rPr>
            </w:pPr>
            <w:r>
              <w:rPr>
                <w:rFonts w:ascii="宋体" w:hAnsi="宋体" w:hint="eastAsia"/>
                <w:sz w:val="28"/>
                <w:szCs w:val="28"/>
              </w:rPr>
              <w:t>符合采购文件要求</w:t>
            </w:r>
          </w:p>
        </w:tc>
      </w:tr>
      <w:tr w:rsidR="00B52213"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B52213" w:rsidRDefault="00B52213">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B52213" w:rsidRDefault="005777B6">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B52213" w:rsidRDefault="005777B6">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B52213" w:rsidRDefault="005777B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B52213" w14:paraId="51F93E3E" w14:textId="77777777">
        <w:trPr>
          <w:trHeight w:val="532"/>
          <w:jc w:val="center"/>
        </w:trPr>
        <w:tc>
          <w:tcPr>
            <w:tcW w:w="745" w:type="dxa"/>
            <w:vAlign w:val="center"/>
          </w:tcPr>
          <w:p w14:paraId="63A8343D"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B52213" w14:paraId="1EB01C9D" w14:textId="77777777">
        <w:trPr>
          <w:trHeight w:val="532"/>
          <w:jc w:val="center"/>
        </w:trPr>
        <w:tc>
          <w:tcPr>
            <w:tcW w:w="745" w:type="dxa"/>
            <w:vMerge w:val="restart"/>
            <w:vAlign w:val="center"/>
          </w:tcPr>
          <w:p w14:paraId="658618E5"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B52213" w:rsidRDefault="005777B6">
            <w:pPr>
              <w:widowControl/>
              <w:spacing w:line="360" w:lineRule="exact"/>
              <w:jc w:val="center"/>
              <w:rPr>
                <w:rFonts w:ascii="宋体" w:hAnsi="宋体" w:cs="宋体"/>
                <w:kern w:val="0"/>
                <w:sz w:val="24"/>
              </w:rPr>
            </w:pPr>
            <w:r>
              <w:rPr>
                <w:rFonts w:ascii="宋体" w:hAnsi="宋体" w:cs="宋体" w:hint="eastAsia"/>
                <w:kern w:val="0"/>
                <w:sz w:val="24"/>
              </w:rPr>
              <w:t>用户评价（核心产品）</w:t>
            </w:r>
          </w:p>
        </w:tc>
        <w:tc>
          <w:tcPr>
            <w:tcW w:w="851" w:type="dxa"/>
            <w:vAlign w:val="center"/>
          </w:tcPr>
          <w:p w14:paraId="1837FE58" w14:textId="77777777" w:rsidR="00B52213" w:rsidRDefault="005777B6">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14:paraId="546592D9" w14:textId="77777777" w:rsidR="00B52213" w:rsidRDefault="005777B6">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1月1日（以评价时间为准）以来，针对所投核心产品的用户评价：用户评价优秀的每份1分，最高3分。（提供加盖业主公章的用户评价材料复印件，注明联系人、联系电话、产品型号）。 </w:t>
            </w:r>
          </w:p>
        </w:tc>
      </w:tr>
      <w:tr w:rsidR="00B52213" w14:paraId="02F5A876" w14:textId="77777777">
        <w:trPr>
          <w:trHeight w:val="274"/>
          <w:jc w:val="center"/>
        </w:trPr>
        <w:tc>
          <w:tcPr>
            <w:tcW w:w="745" w:type="dxa"/>
            <w:vMerge/>
            <w:vAlign w:val="center"/>
          </w:tcPr>
          <w:p w14:paraId="6B4C9667" w14:textId="77777777" w:rsidR="00B52213" w:rsidRDefault="00B52213">
            <w:pPr>
              <w:snapToGrid w:val="0"/>
              <w:spacing w:line="400" w:lineRule="exact"/>
              <w:jc w:val="center"/>
              <w:rPr>
                <w:rFonts w:ascii="宋体" w:hAnsi="宋体" w:cs="宋体"/>
                <w:sz w:val="28"/>
                <w:szCs w:val="28"/>
              </w:rPr>
            </w:pPr>
          </w:p>
        </w:tc>
        <w:tc>
          <w:tcPr>
            <w:tcW w:w="1134" w:type="dxa"/>
            <w:vAlign w:val="center"/>
          </w:tcPr>
          <w:p w14:paraId="25D9C2B9" w14:textId="77777777" w:rsidR="00B52213" w:rsidRDefault="005777B6">
            <w:pPr>
              <w:widowControl/>
              <w:spacing w:line="360" w:lineRule="exact"/>
              <w:jc w:val="center"/>
              <w:rPr>
                <w:rFonts w:ascii="宋体" w:hAnsi="宋体" w:cs="宋体"/>
                <w:kern w:val="0"/>
                <w:sz w:val="24"/>
              </w:rPr>
            </w:pPr>
            <w:r>
              <w:rPr>
                <w:rFonts w:ascii="宋体" w:hAnsi="宋体" w:cs="宋体"/>
                <w:kern w:val="0"/>
                <w:sz w:val="24"/>
              </w:rPr>
              <w:t>类似项目业绩</w:t>
            </w:r>
            <w:r>
              <w:rPr>
                <w:rFonts w:ascii="宋体" w:hAnsi="宋体" w:cs="宋体" w:hint="eastAsia"/>
                <w:kern w:val="0"/>
                <w:sz w:val="24"/>
              </w:rPr>
              <w:t>（核心产品）</w:t>
            </w:r>
          </w:p>
        </w:tc>
        <w:tc>
          <w:tcPr>
            <w:tcW w:w="851" w:type="dxa"/>
            <w:vAlign w:val="center"/>
          </w:tcPr>
          <w:p w14:paraId="7CD01D4C" w14:textId="77777777" w:rsidR="00B52213" w:rsidRDefault="005777B6">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B52213" w:rsidRDefault="005777B6">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1月1日（以合同签订时间为准）以来</w:t>
            </w:r>
            <w:r>
              <w:rPr>
                <w:rFonts w:ascii="宋体" w:hAnsi="宋体"/>
                <w:sz w:val="24"/>
                <w:szCs w:val="24"/>
              </w:rPr>
              <w:t>，针对所投</w:t>
            </w:r>
            <w:r>
              <w:rPr>
                <w:rFonts w:ascii="宋体" w:hAnsi="宋体" w:hint="eastAsia"/>
                <w:sz w:val="24"/>
                <w:szCs w:val="24"/>
              </w:rPr>
              <w:t>核心</w:t>
            </w:r>
            <w:r>
              <w:rPr>
                <w:rFonts w:ascii="宋体" w:hAnsi="宋体"/>
                <w:sz w:val="24"/>
                <w:szCs w:val="24"/>
              </w:rPr>
              <w:t>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B52213" w14:paraId="617732DB" w14:textId="77777777">
        <w:trPr>
          <w:trHeight w:val="237"/>
          <w:jc w:val="center"/>
        </w:trPr>
        <w:tc>
          <w:tcPr>
            <w:tcW w:w="745" w:type="dxa"/>
            <w:vMerge/>
            <w:vAlign w:val="center"/>
          </w:tcPr>
          <w:p w14:paraId="5D977BF7" w14:textId="77777777" w:rsidR="00B52213" w:rsidRDefault="00B52213">
            <w:pPr>
              <w:snapToGrid w:val="0"/>
              <w:spacing w:line="400" w:lineRule="exact"/>
              <w:jc w:val="center"/>
              <w:rPr>
                <w:rFonts w:ascii="宋体" w:hAnsi="宋体" w:cs="宋体"/>
                <w:sz w:val="28"/>
                <w:szCs w:val="28"/>
              </w:rPr>
            </w:pPr>
          </w:p>
        </w:tc>
        <w:tc>
          <w:tcPr>
            <w:tcW w:w="1134" w:type="dxa"/>
            <w:vAlign w:val="center"/>
          </w:tcPr>
          <w:p w14:paraId="0EC646B8" w14:textId="77777777" w:rsidR="00B52213" w:rsidRDefault="005777B6">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B52213" w:rsidRDefault="005777B6">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B52213" w:rsidRDefault="005777B6">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B52213" w14:paraId="29680F45" w14:textId="77777777">
        <w:trPr>
          <w:trHeight w:val="423"/>
          <w:jc w:val="center"/>
        </w:trPr>
        <w:tc>
          <w:tcPr>
            <w:tcW w:w="745" w:type="dxa"/>
            <w:vMerge/>
            <w:vAlign w:val="center"/>
          </w:tcPr>
          <w:p w14:paraId="5829616D" w14:textId="77777777" w:rsidR="00B52213" w:rsidRDefault="00B52213">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B52213" w:rsidRDefault="005777B6">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B52213" w:rsidRDefault="005777B6">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14:paraId="6DAF22C1" w14:textId="734F087D" w:rsidR="00B52213" w:rsidRDefault="005777B6" w:rsidP="00191D6A">
            <w:pPr>
              <w:spacing w:line="320" w:lineRule="exact"/>
              <w:jc w:val="left"/>
              <w:rPr>
                <w:rFonts w:ascii="宋体" w:hAnsi="宋体"/>
                <w:sz w:val="24"/>
                <w:szCs w:val="24"/>
              </w:rPr>
            </w:pPr>
            <w:r>
              <w:rPr>
                <w:rFonts w:ascii="宋体" w:hAnsi="宋体" w:cs="宋体" w:hint="eastAsia"/>
                <w:sz w:val="24"/>
                <w:szCs w:val="24"/>
              </w:rPr>
              <w:t>供应商承诺的质保期在满足</w:t>
            </w:r>
            <w:r w:rsidR="00191D6A">
              <w:rPr>
                <w:rFonts w:ascii="宋体" w:hAnsi="宋体" w:cs="宋体" w:hint="eastAsia"/>
                <w:sz w:val="24"/>
                <w:szCs w:val="24"/>
              </w:rPr>
              <w:t>采购</w:t>
            </w:r>
            <w:r>
              <w:rPr>
                <w:rFonts w:ascii="宋体" w:hAnsi="宋体" w:cs="宋体" w:hint="eastAsia"/>
                <w:sz w:val="24"/>
                <w:szCs w:val="24"/>
              </w:rPr>
              <w:t>文件（3年）基础上，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B52213" w14:paraId="7E77E39F" w14:textId="77777777">
        <w:trPr>
          <w:trHeight w:val="1539"/>
          <w:jc w:val="center"/>
        </w:trPr>
        <w:tc>
          <w:tcPr>
            <w:tcW w:w="745" w:type="dxa"/>
            <w:vAlign w:val="center"/>
          </w:tcPr>
          <w:p w14:paraId="427F02C7"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lastRenderedPageBreak/>
              <w:t>技</w:t>
            </w:r>
          </w:p>
          <w:p w14:paraId="03C9F526"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B52213" w:rsidRDefault="005777B6">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B52213" w:rsidRDefault="005777B6">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B52213" w:rsidRDefault="005777B6">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B52213" w:rsidRDefault="005777B6">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B52213" w:rsidRDefault="005777B6">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B52213" w:rsidRDefault="005777B6">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B52213" w:rsidRDefault="005777B6">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B52213" w14:paraId="4F78ECD3" w14:textId="77777777">
        <w:trPr>
          <w:trHeight w:val="1266"/>
          <w:jc w:val="center"/>
        </w:trPr>
        <w:tc>
          <w:tcPr>
            <w:tcW w:w="745" w:type="dxa"/>
            <w:vAlign w:val="center"/>
          </w:tcPr>
          <w:p w14:paraId="69ECEBE9"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B52213" w:rsidRDefault="005777B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B52213" w:rsidRDefault="005777B6">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B52213" w:rsidRDefault="005777B6">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B52213" w:rsidRDefault="005777B6">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B52213" w:rsidRDefault="005777B6">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B52213" w:rsidRDefault="005777B6">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B52213" w:rsidRDefault="005777B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B52213" w:rsidRDefault="005777B6">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B52213" w:rsidRDefault="005777B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B52213" w:rsidRDefault="005777B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B52213" w:rsidRDefault="005777B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B52213" w:rsidRDefault="005777B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B52213" w:rsidRDefault="005777B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B52213" w:rsidRDefault="005777B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1" w:name="_Toc510521050"/>
    </w:p>
    <w:p w14:paraId="5276F06E" w14:textId="77777777" w:rsidR="00B52213" w:rsidRDefault="00B52213">
      <w:pPr>
        <w:spacing w:line="340" w:lineRule="exact"/>
        <w:ind w:rightChars="-94" w:right="-197"/>
        <w:rPr>
          <w:rFonts w:ascii="宋体" w:hAnsi="宋体" w:cs="宋体"/>
          <w:color w:val="FF0000"/>
          <w:kern w:val="0"/>
          <w:sz w:val="28"/>
          <w:szCs w:val="28"/>
        </w:rPr>
        <w:sectPr w:rsidR="00B52213">
          <w:pgSz w:w="11906" w:h="16838"/>
          <w:pgMar w:top="1440" w:right="1800" w:bottom="1440" w:left="1800" w:header="851" w:footer="992" w:gutter="0"/>
          <w:cols w:space="720"/>
          <w:docGrid w:type="lines" w:linePitch="312"/>
        </w:sectPr>
      </w:pPr>
    </w:p>
    <w:p w14:paraId="0EFEAAC7" w14:textId="77777777" w:rsidR="00B52213" w:rsidRDefault="005777B6">
      <w:pPr>
        <w:pStyle w:val="1"/>
        <w:jc w:val="center"/>
      </w:pPr>
      <w:bookmarkStart w:id="2" w:name="_Toc462487372"/>
      <w:bookmarkStart w:id="3" w:name="_Toc456291280"/>
      <w:bookmarkStart w:id="4" w:name="_Toc456291260"/>
      <w:bookmarkStart w:id="5" w:name="_Toc456291165"/>
      <w:bookmarkStart w:id="6" w:name="_Toc456291479"/>
      <w:bookmarkStart w:id="7" w:name="_Toc456291537"/>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B52213" w:rsidRDefault="00B52213">
      <w:pPr>
        <w:rPr>
          <w:rFonts w:ascii="宋体" w:hAnsi="宋体"/>
        </w:rPr>
      </w:pPr>
    </w:p>
    <w:p w14:paraId="2E213B09" w14:textId="77777777" w:rsidR="00B52213" w:rsidRDefault="00B52213">
      <w:pPr>
        <w:pStyle w:val="4"/>
        <w:jc w:val="center"/>
        <w:rPr>
          <w:rFonts w:ascii="黑体" w:eastAsia="黑体" w:hAnsi="黑体"/>
          <w:b/>
          <w:bCs/>
          <w:sz w:val="44"/>
          <w:szCs w:val="44"/>
        </w:rPr>
      </w:pPr>
    </w:p>
    <w:p w14:paraId="5C4BF256" w14:textId="77777777" w:rsidR="00B52213" w:rsidRDefault="00B52213">
      <w:pPr>
        <w:pStyle w:val="4"/>
        <w:jc w:val="center"/>
        <w:rPr>
          <w:rFonts w:ascii="黑体" w:eastAsia="黑体" w:hAnsi="黑体"/>
          <w:b/>
          <w:bCs/>
          <w:sz w:val="44"/>
          <w:szCs w:val="44"/>
        </w:rPr>
      </w:pPr>
    </w:p>
    <w:p w14:paraId="48BD52D3" w14:textId="77777777" w:rsidR="00B52213" w:rsidRDefault="00B52213">
      <w:pPr>
        <w:pStyle w:val="4"/>
        <w:rPr>
          <w:rFonts w:ascii="楷体_GB2312" w:eastAsia="楷体_GB2312"/>
          <w:b/>
          <w:bCs/>
          <w:sz w:val="54"/>
        </w:rPr>
      </w:pPr>
    </w:p>
    <w:p w14:paraId="2F80CB95" w14:textId="77777777" w:rsidR="00B52213" w:rsidRDefault="005777B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B52213" w:rsidRDefault="00B52213">
      <w:pPr>
        <w:pStyle w:val="4"/>
        <w:spacing w:line="500" w:lineRule="exact"/>
        <w:rPr>
          <w:rFonts w:ascii="楷体_GB2312" w:eastAsia="楷体_GB2312"/>
          <w:b/>
          <w:sz w:val="32"/>
          <w:szCs w:val="32"/>
        </w:rPr>
      </w:pPr>
    </w:p>
    <w:p w14:paraId="2FDD70B6" w14:textId="77777777" w:rsidR="00B52213" w:rsidRDefault="00B52213">
      <w:pPr>
        <w:pStyle w:val="4"/>
        <w:spacing w:line="500" w:lineRule="exact"/>
        <w:ind w:firstLineChars="200" w:firstLine="562"/>
        <w:rPr>
          <w:rFonts w:ascii="楷体_GB2312" w:eastAsia="楷体_GB2312"/>
          <w:b/>
          <w:sz w:val="28"/>
        </w:rPr>
      </w:pPr>
    </w:p>
    <w:p w14:paraId="1AC46327" w14:textId="77777777" w:rsidR="00B52213" w:rsidRDefault="00B52213">
      <w:pPr>
        <w:pStyle w:val="4"/>
        <w:spacing w:line="500" w:lineRule="exact"/>
        <w:ind w:firstLineChars="200" w:firstLine="560"/>
        <w:rPr>
          <w:rFonts w:ascii="楷体_GB2312" w:eastAsia="楷体_GB2312"/>
          <w:sz w:val="28"/>
        </w:rPr>
      </w:pPr>
    </w:p>
    <w:p w14:paraId="551F7EDF" w14:textId="77777777" w:rsidR="00B52213" w:rsidRDefault="00B52213">
      <w:pPr>
        <w:pStyle w:val="4"/>
        <w:spacing w:line="500" w:lineRule="exact"/>
        <w:ind w:firstLineChars="200" w:firstLine="560"/>
        <w:rPr>
          <w:rFonts w:ascii="楷体_GB2312" w:eastAsia="楷体_GB2312"/>
          <w:sz w:val="28"/>
        </w:rPr>
      </w:pPr>
    </w:p>
    <w:p w14:paraId="5C7BAF48" w14:textId="77777777" w:rsidR="00B52213" w:rsidRDefault="00B52213">
      <w:pPr>
        <w:pStyle w:val="4"/>
        <w:spacing w:line="500" w:lineRule="exact"/>
        <w:ind w:firstLineChars="200" w:firstLine="560"/>
        <w:rPr>
          <w:rFonts w:ascii="楷体_GB2312" w:eastAsia="楷体_GB2312"/>
          <w:sz w:val="28"/>
        </w:rPr>
      </w:pPr>
    </w:p>
    <w:p w14:paraId="6551D0F3" w14:textId="77777777" w:rsidR="00B52213" w:rsidRDefault="00B52213">
      <w:pPr>
        <w:pStyle w:val="4"/>
        <w:spacing w:line="500" w:lineRule="exact"/>
        <w:ind w:firstLineChars="200" w:firstLine="560"/>
        <w:rPr>
          <w:rFonts w:ascii="楷体_GB2312" w:eastAsia="楷体_GB2312"/>
          <w:sz w:val="28"/>
        </w:rPr>
      </w:pPr>
    </w:p>
    <w:p w14:paraId="340103E0" w14:textId="77777777" w:rsidR="00B52213" w:rsidRDefault="00B52213">
      <w:pPr>
        <w:pStyle w:val="4"/>
        <w:spacing w:line="500" w:lineRule="exact"/>
        <w:ind w:firstLineChars="200" w:firstLine="560"/>
        <w:rPr>
          <w:rFonts w:ascii="楷体_GB2312" w:eastAsia="楷体_GB2312"/>
          <w:sz w:val="28"/>
        </w:rPr>
      </w:pPr>
    </w:p>
    <w:p w14:paraId="3D28097F" w14:textId="77777777" w:rsidR="00B52213" w:rsidRDefault="00B52213">
      <w:pPr>
        <w:pStyle w:val="4"/>
        <w:spacing w:line="500" w:lineRule="exact"/>
        <w:ind w:firstLineChars="200" w:firstLine="560"/>
        <w:rPr>
          <w:rFonts w:ascii="楷体_GB2312" w:eastAsia="楷体_GB2312"/>
          <w:sz w:val="28"/>
        </w:rPr>
      </w:pPr>
    </w:p>
    <w:p w14:paraId="092D147F" w14:textId="77777777" w:rsidR="00B52213" w:rsidRDefault="005777B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B52213" w:rsidRDefault="005777B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B52213" w:rsidRDefault="005777B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B52213" w:rsidRDefault="005777B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B52213" w:rsidRDefault="00B52213">
      <w:pPr>
        <w:ind w:leftChars="-67" w:left="-141" w:rightChars="-94" w:right="-197" w:firstLineChars="200" w:firstLine="883"/>
        <w:jc w:val="center"/>
        <w:rPr>
          <w:rFonts w:ascii="宋体" w:hAnsi="宋体"/>
          <w:b/>
          <w:sz w:val="44"/>
        </w:rPr>
      </w:pPr>
    </w:p>
    <w:p w14:paraId="5E920E3D" w14:textId="77777777" w:rsidR="00B52213" w:rsidRDefault="00B52213">
      <w:pPr>
        <w:ind w:leftChars="-67" w:left="-141" w:rightChars="-94" w:right="-197" w:firstLineChars="200" w:firstLine="883"/>
        <w:jc w:val="center"/>
        <w:rPr>
          <w:rFonts w:ascii="宋体" w:hAnsi="宋体"/>
          <w:b/>
          <w:sz w:val="44"/>
        </w:rPr>
      </w:pPr>
    </w:p>
    <w:p w14:paraId="07F5FFFE" w14:textId="77777777" w:rsidR="00B52213" w:rsidRDefault="00B52213">
      <w:pPr>
        <w:ind w:leftChars="-67" w:left="-141" w:rightChars="-94" w:right="-197" w:firstLineChars="200" w:firstLine="883"/>
        <w:jc w:val="center"/>
        <w:rPr>
          <w:rFonts w:ascii="宋体" w:hAnsi="宋体"/>
          <w:b/>
          <w:sz w:val="44"/>
        </w:rPr>
      </w:pPr>
    </w:p>
    <w:p w14:paraId="7F2BFBFC" w14:textId="77777777" w:rsidR="00B52213" w:rsidRDefault="005777B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B52213" w:rsidRDefault="00B52213">
      <w:pPr>
        <w:spacing w:line="360" w:lineRule="auto"/>
        <w:rPr>
          <w:rFonts w:ascii="宋体" w:hAnsi="宋体"/>
          <w:sz w:val="24"/>
        </w:rPr>
      </w:pPr>
    </w:p>
    <w:p w14:paraId="00A7851B" w14:textId="77777777" w:rsidR="00B52213" w:rsidRDefault="005777B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B52213" w:rsidRDefault="005777B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B52213" w:rsidRDefault="005777B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52213"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B52213" w:rsidRDefault="00B52213">
            <w:pPr>
              <w:pStyle w:val="000"/>
              <w:adjustRightInd w:val="0"/>
              <w:snapToGrid w:val="0"/>
              <w:spacing w:line="500" w:lineRule="exact"/>
              <w:jc w:val="center"/>
              <w:rPr>
                <w:rFonts w:ascii="宋体" w:hAnsi="宋体"/>
                <w:szCs w:val="28"/>
              </w:rPr>
            </w:pPr>
          </w:p>
          <w:p w14:paraId="2C6326DB" w14:textId="77777777" w:rsidR="00B52213" w:rsidRDefault="005777B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B52213" w:rsidRDefault="00B52213">
            <w:pPr>
              <w:pStyle w:val="000"/>
              <w:adjustRightInd w:val="0"/>
              <w:snapToGrid w:val="0"/>
              <w:spacing w:line="500" w:lineRule="exact"/>
              <w:jc w:val="center"/>
              <w:rPr>
                <w:rFonts w:ascii="宋体" w:hAnsi="宋体"/>
                <w:szCs w:val="28"/>
              </w:rPr>
            </w:pPr>
          </w:p>
        </w:tc>
      </w:tr>
    </w:tbl>
    <w:p w14:paraId="3E55020B" w14:textId="77777777" w:rsidR="00B52213" w:rsidRDefault="00B52213">
      <w:pPr>
        <w:pStyle w:val="000"/>
        <w:adjustRightInd w:val="0"/>
        <w:snapToGrid w:val="0"/>
        <w:spacing w:line="500" w:lineRule="exact"/>
        <w:rPr>
          <w:rFonts w:ascii="宋体" w:hAnsi="宋体"/>
          <w:szCs w:val="28"/>
        </w:rPr>
      </w:pPr>
    </w:p>
    <w:p w14:paraId="439E6257"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B52213" w:rsidRDefault="005777B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B52213" w:rsidRDefault="00B52213">
      <w:pPr>
        <w:spacing w:line="360" w:lineRule="auto"/>
        <w:jc w:val="right"/>
        <w:rPr>
          <w:rFonts w:ascii="宋体" w:hAnsi="宋体"/>
          <w:sz w:val="24"/>
        </w:rPr>
      </w:pPr>
    </w:p>
    <w:p w14:paraId="6BBFF4D3" w14:textId="77777777" w:rsidR="00B52213" w:rsidRDefault="005777B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F078B01" w14:textId="77777777" w:rsidR="00B52213" w:rsidRDefault="00B52213">
      <w:pPr>
        <w:spacing w:line="360" w:lineRule="auto"/>
        <w:jc w:val="right"/>
        <w:rPr>
          <w:rFonts w:ascii="宋体" w:hAnsi="宋体"/>
          <w:sz w:val="24"/>
        </w:rPr>
        <w:sectPr w:rsidR="00B52213">
          <w:pgSz w:w="11906" w:h="16838"/>
          <w:pgMar w:top="1440" w:right="1800" w:bottom="1440" w:left="1800" w:header="851" w:footer="992" w:gutter="0"/>
          <w:cols w:space="720"/>
          <w:docGrid w:type="lines" w:linePitch="312"/>
        </w:sectPr>
      </w:pPr>
    </w:p>
    <w:p w14:paraId="58682AFD" w14:textId="77777777" w:rsidR="00B52213" w:rsidRDefault="005777B6">
      <w:pPr>
        <w:pStyle w:val="300"/>
      </w:pPr>
      <w:r>
        <w:rPr>
          <w:rFonts w:hint="eastAsia"/>
        </w:rPr>
        <w:lastRenderedPageBreak/>
        <w:t xml:space="preserve">单位负责人资格证明文件 </w:t>
      </w:r>
    </w:p>
    <w:p w14:paraId="02C08A5F" w14:textId="77777777" w:rsidR="00B52213" w:rsidRDefault="005777B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B52213" w:rsidRDefault="005777B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B52213" w:rsidRDefault="005777B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B52213" w:rsidRDefault="005777B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B52213" w:rsidRDefault="005777B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B52213" w:rsidRDefault="005777B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B52213" w:rsidRDefault="005777B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B52213" w:rsidRDefault="005777B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52213"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B52213" w:rsidRDefault="00B52213">
            <w:pPr>
              <w:pStyle w:val="000"/>
              <w:adjustRightInd w:val="0"/>
              <w:snapToGrid w:val="0"/>
              <w:spacing w:line="500" w:lineRule="exact"/>
              <w:jc w:val="center"/>
              <w:rPr>
                <w:rFonts w:ascii="宋体" w:hAnsi="宋体"/>
                <w:szCs w:val="28"/>
              </w:rPr>
            </w:pPr>
          </w:p>
          <w:p w14:paraId="2E5A30E5" w14:textId="77777777" w:rsidR="00B52213" w:rsidRDefault="005777B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B52213" w:rsidRDefault="00B52213">
            <w:pPr>
              <w:pStyle w:val="000"/>
              <w:adjustRightInd w:val="0"/>
              <w:snapToGrid w:val="0"/>
              <w:spacing w:line="500" w:lineRule="exact"/>
              <w:jc w:val="center"/>
              <w:rPr>
                <w:rFonts w:ascii="宋体" w:hAnsi="宋体"/>
                <w:szCs w:val="28"/>
              </w:rPr>
            </w:pPr>
          </w:p>
        </w:tc>
      </w:tr>
    </w:tbl>
    <w:p w14:paraId="3FB9D41D" w14:textId="77777777" w:rsidR="00B52213" w:rsidRDefault="00B52213">
      <w:pPr>
        <w:pStyle w:val="000"/>
        <w:adjustRightInd w:val="0"/>
        <w:snapToGrid w:val="0"/>
        <w:spacing w:line="500" w:lineRule="exact"/>
        <w:rPr>
          <w:rFonts w:ascii="宋体" w:hAnsi="宋体"/>
          <w:szCs w:val="28"/>
        </w:rPr>
      </w:pPr>
    </w:p>
    <w:p w14:paraId="4E3C695E" w14:textId="77777777" w:rsidR="00B52213" w:rsidRDefault="005777B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B52213" w:rsidRDefault="005777B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B52213" w:rsidRDefault="005777B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B52213" w:rsidRDefault="00B52213">
      <w:pPr>
        <w:spacing w:line="360" w:lineRule="auto"/>
        <w:jc w:val="right"/>
        <w:rPr>
          <w:rFonts w:ascii="宋体" w:hAnsi="宋体"/>
          <w:sz w:val="24"/>
        </w:rPr>
      </w:pPr>
    </w:p>
    <w:p w14:paraId="7E2106ED" w14:textId="77777777" w:rsidR="00B52213" w:rsidRDefault="005777B6">
      <w:pPr>
        <w:spacing w:line="360" w:lineRule="auto"/>
        <w:jc w:val="center"/>
        <w:rPr>
          <w:rFonts w:ascii="宋体" w:hAnsi="宋体"/>
          <w:b/>
          <w:sz w:val="28"/>
          <w:szCs w:val="28"/>
        </w:rPr>
        <w:sectPr w:rsidR="00B5221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B52213" w:rsidRDefault="005777B6">
      <w:pPr>
        <w:pStyle w:val="300"/>
      </w:pPr>
      <w:r>
        <w:rPr>
          <w:rFonts w:hint="eastAsia"/>
        </w:rPr>
        <w:lastRenderedPageBreak/>
        <w:t xml:space="preserve">自然人资格证明文件 </w:t>
      </w:r>
    </w:p>
    <w:p w14:paraId="388CD724" w14:textId="77777777" w:rsidR="00B52213" w:rsidRDefault="005777B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B52213" w:rsidRDefault="005777B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B52213" w:rsidRDefault="005777B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B52213" w:rsidRDefault="005777B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B52213" w:rsidRDefault="005777B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B52213" w:rsidRDefault="005777B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B52213" w:rsidRDefault="005777B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B52213" w:rsidRDefault="005777B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52213"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B52213" w:rsidRDefault="00B52213">
            <w:pPr>
              <w:pStyle w:val="000"/>
              <w:adjustRightInd w:val="0"/>
              <w:snapToGrid w:val="0"/>
              <w:spacing w:line="500" w:lineRule="exact"/>
              <w:jc w:val="center"/>
              <w:rPr>
                <w:rFonts w:ascii="宋体" w:hAnsi="宋体"/>
                <w:szCs w:val="28"/>
              </w:rPr>
            </w:pPr>
          </w:p>
          <w:p w14:paraId="113D7B1F" w14:textId="77777777" w:rsidR="00B52213" w:rsidRDefault="005777B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B52213" w:rsidRDefault="00B52213">
            <w:pPr>
              <w:pStyle w:val="000"/>
              <w:adjustRightInd w:val="0"/>
              <w:snapToGrid w:val="0"/>
              <w:spacing w:line="500" w:lineRule="exact"/>
              <w:jc w:val="center"/>
              <w:rPr>
                <w:rFonts w:ascii="宋体" w:hAnsi="宋体"/>
                <w:szCs w:val="28"/>
              </w:rPr>
            </w:pPr>
          </w:p>
        </w:tc>
      </w:tr>
    </w:tbl>
    <w:p w14:paraId="7B517393" w14:textId="77777777" w:rsidR="00B52213" w:rsidRDefault="00B52213">
      <w:pPr>
        <w:pStyle w:val="000"/>
        <w:adjustRightInd w:val="0"/>
        <w:snapToGrid w:val="0"/>
        <w:spacing w:line="500" w:lineRule="exact"/>
        <w:ind w:left="0" w:firstLine="0"/>
        <w:rPr>
          <w:rFonts w:ascii="宋体" w:hAnsi="宋体"/>
          <w:szCs w:val="28"/>
        </w:rPr>
      </w:pPr>
    </w:p>
    <w:p w14:paraId="63C6B781" w14:textId="77777777" w:rsidR="00B52213" w:rsidRDefault="005777B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B52213" w:rsidRDefault="005777B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B52213" w:rsidRDefault="005777B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B52213" w:rsidRDefault="00B52213">
      <w:pPr>
        <w:pStyle w:val="300"/>
        <w:jc w:val="both"/>
        <w:rPr>
          <w:b w:val="0"/>
        </w:rPr>
      </w:pPr>
    </w:p>
    <w:p w14:paraId="0723F7A2" w14:textId="77777777" w:rsidR="00B52213" w:rsidRDefault="005777B6">
      <w:pPr>
        <w:pStyle w:val="30"/>
        <w:rPr>
          <w:sz w:val="28"/>
          <w:szCs w:val="28"/>
        </w:rPr>
        <w:sectPr w:rsidR="00B5221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B52213" w:rsidRDefault="005777B6">
      <w:pPr>
        <w:pStyle w:val="300"/>
      </w:pPr>
      <w:r>
        <w:rPr>
          <w:rFonts w:hint="eastAsia"/>
        </w:rPr>
        <w:lastRenderedPageBreak/>
        <w:t>授权委托书</w:t>
      </w:r>
    </w:p>
    <w:p w14:paraId="0E5EA8D5" w14:textId="77777777" w:rsidR="00B52213" w:rsidRDefault="005777B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B52213" w:rsidRDefault="005777B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B52213" w:rsidRDefault="005777B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B52213" w:rsidRDefault="005777B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B52213" w:rsidRDefault="005777B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B52213" w:rsidRDefault="005777B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B52213" w:rsidRDefault="005777B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B52213" w:rsidRDefault="005777B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52213"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B52213" w:rsidRDefault="005777B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B52213" w:rsidRDefault="00B52213">
            <w:pPr>
              <w:pStyle w:val="000"/>
              <w:spacing w:line="500" w:lineRule="exact"/>
              <w:rPr>
                <w:rFonts w:ascii="宋体" w:hAnsi="宋体"/>
                <w:szCs w:val="28"/>
              </w:rPr>
            </w:pPr>
          </w:p>
        </w:tc>
      </w:tr>
    </w:tbl>
    <w:p w14:paraId="7439462F" w14:textId="77777777" w:rsidR="00B52213" w:rsidRDefault="005777B6">
      <w:pPr>
        <w:pStyle w:val="30"/>
        <w:rPr>
          <w:sz w:val="28"/>
          <w:szCs w:val="28"/>
        </w:rPr>
        <w:sectPr w:rsidR="00B5221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B52213" w:rsidRDefault="005777B6">
      <w:pPr>
        <w:jc w:val="center"/>
        <w:rPr>
          <w:rFonts w:ascii="宋体" w:hAnsi="宋体"/>
          <w:b/>
          <w:sz w:val="36"/>
          <w:szCs w:val="28"/>
        </w:rPr>
      </w:pPr>
      <w:r>
        <w:rPr>
          <w:rFonts w:ascii="宋体" w:hAnsi="宋体"/>
          <w:b/>
          <w:bCs/>
          <w:sz w:val="36"/>
          <w:szCs w:val="28"/>
        </w:rPr>
        <w:lastRenderedPageBreak/>
        <w:t>承诺函</w:t>
      </w:r>
    </w:p>
    <w:p w14:paraId="415FD43A" w14:textId="77777777" w:rsidR="00B52213" w:rsidRDefault="00B52213">
      <w:pPr>
        <w:jc w:val="center"/>
        <w:rPr>
          <w:rFonts w:ascii="宋体" w:hAnsi="宋体"/>
          <w:b/>
          <w:sz w:val="28"/>
          <w:szCs w:val="28"/>
        </w:rPr>
      </w:pPr>
    </w:p>
    <w:p w14:paraId="7D7B3FB9" w14:textId="77777777" w:rsidR="00B52213" w:rsidRDefault="005777B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B52213" w:rsidRDefault="005777B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B52213" w:rsidRDefault="005777B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B52213" w:rsidRDefault="005777B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B52213" w:rsidRDefault="00B52213">
      <w:pPr>
        <w:tabs>
          <w:tab w:val="left" w:pos="854"/>
        </w:tabs>
        <w:spacing w:line="360" w:lineRule="auto"/>
        <w:rPr>
          <w:rFonts w:ascii="宋体" w:hAnsi="宋体"/>
          <w:bCs/>
          <w:sz w:val="28"/>
          <w:szCs w:val="28"/>
        </w:rPr>
      </w:pPr>
    </w:p>
    <w:p w14:paraId="115C4D76" w14:textId="77777777" w:rsidR="00B52213" w:rsidRDefault="00B52213">
      <w:pPr>
        <w:tabs>
          <w:tab w:val="left" w:pos="854"/>
        </w:tabs>
        <w:spacing w:line="360" w:lineRule="auto"/>
        <w:rPr>
          <w:rFonts w:ascii="宋体" w:hAnsi="宋体"/>
          <w:bCs/>
          <w:sz w:val="28"/>
          <w:szCs w:val="28"/>
        </w:rPr>
      </w:pPr>
    </w:p>
    <w:p w14:paraId="595E395D" w14:textId="77777777" w:rsidR="00B52213" w:rsidRDefault="005777B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B52213" w:rsidRDefault="00B52213">
      <w:pPr>
        <w:spacing w:line="500" w:lineRule="exact"/>
        <w:ind w:firstLine="720"/>
        <w:rPr>
          <w:rFonts w:ascii="宋体" w:hAnsi="宋体"/>
          <w:kern w:val="0"/>
          <w:sz w:val="28"/>
          <w:szCs w:val="28"/>
        </w:rPr>
      </w:pPr>
    </w:p>
    <w:p w14:paraId="00EEF524" w14:textId="77777777" w:rsidR="00B52213" w:rsidRDefault="005777B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B52213" w:rsidRDefault="00B52213">
      <w:pPr>
        <w:pStyle w:val="000"/>
        <w:spacing w:before="0" w:after="0" w:line="240" w:lineRule="auto"/>
        <w:ind w:left="1070" w:hangingChars="382" w:hanging="1070"/>
        <w:jc w:val="left"/>
        <w:rPr>
          <w:rFonts w:ascii="宋体" w:hAnsi="宋体"/>
          <w:kern w:val="0"/>
          <w:szCs w:val="28"/>
        </w:rPr>
      </w:pPr>
    </w:p>
    <w:p w14:paraId="6F7BD67D" w14:textId="77777777" w:rsidR="00B52213" w:rsidRDefault="005777B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B52213" w:rsidRDefault="00B52213">
      <w:pPr>
        <w:pStyle w:val="1"/>
        <w:rPr>
          <w:sz w:val="28"/>
          <w:szCs w:val="28"/>
        </w:rPr>
      </w:pPr>
    </w:p>
    <w:sectPr w:rsidR="00B522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2665" w14:textId="77777777" w:rsidR="00DC5CDC" w:rsidRDefault="00DC5CDC" w:rsidP="00191D6A">
      <w:r>
        <w:separator/>
      </w:r>
    </w:p>
  </w:endnote>
  <w:endnote w:type="continuationSeparator" w:id="0">
    <w:p w14:paraId="582277F0" w14:textId="77777777" w:rsidR="00DC5CDC" w:rsidRDefault="00DC5CDC" w:rsidP="0019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C538A" w14:textId="77777777" w:rsidR="00DC5CDC" w:rsidRDefault="00DC5CDC" w:rsidP="00191D6A">
      <w:r>
        <w:separator/>
      </w:r>
    </w:p>
  </w:footnote>
  <w:footnote w:type="continuationSeparator" w:id="0">
    <w:p w14:paraId="6AF531BC" w14:textId="77777777" w:rsidR="00DC5CDC" w:rsidRDefault="00DC5CDC" w:rsidP="00191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91D6A"/>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1250"/>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777B6"/>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228"/>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2213"/>
    <w:rsid w:val="00B54BAA"/>
    <w:rsid w:val="00B61353"/>
    <w:rsid w:val="00B935A2"/>
    <w:rsid w:val="00B95FB1"/>
    <w:rsid w:val="00BA0A7E"/>
    <w:rsid w:val="00BA1976"/>
    <w:rsid w:val="00BA3621"/>
    <w:rsid w:val="00BA5A83"/>
    <w:rsid w:val="00BA61C7"/>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4A55"/>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5CDC"/>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8855FA"/>
    <w:rsid w:val="01D46165"/>
    <w:rsid w:val="02945552"/>
    <w:rsid w:val="02E247B7"/>
    <w:rsid w:val="03522419"/>
    <w:rsid w:val="040B052F"/>
    <w:rsid w:val="051931EE"/>
    <w:rsid w:val="05304A7F"/>
    <w:rsid w:val="06005C70"/>
    <w:rsid w:val="06EC4A5A"/>
    <w:rsid w:val="082468DE"/>
    <w:rsid w:val="088C1CD9"/>
    <w:rsid w:val="0A396FBF"/>
    <w:rsid w:val="0B896BF3"/>
    <w:rsid w:val="0BE300B2"/>
    <w:rsid w:val="0CE54FBF"/>
    <w:rsid w:val="0CE71E24"/>
    <w:rsid w:val="0DCD7190"/>
    <w:rsid w:val="0F1339AE"/>
    <w:rsid w:val="0FE8213B"/>
    <w:rsid w:val="107C0612"/>
    <w:rsid w:val="1094028B"/>
    <w:rsid w:val="112D7194"/>
    <w:rsid w:val="14736F9A"/>
    <w:rsid w:val="155609F9"/>
    <w:rsid w:val="15754671"/>
    <w:rsid w:val="15C32A1D"/>
    <w:rsid w:val="1C1036BB"/>
    <w:rsid w:val="1C7A17A2"/>
    <w:rsid w:val="1D423BFA"/>
    <w:rsid w:val="1DF167C4"/>
    <w:rsid w:val="1E542196"/>
    <w:rsid w:val="1ECC090F"/>
    <w:rsid w:val="1F6321DF"/>
    <w:rsid w:val="1FEB7B55"/>
    <w:rsid w:val="207500F4"/>
    <w:rsid w:val="209440A5"/>
    <w:rsid w:val="20F052F3"/>
    <w:rsid w:val="212C3419"/>
    <w:rsid w:val="21F04E7F"/>
    <w:rsid w:val="21FF5741"/>
    <w:rsid w:val="22B50CF6"/>
    <w:rsid w:val="22E1627D"/>
    <w:rsid w:val="23471A70"/>
    <w:rsid w:val="2463402E"/>
    <w:rsid w:val="26321F0A"/>
    <w:rsid w:val="282565A2"/>
    <w:rsid w:val="285D489A"/>
    <w:rsid w:val="2862281E"/>
    <w:rsid w:val="297B3B1B"/>
    <w:rsid w:val="29B30F9D"/>
    <w:rsid w:val="2B2D2E91"/>
    <w:rsid w:val="2B2F631A"/>
    <w:rsid w:val="2C100C58"/>
    <w:rsid w:val="2C8E77D0"/>
    <w:rsid w:val="2D3B5B48"/>
    <w:rsid w:val="30C4318E"/>
    <w:rsid w:val="31884E3D"/>
    <w:rsid w:val="33596818"/>
    <w:rsid w:val="340D2243"/>
    <w:rsid w:val="34257328"/>
    <w:rsid w:val="34D433DD"/>
    <w:rsid w:val="370229DF"/>
    <w:rsid w:val="378E2D18"/>
    <w:rsid w:val="37A64832"/>
    <w:rsid w:val="39695CE7"/>
    <w:rsid w:val="3A082762"/>
    <w:rsid w:val="3A73585B"/>
    <w:rsid w:val="3C7E642C"/>
    <w:rsid w:val="3E6E7762"/>
    <w:rsid w:val="3EB834E6"/>
    <w:rsid w:val="3FA4477B"/>
    <w:rsid w:val="40C94CC4"/>
    <w:rsid w:val="41C71076"/>
    <w:rsid w:val="42CC4ACB"/>
    <w:rsid w:val="43484BCD"/>
    <w:rsid w:val="45A602B0"/>
    <w:rsid w:val="45B63C5D"/>
    <w:rsid w:val="45FF7C06"/>
    <w:rsid w:val="462B46EB"/>
    <w:rsid w:val="46820218"/>
    <w:rsid w:val="4C2A0E0A"/>
    <w:rsid w:val="4C5D09A4"/>
    <w:rsid w:val="4C954219"/>
    <w:rsid w:val="4D086AFA"/>
    <w:rsid w:val="4E33121B"/>
    <w:rsid w:val="4F6A776F"/>
    <w:rsid w:val="503E2CAF"/>
    <w:rsid w:val="506D6B45"/>
    <w:rsid w:val="516A1CA8"/>
    <w:rsid w:val="51E14F57"/>
    <w:rsid w:val="51E9259B"/>
    <w:rsid w:val="521A1288"/>
    <w:rsid w:val="523C5EA4"/>
    <w:rsid w:val="538709E1"/>
    <w:rsid w:val="53EF684B"/>
    <w:rsid w:val="54783EA9"/>
    <w:rsid w:val="573E39BB"/>
    <w:rsid w:val="57B07F1C"/>
    <w:rsid w:val="59FC69A9"/>
    <w:rsid w:val="5A1121CC"/>
    <w:rsid w:val="5A9D065F"/>
    <w:rsid w:val="5B795430"/>
    <w:rsid w:val="5C805F45"/>
    <w:rsid w:val="5CA5630A"/>
    <w:rsid w:val="5F0366A8"/>
    <w:rsid w:val="5F061262"/>
    <w:rsid w:val="5FC13EA7"/>
    <w:rsid w:val="604517DB"/>
    <w:rsid w:val="605113E4"/>
    <w:rsid w:val="60F43F81"/>
    <w:rsid w:val="620837D3"/>
    <w:rsid w:val="62134AE6"/>
    <w:rsid w:val="63985AC3"/>
    <w:rsid w:val="64273474"/>
    <w:rsid w:val="646C1A54"/>
    <w:rsid w:val="65527B68"/>
    <w:rsid w:val="65CB0A09"/>
    <w:rsid w:val="669929BC"/>
    <w:rsid w:val="66B43DFE"/>
    <w:rsid w:val="67326034"/>
    <w:rsid w:val="68926D02"/>
    <w:rsid w:val="68E60FA6"/>
    <w:rsid w:val="69003101"/>
    <w:rsid w:val="69506D1F"/>
    <w:rsid w:val="69F41154"/>
    <w:rsid w:val="6B215D3E"/>
    <w:rsid w:val="6B3566C5"/>
    <w:rsid w:val="6BC16AE7"/>
    <w:rsid w:val="6D2F053D"/>
    <w:rsid w:val="6DDC06C4"/>
    <w:rsid w:val="6DED24B1"/>
    <w:rsid w:val="6E392E84"/>
    <w:rsid w:val="6F711875"/>
    <w:rsid w:val="718E7205"/>
    <w:rsid w:val="724B641D"/>
    <w:rsid w:val="72C4317D"/>
    <w:rsid w:val="72D35DF0"/>
    <w:rsid w:val="73971ACF"/>
    <w:rsid w:val="73EA2E5D"/>
    <w:rsid w:val="74B562A2"/>
    <w:rsid w:val="772D7978"/>
    <w:rsid w:val="77ED7739"/>
    <w:rsid w:val="787A604B"/>
    <w:rsid w:val="788A6E41"/>
    <w:rsid w:val="78EA1B6E"/>
    <w:rsid w:val="79344461"/>
    <w:rsid w:val="7B95148A"/>
    <w:rsid w:val="7D1B127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7DB7EB-AA93-4C3B-B5DF-ED79038A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C68D-93D8-4576-B9EF-950940EF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15</Pages>
  <Words>1015</Words>
  <Characters>5789</Characters>
  <Application>Microsoft Office Word</Application>
  <DocSecurity>0</DocSecurity>
  <Lines>48</Lines>
  <Paragraphs>13</Paragraphs>
  <ScaleCrop>false</ScaleCrop>
  <Company>Microsoft</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2025-01-06T00:51:00Z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