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宜昌市中心人民医院对宜昌市中心人民医院高压配电房断路器及电器设备</w:t>
      </w:r>
      <w:r>
        <w:rPr>
          <w:rFonts w:hint="eastAsia"/>
          <w:sz w:val="28"/>
          <w:szCs w:val="28"/>
          <w:lang w:val="en-US" w:eastAsia="zh-CN"/>
        </w:rPr>
        <w:t>采购及安装项目</w:t>
      </w:r>
      <w:r>
        <w:rPr>
          <w:rFonts w:hint="eastAsia"/>
          <w:sz w:val="28"/>
          <w:szCs w:val="28"/>
        </w:rPr>
        <w:t>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09</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w:t>
      </w:r>
      <w:bookmarkStart w:id="8" w:name="_GoBack"/>
      <w:r>
        <w:rPr>
          <w:rFonts w:hint="eastAsia"/>
          <w:sz w:val="28"/>
          <w:szCs w:val="28"/>
        </w:rPr>
        <w:t>高压配电房断路器及电器设备采购及安装项目</w:t>
      </w:r>
      <w:bookmarkEnd w:id="8"/>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7</w:t>
      </w:r>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6E06B94A">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09</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宜昌市中心人民医院高压配电房断路器及电器设备采购及安装项目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15</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2C6751ED">
      <w:pPr>
        <w:widowControl/>
        <w:spacing w:line="500" w:lineRule="exact"/>
        <w:ind w:firstLine="560" w:firstLineChars="200"/>
        <w:jc w:val="left"/>
        <w:rPr>
          <w:rFonts w:hint="eastAsia"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2D78FD4F">
      <w:pPr>
        <w:widowControl/>
        <w:spacing w:line="500" w:lineRule="exact"/>
        <w:ind w:firstLine="560" w:firstLineChars="200"/>
        <w:jc w:val="left"/>
        <w:rPr>
          <w:rFonts w:hint="eastAsia" w:ascii="宋体" w:hAnsi="宋体" w:eastAsia="宋体"/>
          <w:sz w:val="28"/>
          <w:szCs w:val="28"/>
          <w:lang w:val="en-US" w:eastAsia="zh-CN"/>
        </w:rPr>
      </w:pPr>
      <w:r>
        <w:rPr>
          <w:rFonts w:hint="eastAsia" w:ascii="宋体" w:hAnsi="宋体"/>
          <w:sz w:val="28"/>
          <w:szCs w:val="28"/>
          <w:lang w:val="en-US" w:eastAsia="zh-CN"/>
        </w:rPr>
        <w:t>5、</w:t>
      </w:r>
      <w:r>
        <w:rPr>
          <w:rFonts w:hint="eastAsia" w:ascii="宋体" w:hAnsi="宋体"/>
          <w:sz w:val="28"/>
          <w:szCs w:val="28"/>
          <w:lang w:val="zh-CN"/>
        </w:rPr>
        <w:t>供应商须具有四级及以上的承装（修、试）电力设施许可证书；（提供证书复印件加盖公章）</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2C6F72A6">
      <w:pPr>
        <w:widowControl/>
        <w:spacing w:line="500" w:lineRule="exact"/>
        <w:ind w:firstLine="560"/>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经专业第三方公司</w:t>
      </w:r>
      <w:r>
        <w:rPr>
          <w:rFonts w:hint="eastAsia" w:ascii="宋体" w:hAnsi="宋体"/>
          <w:color w:val="000000"/>
          <w:sz w:val="28"/>
          <w:szCs w:val="28"/>
          <w:shd w:val="clear" w:color="auto" w:fill="FFFFFF"/>
        </w:rPr>
        <w:t>对伍家院区</w:t>
      </w:r>
      <w:r>
        <w:rPr>
          <w:rFonts w:hint="eastAsia" w:ascii="宋体" w:hAnsi="宋体"/>
          <w:color w:val="000000"/>
          <w:sz w:val="28"/>
          <w:szCs w:val="28"/>
          <w:shd w:val="clear" w:color="auto" w:fill="FFFFFF"/>
          <w:lang w:val="en-US" w:eastAsia="zh-CN"/>
        </w:rPr>
        <w:t>及</w:t>
      </w:r>
      <w:r>
        <w:rPr>
          <w:rFonts w:hint="eastAsia" w:ascii="宋体" w:hAnsi="宋体"/>
          <w:color w:val="000000"/>
          <w:sz w:val="28"/>
          <w:szCs w:val="28"/>
          <w:shd w:val="clear" w:color="auto" w:fill="FFFFFF"/>
        </w:rPr>
        <w:t>江南</w:t>
      </w:r>
      <w:r>
        <w:rPr>
          <w:rFonts w:hint="eastAsia" w:ascii="宋体" w:hAnsi="宋体"/>
          <w:color w:val="000000"/>
          <w:sz w:val="28"/>
          <w:szCs w:val="28"/>
          <w:shd w:val="clear" w:color="auto" w:fill="FFFFFF"/>
          <w:lang w:val="en-US" w:eastAsia="zh-CN"/>
        </w:rPr>
        <w:t>院区</w:t>
      </w:r>
      <w:r>
        <w:rPr>
          <w:rFonts w:hint="eastAsia" w:ascii="宋体" w:hAnsi="宋体"/>
          <w:color w:val="000000"/>
          <w:sz w:val="28"/>
          <w:szCs w:val="28"/>
          <w:shd w:val="clear" w:color="auto" w:fill="FFFFFF"/>
        </w:rPr>
        <w:t>4个高压配电室进行了高压预防性试验后，发现部分断路器和电器设备故障，不能正常开合闸和显示，存在安全隐患，</w:t>
      </w:r>
      <w:r>
        <w:rPr>
          <w:rFonts w:hint="eastAsia" w:ascii="宋体" w:hAnsi="宋体"/>
          <w:color w:val="000000"/>
          <w:sz w:val="28"/>
          <w:szCs w:val="28"/>
          <w:shd w:val="clear" w:color="auto" w:fill="FFFFFF"/>
          <w:lang w:val="en-US" w:eastAsia="zh-CN"/>
        </w:rPr>
        <w:t>现需购置全新设备设施进行</w:t>
      </w:r>
      <w:r>
        <w:rPr>
          <w:rFonts w:hint="eastAsia" w:ascii="宋体" w:hAnsi="宋体"/>
          <w:color w:val="000000"/>
          <w:sz w:val="28"/>
          <w:szCs w:val="28"/>
          <w:shd w:val="clear" w:color="auto" w:fill="FFFFFF"/>
        </w:rPr>
        <w:t>更换</w:t>
      </w:r>
      <w:r>
        <w:rPr>
          <w:rFonts w:hint="eastAsia" w:ascii="宋体" w:hAnsi="宋体"/>
          <w:color w:val="000000"/>
          <w:sz w:val="28"/>
          <w:szCs w:val="28"/>
          <w:shd w:val="clear" w:color="auto" w:fill="FFFFFF"/>
          <w:lang w:eastAsia="zh-CN"/>
        </w:rPr>
        <w:t>。</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11115" w:type="dxa"/>
        <w:tblInd w:w="-1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2835"/>
        <w:gridCol w:w="1815"/>
        <w:gridCol w:w="750"/>
        <w:gridCol w:w="765"/>
        <w:gridCol w:w="450"/>
        <w:gridCol w:w="600"/>
        <w:gridCol w:w="1260"/>
        <w:gridCol w:w="2055"/>
      </w:tblGrid>
      <w:tr w14:paraId="0B36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行号</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621D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1815" w:type="dxa"/>
            <w:tcBorders>
              <w:top w:val="single" w:color="000000" w:sz="4" w:space="0"/>
              <w:left w:val="single" w:color="000000" w:sz="4" w:space="0"/>
              <w:bottom w:val="nil"/>
              <w:right w:val="single" w:color="000000" w:sz="4" w:space="0"/>
            </w:tcBorders>
            <w:shd w:val="clear" w:color="auto" w:fill="auto"/>
            <w:vAlign w:val="center"/>
          </w:tcPr>
          <w:p w14:paraId="57374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4087B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0983A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50" w:type="dxa"/>
            <w:gridSpan w:val="2"/>
            <w:tcBorders>
              <w:top w:val="single" w:color="000000" w:sz="4" w:space="0"/>
              <w:left w:val="single" w:color="000000" w:sz="4" w:space="0"/>
              <w:bottom w:val="nil"/>
              <w:right w:val="single" w:color="000000" w:sz="4" w:space="0"/>
            </w:tcBorders>
            <w:shd w:val="clear" w:color="auto" w:fill="auto"/>
            <w:vAlign w:val="center"/>
          </w:tcPr>
          <w:p w14:paraId="480DB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单价  （含税）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D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A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8C1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C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10KV开关柜智能操控装置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A8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ZTX9500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A8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E2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EB6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2D447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2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开关柜不停电检修换新</w:t>
            </w:r>
          </w:p>
        </w:tc>
      </w:tr>
      <w:tr w14:paraId="5F83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04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常开断路器M型智能控制器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2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CW1-2000/1000A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FD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2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77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C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含控制器本体及更换、断路器检修、调试</w:t>
            </w:r>
          </w:p>
        </w:tc>
      </w:tr>
      <w:tr w14:paraId="6E95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7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8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电源模块（AC380/ DC220V）</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B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SM22010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46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36E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C9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1.要求全功能替换并安装调试至符合运行要求。2.检修直流屏，对二次线路、通讯信号等应按规范恢复并检查调试合格；3.检修换新过程中，直流屏输出各功能性（HM及KM线路）电源不停电。</w:t>
            </w:r>
          </w:p>
        </w:tc>
      </w:tr>
      <w:tr w14:paraId="1200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D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0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低压配电箱箱体</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700*1000*600*2MM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F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D3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D0A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1.低压开关柜冲顶母排转接配电箱箱体尺寸：700*1000*600*2MM，喷塑，前后开门（门上配置开关柜安全保护锁具）；2.开关柜母线不停电，安装时应做好母线绝缘防护及防触电措施。</w:t>
            </w:r>
          </w:p>
        </w:tc>
      </w:tr>
      <w:tr w14:paraId="6443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F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断路器（抽屉式）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MT16H1 MIC5.0P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E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FF7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6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D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1.断路器拆旧换新，对新断路器安装调试并对保护值进行设定核验；2.对旧断路器进行维修</w:t>
            </w:r>
          </w:p>
        </w:tc>
      </w:tr>
      <w:tr w14:paraId="0AA1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A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7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6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LC1DWK</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48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E19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78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1.接触器拆旧换新；2.对电容回路进行投切调试合格</w:t>
            </w:r>
          </w:p>
        </w:tc>
      </w:tr>
      <w:tr w14:paraId="6409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D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10KV开关柜维修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D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11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DB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7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BE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1.7#楼G201柜换新断路器控制主板及相关二次器件，对分合闸、储能等功能调试合格；2.7#楼G105柜二次回路检修，对二次保护、控制等功能检修调试合格。</w:t>
            </w:r>
          </w:p>
        </w:tc>
      </w:tr>
      <w:tr w14:paraId="795A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微机继保装置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B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PSPT-8645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0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F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02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5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5F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换新微机继保装置，设定保护定值与断路器联调联试并进行试验检测，出具检测合格报告2份</w:t>
            </w:r>
          </w:p>
        </w:tc>
      </w:tr>
      <w:tr w14:paraId="1049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B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E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微机继保装置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RCS-9621CS</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A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F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2A0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A1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换新微机继保装置，设定保护定值与断路器联调联试并进行试验检测，出具检测合格报告2份</w:t>
            </w:r>
          </w:p>
        </w:tc>
      </w:tr>
      <w:tr w14:paraId="457E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5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过电压综合控制器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SP-XZ801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1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5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CA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C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换过电压保护装置，设定相关参数</w:t>
            </w:r>
          </w:p>
        </w:tc>
      </w:tr>
      <w:tr w14:paraId="1604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7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66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FE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大写（人民币元）：元整</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185ED">
            <w:pPr>
              <w:jc w:val="center"/>
              <w:rPr>
                <w:rFonts w:hint="default" w:ascii="宋体" w:hAnsi="宋体" w:eastAsia="宋体" w:cs="宋体"/>
                <w:i w:val="0"/>
                <w:iCs w:val="0"/>
                <w:color w:val="000000"/>
                <w:sz w:val="24"/>
                <w:szCs w:val="24"/>
                <w:u w:val="none"/>
                <w:lang w:val="en-US"/>
              </w:rPr>
            </w:pPr>
          </w:p>
        </w:tc>
      </w:tr>
    </w:tbl>
    <w:p w14:paraId="33B687A6">
      <w:pPr>
        <w:jc w:val="left"/>
        <w:rPr>
          <w:rFonts w:hint="default" w:ascii="宋体" w:hAnsi="宋体" w:cs="宋体"/>
          <w:b/>
          <w:kern w:val="0"/>
          <w:sz w:val="28"/>
          <w:szCs w:val="24"/>
          <w:lang w:val="en-US" w:eastAsia="zh-CN"/>
        </w:rPr>
      </w:pP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1、采购及安装期限：接到采购人通知后15日历天内完成到货及安装</w:t>
      </w:r>
      <w:r>
        <w:rPr>
          <w:rFonts w:hint="eastAsia" w:hAnsi="宋体" w:cs="宋体"/>
          <w:bCs/>
          <w:kern w:val="0"/>
          <w:sz w:val="28"/>
          <w:szCs w:val="28"/>
        </w:rPr>
        <w:t>。</w:t>
      </w:r>
    </w:p>
    <w:p w14:paraId="6F313EDE">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2、安装</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款项分期支付，所有货物到货成交供应商完成所有安装达到使用状态后经采购人验收合格</w:t>
      </w:r>
      <w:r>
        <w:rPr>
          <w:rFonts w:hint="eastAsia" w:ascii="宋体" w:hAnsi="宋体" w:cs="宋体"/>
          <w:color w:val="auto"/>
          <w:kern w:val="0"/>
          <w:sz w:val="28"/>
          <w:szCs w:val="28"/>
          <w:lang w:val="en-US" w:eastAsia="zh-CN"/>
        </w:rPr>
        <w:t>，采购人向其支付合同价款的95%，余下5%作为尾款在验收合格2年后无息支付，采用电汇方式结算，成交供应商提供正规增值税发票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4、意向供应商必须前往采购人处进行现场踏勘，了解采购人现况，根据实际情况进行报价，联系人万工：15971639258，未进行现场踏勘的供应商报价视为无效报价。</w:t>
      </w:r>
    </w:p>
    <w:p w14:paraId="0864D6B4">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5、报价要求：必须按照文件提供的采购清单进行清单报价，否则视为无效投标，项目执行过程中单价不作调整。</w:t>
      </w:r>
    </w:p>
    <w:p w14:paraId="11C5DB05">
      <w:pPr>
        <w:pStyle w:val="4"/>
        <w:spacing w:after="0"/>
        <w:ind w:firstLine="560"/>
        <w:rPr>
          <w:rFonts w:hint="default" w:cs="宋体"/>
          <w:kern w:val="0"/>
          <w:sz w:val="28"/>
          <w:szCs w:val="28"/>
          <w:lang w:val="en-US" w:eastAsia="zh-CN" w:bidi="ar-SA"/>
        </w:rPr>
      </w:pPr>
      <w:r>
        <w:rPr>
          <w:rFonts w:hint="eastAsia" w:cs="宋体"/>
          <w:kern w:val="0"/>
          <w:sz w:val="28"/>
          <w:szCs w:val="28"/>
          <w:lang w:val="en-US" w:eastAsia="zh-CN" w:bidi="ar-SA"/>
        </w:rPr>
        <w:t>6、售后保修期：2年，保修期内出现质量问题，成交供应商接到维修通知后2小时内到达现场免费处理。</w:t>
      </w:r>
    </w:p>
    <w:p w14:paraId="493B6E7A">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3.4 技术要求</w:t>
      </w:r>
    </w:p>
    <w:p w14:paraId="0CBBEB8D">
      <w:pPr>
        <w:ind w:firstLine="560" w:firstLineChars="200"/>
        <w:jc w:val="left"/>
        <w:rPr>
          <w:rFonts w:hint="eastAsia" w:ascii="宋体" w:hAnsi="宋体" w:cs="宋体"/>
          <w:kern w:val="0"/>
          <w:sz w:val="28"/>
          <w:szCs w:val="28"/>
          <w:lang w:val="en-US" w:eastAsia="zh-CN" w:bidi="ar-SA"/>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lang w:val="en-US" w:eastAsia="zh-CN" w:bidi="ar-SA"/>
        </w:rPr>
        <w:t>供应商进行安装时严格遵守采购人安装生产相关规定，确保无事故发生。</w:t>
      </w:r>
    </w:p>
    <w:p w14:paraId="2D654D05">
      <w:pPr>
        <w:ind w:firstLine="560" w:firstLineChars="200"/>
        <w:jc w:val="left"/>
        <w:rPr>
          <w:rFonts w:hint="eastAsia" w:ascii="宋体" w:hAnsi="宋体" w:cs="宋体"/>
          <w:kern w:val="0"/>
          <w:sz w:val="28"/>
          <w:szCs w:val="28"/>
          <w:lang w:val="en-US" w:eastAsia="zh-CN" w:bidi="ar-SA"/>
        </w:rPr>
      </w:pPr>
      <w:r>
        <w:rPr>
          <w:rFonts w:hint="eastAsia" w:ascii="宋体" w:hAnsi="宋体" w:cs="宋体"/>
          <w:kern w:val="0"/>
          <w:sz w:val="28"/>
          <w:szCs w:val="28"/>
          <w:lang w:val="en-US" w:eastAsia="zh-CN" w:bidi="ar-SA"/>
        </w:rPr>
        <w:t>2、验收要求：安装完成后由成交供应商委托专业第三方检测单位针对新安装的供电设备进行现场检测，并出具盖有试验检测专用章的检测合格报告，检测发生的所有费用包含在成交供应商投标总价中，采购人不另外付费。检测报告作为验收的重要依据。</w:t>
      </w:r>
    </w:p>
    <w:p w14:paraId="1B40E673">
      <w:pPr>
        <w:ind w:firstLine="560" w:firstLineChars="200"/>
        <w:jc w:val="left"/>
        <w:rPr>
          <w:rFonts w:hint="eastAsia" w:ascii="宋体" w:hAnsi="宋体" w:cs="宋体"/>
          <w:kern w:val="0"/>
          <w:sz w:val="28"/>
          <w:szCs w:val="28"/>
          <w:lang w:val="en-US" w:eastAsia="zh-CN" w:bidi="ar-SA"/>
        </w:rPr>
      </w:pPr>
      <w:r>
        <w:rPr>
          <w:rFonts w:hint="eastAsia" w:ascii="宋体" w:hAnsi="宋体" w:cs="宋体"/>
          <w:kern w:val="0"/>
          <w:sz w:val="28"/>
          <w:szCs w:val="28"/>
          <w:lang w:val="en-US" w:eastAsia="zh-CN" w:bidi="ar-SA"/>
        </w:rPr>
        <w:t>3、安装完成后产生的所有废弃物由成交供应商进行清理，做到工完场清，采购人不另行支付费用。</w:t>
      </w:r>
    </w:p>
    <w:p w14:paraId="4227467B">
      <w:pPr>
        <w:ind w:firstLine="560" w:firstLineChars="200"/>
        <w:jc w:val="left"/>
        <w:rPr>
          <w:rFonts w:hint="default" w:ascii="宋体" w:hAnsi="宋体" w:cs="宋体"/>
          <w:kern w:val="0"/>
          <w:sz w:val="28"/>
          <w:szCs w:val="28"/>
          <w:lang w:val="en-US" w:eastAsia="zh-CN" w:bidi="ar-SA"/>
        </w:rPr>
      </w:pPr>
      <w:r>
        <w:rPr>
          <w:rFonts w:hint="eastAsia" w:ascii="宋体" w:hAnsi="宋体" w:cs="宋体"/>
          <w:kern w:val="0"/>
          <w:sz w:val="28"/>
          <w:szCs w:val="28"/>
          <w:lang w:val="en-US" w:eastAsia="zh-CN" w:bidi="ar-SA"/>
        </w:rPr>
        <w:t>4、安装过程中涉及动火，供应商必须在采购人相关管理部门出履行动火审批手续后进行。</w:t>
      </w:r>
    </w:p>
    <w:p w14:paraId="3EB26A2F">
      <w:pPr>
        <w:pStyle w:val="4"/>
        <w:rPr>
          <w:rFonts w:hint="default"/>
          <w:lang w:val="en-US" w:eastAsia="zh-CN"/>
        </w:rPr>
      </w:pP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BC5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A8499E3">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A09A5AF">
            <w:pPr>
              <w:spacing w:line="460" w:lineRule="exact"/>
              <w:rPr>
                <w:rFonts w:hint="default" w:ascii="宋体" w:hAnsi="宋体" w:eastAsia="宋体"/>
                <w:lang w:val="en-US" w:eastAsia="zh-CN"/>
              </w:rPr>
            </w:pPr>
            <w:r>
              <w:rPr>
                <w:rFonts w:hint="eastAsia" w:ascii="宋体" w:hAnsi="宋体"/>
                <w:lang w:val="en-US" w:eastAsia="zh-CN"/>
              </w:rPr>
              <w:t>特别资质要求</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48ADBC20">
            <w:pPr>
              <w:spacing w:line="460" w:lineRule="exact"/>
              <w:rPr>
                <w:rFonts w:hint="eastAsia" w:ascii="宋体" w:hAnsi="宋体"/>
                <w:lang w:val="en-US" w:eastAsia="zh-CN"/>
              </w:rPr>
            </w:pPr>
            <w:r>
              <w:rPr>
                <w:rFonts w:hint="eastAsia" w:ascii="宋体" w:hAnsi="宋体"/>
                <w:lang w:val="zh-CN"/>
              </w:rPr>
              <w:t>供应商须具有四级及以上的承装（修、试）电力设施许可证书；（提供证书复印件加盖公章）</w:t>
            </w:r>
          </w:p>
          <w:p w14:paraId="39EF8050">
            <w:pPr>
              <w:spacing w:line="460" w:lineRule="exact"/>
              <w:rPr>
                <w:rFonts w:hint="eastAsia" w:ascii="宋体" w:hAnsi="宋体"/>
              </w:rPr>
            </w:pP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D71A963">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62487372"/>
      <w:bookmarkStart w:id="2" w:name="_Toc456291479"/>
      <w:bookmarkStart w:id="3" w:name="_Toc456291354"/>
      <w:bookmarkStart w:id="4" w:name="_Toc456291280"/>
      <w:bookmarkStart w:id="5" w:name="_Toc456291260"/>
      <w:bookmarkStart w:id="6" w:name="_Toc456291537"/>
      <w:bookmarkStart w:id="7" w:name="_Toc456291165"/>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7B925530">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4F3F32A5">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2CE6A625">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6ED6B03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43441D5"/>
    <w:rsid w:val="069B44C5"/>
    <w:rsid w:val="0869783F"/>
    <w:rsid w:val="23C9261C"/>
    <w:rsid w:val="26284A18"/>
    <w:rsid w:val="26EB14F0"/>
    <w:rsid w:val="39697B2E"/>
    <w:rsid w:val="3BAE73A8"/>
    <w:rsid w:val="517C7489"/>
    <w:rsid w:val="5D111C3D"/>
    <w:rsid w:val="68251C6A"/>
    <w:rsid w:val="6B0730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3336</Words>
  <Characters>3695</Characters>
  <Lines>31</Lines>
  <Paragraphs>8</Paragraphs>
  <TotalTime>1</TotalTime>
  <ScaleCrop>false</ScaleCrop>
  <LinksUpToDate>false</LinksUpToDate>
  <CharactersWithSpaces>3728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2025-03-28T03:17:32Z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8C124334CF3146059FE6321A329F06E1_13</vt:lpwstr>
  </property>
  <property fmtid="{D5CDD505-2E9C-101B-9397-08002B2CF9AE}" pid="4" name="KSOTemplateDocerSaveRecord">
    <vt:lpwstr>eyJoZGlkIjoiMTBkMmQ2NWZjYmQ2NDVlNjQwNTJiZGY0Y2MxNzhkMDgifQ==</vt:lpwstr>
  </property>
</Properties>
</file>