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0EC6A">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BB85BA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2E01010E">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宜昌市中心人民医院医学影像检查胶片价格收费增加云胶片二维码接口单一来源采购拟采用单一来源方式采购，该项目拟由北京蓝卫通科技有限公司提供。现将有关情况向潜在供应商征求意见，公示内容如下：</w:t>
      </w:r>
    </w:p>
    <w:p w14:paraId="3E7DAB57">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1、项目编号：</w:t>
      </w:r>
      <w:r>
        <w:rPr>
          <w:rFonts w:hint="eastAsia" w:ascii="宋体" w:hAnsi="宋体" w:cs="宋体"/>
          <w:kern w:val="0"/>
          <w:sz w:val="28"/>
          <w:szCs w:val="28"/>
        </w:rPr>
        <w:t>YCZXYYZB-2025-A3009</w:t>
      </w:r>
    </w:p>
    <w:p w14:paraId="17258B52">
      <w:pPr>
        <w:widowControl/>
        <w:spacing w:line="500" w:lineRule="exact"/>
        <w:ind w:left="559" w:leftChars="266"/>
        <w:jc w:val="left"/>
        <w:rPr>
          <w:rFonts w:ascii="宋体" w:hAnsi="宋体" w:cs="宋体"/>
          <w:kern w:val="0"/>
          <w:sz w:val="28"/>
        </w:rPr>
      </w:pPr>
      <w:r>
        <w:rPr>
          <w:rFonts w:ascii="宋体" w:hAnsi="宋体" w:cs="宋体"/>
          <w:kern w:val="0"/>
          <w:sz w:val="28"/>
        </w:rPr>
        <w:t>2</w:t>
      </w:r>
      <w:r>
        <w:rPr>
          <w:rFonts w:hint="eastAsia" w:ascii="宋体" w:hAnsi="宋体" w:cs="宋体"/>
          <w:kern w:val="0"/>
          <w:sz w:val="28"/>
        </w:rPr>
        <w:t>、</w:t>
      </w:r>
      <w:r>
        <w:rPr>
          <w:rFonts w:ascii="宋体" w:hAnsi="宋体" w:cs="宋体"/>
          <w:kern w:val="0"/>
          <w:sz w:val="28"/>
        </w:rPr>
        <w:t>项目名称</w:t>
      </w:r>
      <w:r>
        <w:rPr>
          <w:rFonts w:hint="eastAsia" w:ascii="宋体" w:hAnsi="宋体" w:cs="宋体"/>
          <w:kern w:val="0"/>
          <w:sz w:val="28"/>
        </w:rPr>
        <w:t>：</w:t>
      </w:r>
      <w:bookmarkStart w:id="10" w:name="_GoBack"/>
      <w:r>
        <w:rPr>
          <w:rFonts w:hint="eastAsia" w:ascii="宋体" w:hAnsi="宋体" w:cs="宋体"/>
          <w:kern w:val="0"/>
          <w:sz w:val="28"/>
        </w:rPr>
        <w:t>医学影像检查胶片价格收费增加云胶片二维码接口单一来源采购</w:t>
      </w:r>
      <w:r>
        <w:rPr>
          <w:rFonts w:hint="eastAsia" w:ascii="宋体" w:hAnsi="宋体" w:cs="宋体"/>
          <w:color w:val="FF0000"/>
          <w:kern w:val="0"/>
          <w:sz w:val="28"/>
          <w:szCs w:val="28"/>
          <w:highlight w:val="green"/>
        </w:rPr>
        <w:br w:type="textWrapping"/>
      </w:r>
      <w:bookmarkEnd w:id="10"/>
      <w:r>
        <w:rPr>
          <w:rFonts w:ascii="宋体" w:hAnsi="宋体" w:cs="宋体"/>
          <w:kern w:val="0"/>
          <w:sz w:val="28"/>
        </w:rPr>
        <w:t>3</w:t>
      </w:r>
      <w:r>
        <w:rPr>
          <w:rFonts w:hint="eastAsia" w:ascii="宋体" w:hAnsi="宋体" w:cs="宋体"/>
          <w:kern w:val="0"/>
          <w:sz w:val="28"/>
        </w:rPr>
        <w:t>、采购要求和联系方式：详见附件</w:t>
      </w:r>
    </w:p>
    <w:p w14:paraId="25854409">
      <w:pPr>
        <w:widowControl/>
        <w:spacing w:line="500" w:lineRule="exact"/>
        <w:ind w:firstLine="560" w:firstLineChars="200"/>
        <w:jc w:val="left"/>
        <w:rPr>
          <w:rFonts w:ascii="宋体" w:hAnsi="宋体" w:cs="宋体"/>
          <w:kern w:val="0"/>
          <w:sz w:val="28"/>
        </w:rPr>
      </w:pPr>
      <w:r>
        <w:rPr>
          <w:rFonts w:ascii="宋体" w:hAnsi="宋体" w:cs="宋体"/>
          <w:kern w:val="0"/>
          <w:sz w:val="28"/>
        </w:rPr>
        <w:t>4</w:t>
      </w:r>
      <w:r>
        <w:rPr>
          <w:rFonts w:hint="eastAsia" w:ascii="宋体" w:hAnsi="宋体" w:cs="宋体"/>
          <w:kern w:val="0"/>
          <w:sz w:val="28"/>
        </w:rPr>
        <w:t>、单一来源方式采购理由：我</w:t>
      </w:r>
      <w:r>
        <w:rPr>
          <w:rFonts w:ascii="宋体" w:hAnsi="宋体" w:cs="宋体"/>
          <w:kern w:val="0"/>
          <w:sz w:val="28"/>
        </w:rPr>
        <w:t>院</w:t>
      </w:r>
      <w:r>
        <w:rPr>
          <w:rFonts w:hint="eastAsia" w:ascii="宋体" w:hAnsi="宋体" w:cs="宋体"/>
          <w:kern w:val="0"/>
          <w:sz w:val="28"/>
        </w:rPr>
        <w:t>云胶片系统依托宜昌市影像云平台对医院医学影像资料、诊断报告进行集中存储，实现影像资源的共享，需完成与我院PACS系统对接，实现扫描报告二维码在线浏览影像文件功能。此软件系统</w:t>
      </w:r>
      <w:r>
        <w:rPr>
          <w:rFonts w:ascii="宋体" w:hAnsi="宋体" w:cs="宋体"/>
          <w:kern w:val="0"/>
          <w:sz w:val="28"/>
        </w:rPr>
        <w:t>由</w:t>
      </w:r>
      <w:r>
        <w:rPr>
          <w:rFonts w:hint="eastAsia" w:ascii="宋体" w:hAnsi="宋体" w:cs="宋体"/>
          <w:kern w:val="0"/>
          <w:sz w:val="28"/>
        </w:rPr>
        <w:t>北京蓝卫通科技有限公司开发</w:t>
      </w:r>
      <w:r>
        <w:rPr>
          <w:rFonts w:ascii="宋体" w:hAnsi="宋体" w:cs="宋体"/>
          <w:kern w:val="0"/>
          <w:sz w:val="28"/>
        </w:rPr>
        <w:t>研制</w:t>
      </w:r>
      <w:r>
        <w:rPr>
          <w:rFonts w:hint="eastAsia" w:ascii="宋体" w:hAnsi="宋体" w:cs="宋体"/>
          <w:kern w:val="0"/>
          <w:sz w:val="28"/>
        </w:rPr>
        <w:t>。为保障系统的稳定运行，经过信息科考察论证，此对接</w:t>
      </w:r>
      <w:r>
        <w:rPr>
          <w:rFonts w:ascii="宋体" w:hAnsi="宋体" w:cs="宋体"/>
          <w:kern w:val="0"/>
          <w:sz w:val="28"/>
        </w:rPr>
        <w:t>服务</w:t>
      </w:r>
      <w:r>
        <w:rPr>
          <w:rFonts w:hint="eastAsia" w:ascii="宋体" w:hAnsi="宋体" w:cs="宋体"/>
          <w:kern w:val="0"/>
          <w:sz w:val="28"/>
        </w:rPr>
        <w:t>只能从唯一供应商处采购，来保证原有采购项目一致性或者服务配套的技术服务要求。</w:t>
      </w:r>
    </w:p>
    <w:p w14:paraId="66C937DA">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详见附件</w:t>
      </w:r>
    </w:p>
    <w:p w14:paraId="143C0DF8">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为体现“公开、公平、公正”的原则，现对以上情况进行公示。</w:t>
      </w:r>
    </w:p>
    <w:p w14:paraId="5F84103C">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45E9E20E">
      <w:pPr>
        <w:widowControl/>
        <w:spacing w:line="500" w:lineRule="exact"/>
        <w:ind w:firstLine="560" w:firstLineChars="200"/>
        <w:jc w:val="left"/>
        <w:rPr>
          <w:rFonts w:ascii="宋体" w:hAnsi="宋体" w:cs="宋体"/>
          <w:kern w:val="0"/>
          <w:sz w:val="28"/>
        </w:rPr>
      </w:pPr>
      <w:r>
        <w:rPr>
          <w:rFonts w:hint="eastAsia" w:ascii="宋体" w:hAnsi="宋体" w:cs="宋体"/>
          <w:kern w:val="0"/>
          <w:sz w:val="28"/>
        </w:rPr>
        <w:t>公示时间自挂网之日起五个工作日，逾期将不再受理。</w:t>
      </w:r>
    </w:p>
    <w:p w14:paraId="67D97A71">
      <w:pPr>
        <w:jc w:val="center"/>
        <w:rPr>
          <w:rFonts w:ascii="黑体" w:eastAsia="黑体" w:cs="黑体"/>
          <w:sz w:val="44"/>
          <w:szCs w:val="44"/>
        </w:rPr>
        <w:sectPr>
          <w:pgSz w:w="11906" w:h="16838"/>
          <w:pgMar w:top="1440" w:right="1800" w:bottom="1440" w:left="1800" w:header="851" w:footer="992" w:gutter="0"/>
          <w:cols w:space="720" w:num="1"/>
          <w:docGrid w:type="lines" w:linePitch="312" w:charSpace="0"/>
        </w:sectPr>
      </w:pPr>
    </w:p>
    <w:p w14:paraId="2F1B57AD">
      <w:pPr>
        <w:jc w:val="center"/>
        <w:rPr>
          <w:rFonts w:ascii="黑体" w:eastAsia="黑体" w:cs="Times New Roman"/>
          <w:sz w:val="44"/>
          <w:szCs w:val="44"/>
        </w:rPr>
      </w:pPr>
      <w:r>
        <w:rPr>
          <w:rFonts w:hint="eastAsia" w:ascii="黑体" w:eastAsia="黑体" w:cs="黑体"/>
          <w:sz w:val="44"/>
          <w:szCs w:val="44"/>
        </w:rPr>
        <w:t>宜昌市中心人民医院</w:t>
      </w:r>
    </w:p>
    <w:p w14:paraId="4711E8C8">
      <w:pPr>
        <w:jc w:val="center"/>
        <w:rPr>
          <w:rFonts w:ascii="黑体" w:eastAsia="黑体" w:cs="Times New Roman"/>
          <w:sz w:val="44"/>
          <w:szCs w:val="44"/>
        </w:rPr>
      </w:pPr>
      <w:r>
        <w:rPr>
          <w:rFonts w:hint="eastAsia" w:ascii="黑体" w:eastAsia="黑体" w:cs="黑体"/>
          <w:sz w:val="44"/>
          <w:szCs w:val="44"/>
        </w:rPr>
        <w:t>采购文件</w:t>
      </w:r>
    </w:p>
    <w:p w14:paraId="402D47FC">
      <w:pPr>
        <w:rPr>
          <w:rFonts w:ascii="宋体" w:cs="Times New Roman"/>
          <w:b/>
          <w:bCs/>
          <w:sz w:val="28"/>
          <w:szCs w:val="28"/>
        </w:rPr>
      </w:pPr>
      <w:r>
        <w:rPr>
          <w:rFonts w:hint="eastAsia" w:ascii="宋体" w:hAnsi="宋体" w:cs="宋体"/>
          <w:b/>
          <w:bCs/>
          <w:sz w:val="28"/>
          <w:szCs w:val="28"/>
        </w:rPr>
        <w:t>一、采购内容</w:t>
      </w:r>
    </w:p>
    <w:p w14:paraId="2703B17E">
      <w:pPr>
        <w:ind w:firstLine="560" w:firstLineChars="200"/>
        <w:rPr>
          <w:rFonts w:ascii="宋体" w:cs="Times New Roman"/>
          <w:sz w:val="28"/>
          <w:szCs w:val="28"/>
          <w:highlight w:val="yellow"/>
        </w:rPr>
      </w:pPr>
      <w:r>
        <w:rPr>
          <w:rFonts w:ascii="宋体" w:hAnsi="宋体" w:cs="宋体"/>
          <w:sz w:val="28"/>
          <w:szCs w:val="28"/>
        </w:rPr>
        <w:t>1</w:t>
      </w:r>
      <w:r>
        <w:rPr>
          <w:rFonts w:hint="eastAsia" w:ascii="宋体" w:hAnsi="宋体" w:cs="宋体"/>
          <w:sz w:val="28"/>
          <w:szCs w:val="28"/>
        </w:rPr>
        <w:t>、项目编号：</w:t>
      </w:r>
      <w:r>
        <w:rPr>
          <w:rFonts w:hint="eastAsia" w:ascii="宋体" w:hAnsi="宋体" w:cs="宋体"/>
          <w:kern w:val="0"/>
          <w:sz w:val="28"/>
          <w:szCs w:val="28"/>
        </w:rPr>
        <w:t>YCZXYYZB-2025-A3009</w:t>
      </w:r>
    </w:p>
    <w:p w14:paraId="14796639">
      <w:pPr>
        <w:ind w:firstLine="560" w:firstLineChars="200"/>
        <w:rPr>
          <w:rFonts w:ascii="宋体" w:hAnsi="宋体" w:cs="宋体"/>
          <w:kern w:val="0"/>
          <w:sz w:val="28"/>
          <w:szCs w:val="28"/>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kern w:val="0"/>
          <w:sz w:val="28"/>
          <w:szCs w:val="28"/>
        </w:rPr>
        <w:t>医学影像检查胶片价格收费增加云胶片二维码接口单一来源采购</w:t>
      </w:r>
    </w:p>
    <w:p w14:paraId="6554193A">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highlight w:val="green"/>
        </w:rPr>
        <w:t>20000</w:t>
      </w:r>
      <w:r>
        <w:rPr>
          <w:rFonts w:hint="eastAsia" w:ascii="宋体" w:hAnsi="宋体" w:cs="宋体"/>
          <w:kern w:val="0"/>
          <w:sz w:val="28"/>
          <w:szCs w:val="28"/>
        </w:rPr>
        <w:t>元，超过此价格为无效投标。投标人报价为合同包干价，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5853074">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201AB258">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91411A0">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56D7DA79">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3</w:t>
      </w:r>
      <w:r>
        <w:rPr>
          <w:rFonts w:hint="eastAsia" w:ascii="宋体" w:hAnsi="宋体"/>
          <w:sz w:val="28"/>
          <w:szCs w:val="28"/>
          <w:lang w:val="zh-CN"/>
        </w:rPr>
        <w:t>、</w:t>
      </w:r>
      <w:bookmarkStart w:id="0" w:name="OLE_LINK4"/>
      <w:bookmarkStart w:id="1" w:name="OLE_LINK3"/>
      <w:r>
        <w:rPr>
          <w:rFonts w:hint="eastAsia" w:ascii="宋体" w:hAnsi="宋体"/>
          <w:sz w:val="28"/>
          <w:szCs w:val="28"/>
          <w:lang w:val="zh-CN"/>
        </w:rPr>
        <w:t>应具有云胶片和云PACS系统软件著作权，提供复印件加盖公章。</w:t>
      </w:r>
      <w:bookmarkEnd w:id="0"/>
      <w:bookmarkEnd w:id="1"/>
    </w:p>
    <w:p w14:paraId="64DCE2B6">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0F8CC0DF">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587E04C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1FA77ECE">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拟将宜昌市中心人民医院云胶片系统与PACS系统对接，实现医生、患者通过移动端扫码读取个人病例、数字胶片信息，为患者提供更加便捷的就诊服务。</w:t>
      </w:r>
    </w:p>
    <w:p w14:paraId="12B65A94">
      <w:pPr>
        <w:jc w:val="left"/>
        <w:rPr>
          <w:rFonts w:ascii="宋体" w:hAnsi="宋体" w:cs="宋体"/>
          <w:b/>
          <w:kern w:val="0"/>
          <w:sz w:val="28"/>
          <w:szCs w:val="24"/>
        </w:rPr>
      </w:pPr>
      <w:r>
        <w:rPr>
          <w:rFonts w:hint="eastAsia" w:ascii="宋体" w:hAnsi="宋体" w:cs="宋体"/>
          <w:b/>
          <w:kern w:val="0"/>
          <w:sz w:val="28"/>
          <w:szCs w:val="24"/>
        </w:rPr>
        <w:t>3.2商务要求</w:t>
      </w:r>
    </w:p>
    <w:p w14:paraId="37F89AAE">
      <w:pPr>
        <w:pStyle w:val="16"/>
        <w:numPr>
          <w:ilvl w:val="0"/>
          <w:numId w:val="1"/>
        </w:numPr>
        <w:ind w:left="420" w:firstLine="60" w:firstLineChars="0"/>
        <w:rPr>
          <w:rFonts w:ascii="宋体" w:hAnsi="宋体" w:cs="宋体"/>
          <w:sz w:val="28"/>
          <w:szCs w:val="28"/>
        </w:rPr>
      </w:pPr>
      <w:r>
        <w:rPr>
          <w:rFonts w:hint="eastAsia" w:ascii="宋体" w:hAnsi="宋体" w:cs="宋体"/>
          <w:sz w:val="28"/>
          <w:szCs w:val="28"/>
        </w:rPr>
        <w:t>采购内容：</w:t>
      </w:r>
    </w:p>
    <w:p w14:paraId="5752CDF7">
      <w:pPr>
        <w:ind w:left="437" w:leftChars="208" w:firstLine="560" w:firstLineChars="200"/>
        <w:rPr>
          <w:rFonts w:ascii="宋体" w:hAnsi="宋体" w:cs="宋体"/>
          <w:kern w:val="0"/>
          <w:sz w:val="28"/>
          <w:szCs w:val="28"/>
        </w:rPr>
      </w:pPr>
      <w:r>
        <w:rPr>
          <w:rFonts w:hint="eastAsia" w:ascii="宋体" w:hAnsi="宋体" w:cs="宋体"/>
          <w:kern w:val="0"/>
          <w:sz w:val="28"/>
          <w:szCs w:val="28"/>
        </w:rPr>
        <w:t>拟将宜昌市中心人民医院云胶片系统与PACS系统对接，实现医生、患者通过移动端扫码读取个人病例、数字胶片信息，为患者提供更加便捷的就诊服务。</w:t>
      </w:r>
    </w:p>
    <w:p w14:paraId="1EB464E2">
      <w:pPr>
        <w:pStyle w:val="16"/>
        <w:numPr>
          <w:ilvl w:val="0"/>
          <w:numId w:val="1"/>
        </w:numPr>
        <w:ind w:left="420" w:firstLine="60" w:firstLineChars="0"/>
        <w:rPr>
          <w:rFonts w:ascii="宋体" w:hAnsi="宋体" w:cs="宋体"/>
          <w:sz w:val="28"/>
          <w:szCs w:val="28"/>
        </w:rPr>
      </w:pPr>
      <w:r>
        <w:rPr>
          <w:rFonts w:hint="eastAsia" w:ascii="宋体" w:hAnsi="宋体" w:cs="宋体"/>
          <w:sz w:val="28"/>
          <w:szCs w:val="28"/>
        </w:rPr>
        <w:t>预算金额：2万元</w:t>
      </w:r>
    </w:p>
    <w:p w14:paraId="098EF803">
      <w:pPr>
        <w:pStyle w:val="16"/>
        <w:numPr>
          <w:ilvl w:val="0"/>
          <w:numId w:val="1"/>
        </w:numPr>
        <w:ind w:left="420" w:firstLine="60" w:firstLineChars="0"/>
        <w:rPr>
          <w:rFonts w:ascii="宋体" w:hAnsi="宋体" w:cs="宋体"/>
          <w:sz w:val="28"/>
          <w:szCs w:val="28"/>
        </w:rPr>
      </w:pPr>
      <w:r>
        <w:rPr>
          <w:rFonts w:hint="eastAsia" w:ascii="宋体" w:hAnsi="宋体" w:cs="宋体"/>
          <w:sz w:val="28"/>
          <w:szCs w:val="28"/>
        </w:rPr>
        <w:t>项目地点：宜昌市中心人民医院指定地点。</w:t>
      </w:r>
    </w:p>
    <w:p w14:paraId="4CCD509F">
      <w:pPr>
        <w:pStyle w:val="16"/>
        <w:numPr>
          <w:ilvl w:val="0"/>
          <w:numId w:val="1"/>
        </w:numPr>
        <w:ind w:left="420" w:firstLine="60" w:firstLineChars="0"/>
        <w:rPr>
          <w:rFonts w:ascii="宋体" w:hAnsi="宋体" w:cs="宋体"/>
          <w:sz w:val="28"/>
          <w:szCs w:val="28"/>
        </w:rPr>
      </w:pPr>
      <w:r>
        <w:rPr>
          <w:rFonts w:hint="eastAsia" w:ascii="宋体" w:hAnsi="宋体" w:cs="宋体"/>
          <w:sz w:val="28"/>
          <w:szCs w:val="28"/>
        </w:rPr>
        <w:t>*项目实施完工时间：签订合同生效后15个工作日。</w:t>
      </w:r>
    </w:p>
    <w:p w14:paraId="7B9AD32D">
      <w:pPr>
        <w:pStyle w:val="16"/>
        <w:numPr>
          <w:ilvl w:val="0"/>
          <w:numId w:val="1"/>
        </w:numPr>
        <w:ind w:left="420" w:firstLine="60" w:firstLineChars="0"/>
        <w:rPr>
          <w:rFonts w:ascii="宋体" w:hAnsi="宋体" w:cs="宋体"/>
          <w:sz w:val="28"/>
          <w:szCs w:val="28"/>
        </w:rPr>
      </w:pPr>
      <w:r>
        <w:rPr>
          <w:rFonts w:hint="eastAsia" w:ascii="宋体" w:hAnsi="宋体" w:cs="宋体"/>
          <w:sz w:val="28"/>
          <w:szCs w:val="28"/>
        </w:rPr>
        <w:t>*质保期限：1年，自项目验收之日开始计算。</w:t>
      </w:r>
    </w:p>
    <w:p w14:paraId="7DA4695E">
      <w:pPr>
        <w:pStyle w:val="16"/>
        <w:numPr>
          <w:ilvl w:val="0"/>
          <w:numId w:val="1"/>
        </w:numPr>
        <w:ind w:left="420" w:firstLine="60" w:firstLineChars="0"/>
        <w:rPr>
          <w:rFonts w:ascii="宋体" w:hAnsi="宋体" w:cs="宋体"/>
          <w:sz w:val="28"/>
          <w:szCs w:val="28"/>
        </w:rPr>
      </w:pPr>
      <w:r>
        <w:rPr>
          <w:rFonts w:hint="eastAsia" w:ascii="宋体" w:hAnsi="宋体" w:cs="宋体"/>
          <w:sz w:val="28"/>
          <w:szCs w:val="28"/>
        </w:rPr>
        <w:t>投标人须提供原厂技术支持及售后服务，并提供原厂技术服务承诺函。</w:t>
      </w:r>
    </w:p>
    <w:p w14:paraId="276B3D4D">
      <w:pPr>
        <w:pStyle w:val="16"/>
        <w:numPr>
          <w:ilvl w:val="0"/>
          <w:numId w:val="1"/>
        </w:numPr>
        <w:ind w:left="420" w:firstLine="60" w:firstLineChars="0"/>
        <w:rPr>
          <w:rFonts w:ascii="宋体" w:hAnsi="宋体" w:cs="宋体"/>
          <w:sz w:val="28"/>
          <w:szCs w:val="28"/>
        </w:rPr>
      </w:pPr>
      <w:r>
        <w:rPr>
          <w:rFonts w:hint="eastAsia" w:ascii="宋体" w:hAnsi="宋体" w:cs="宋体"/>
          <w:sz w:val="28"/>
          <w:szCs w:val="28"/>
        </w:rPr>
        <w:t>产品故障响应时间：质保期内，中标人安排专人负责免费维护，系统出现故障中标人应在半小时内做出响应，1小时内派专业技术人员到现场进行维护，4小时内解决问题，故障不能按时排除应提供备用方案。</w:t>
      </w:r>
    </w:p>
    <w:p w14:paraId="581B7A14">
      <w:pPr>
        <w:pStyle w:val="16"/>
        <w:numPr>
          <w:ilvl w:val="0"/>
          <w:numId w:val="1"/>
        </w:numPr>
        <w:ind w:left="420" w:firstLine="60" w:firstLineChars="0"/>
        <w:rPr>
          <w:rFonts w:ascii="宋体" w:hAnsi="宋体" w:cs="宋体"/>
          <w:sz w:val="28"/>
          <w:szCs w:val="28"/>
        </w:rPr>
      </w:pPr>
      <w:r>
        <w:rPr>
          <w:rFonts w:hint="eastAsia" w:ascii="宋体" w:hAnsi="宋体" w:cs="宋体"/>
          <w:sz w:val="28"/>
          <w:szCs w:val="28"/>
        </w:rPr>
        <w:t>定期巡检：提供季度巡检服务，4次/年，并出具巡检报告，及时发现并解决系统隐患。</w:t>
      </w:r>
    </w:p>
    <w:p w14:paraId="31273991">
      <w:pPr>
        <w:pStyle w:val="16"/>
        <w:numPr>
          <w:ilvl w:val="0"/>
          <w:numId w:val="1"/>
        </w:numPr>
        <w:ind w:left="420" w:firstLine="60" w:firstLineChars="0"/>
        <w:rPr>
          <w:rFonts w:ascii="宋体" w:hAnsi="宋体" w:cs="宋体"/>
          <w:sz w:val="28"/>
          <w:szCs w:val="28"/>
        </w:rPr>
      </w:pPr>
      <w:r>
        <w:rPr>
          <w:rFonts w:hint="eastAsia" w:ascii="宋体" w:hAnsi="宋体" w:cs="宋体"/>
          <w:sz w:val="28"/>
          <w:szCs w:val="28"/>
        </w:rPr>
        <w:t>远程电话支持：提供售后服务地址、服务热线电话和工作人员名单。提供7×24小时的远程支持，确保用户在遇到技术问题时能够得到快速响应。</w:t>
      </w:r>
    </w:p>
    <w:p w14:paraId="48D84385">
      <w:pPr>
        <w:pStyle w:val="16"/>
        <w:numPr>
          <w:ilvl w:val="0"/>
          <w:numId w:val="1"/>
        </w:numPr>
        <w:ind w:left="420" w:firstLine="60" w:firstLineChars="0"/>
        <w:rPr>
          <w:rFonts w:ascii="宋体" w:hAnsi="宋体" w:cs="宋体"/>
          <w:sz w:val="28"/>
          <w:szCs w:val="28"/>
        </w:rPr>
      </w:pPr>
      <w:r>
        <w:rPr>
          <w:rFonts w:hint="eastAsia" w:ascii="宋体" w:hAnsi="宋体" w:cs="宋体"/>
          <w:sz w:val="28"/>
          <w:szCs w:val="28"/>
        </w:rPr>
        <w:t>验收方式：</w:t>
      </w:r>
    </w:p>
    <w:p w14:paraId="2BA328F9">
      <w:pPr>
        <w:pStyle w:val="16"/>
        <w:ind w:firstLine="1120" w:firstLineChars="400"/>
        <w:rPr>
          <w:rFonts w:ascii="宋体" w:hAnsi="宋体" w:cs="宋体"/>
          <w:sz w:val="28"/>
          <w:szCs w:val="28"/>
        </w:rPr>
      </w:pPr>
      <w:r>
        <w:rPr>
          <w:rFonts w:hint="eastAsia" w:ascii="宋体" w:hAnsi="宋体" w:cs="宋体"/>
          <w:sz w:val="28"/>
          <w:szCs w:val="28"/>
        </w:rPr>
        <w:t>（1）必须符合合同技术参数要求，系统运行稳定并交付；</w:t>
      </w:r>
    </w:p>
    <w:p w14:paraId="2D67A243">
      <w:pPr>
        <w:pStyle w:val="16"/>
        <w:ind w:firstLine="1120" w:firstLineChars="400"/>
        <w:rPr>
          <w:rFonts w:ascii="宋体" w:hAnsi="宋体" w:cs="宋体"/>
          <w:sz w:val="28"/>
          <w:szCs w:val="28"/>
        </w:rPr>
      </w:pPr>
      <w:r>
        <w:rPr>
          <w:rFonts w:hint="eastAsia" w:ascii="宋体" w:hAnsi="宋体" w:cs="宋体"/>
          <w:sz w:val="28"/>
          <w:szCs w:val="28"/>
        </w:rPr>
        <w:t>（2）交付技术文档资料须齐全；</w:t>
      </w:r>
    </w:p>
    <w:p w14:paraId="7BC8BAF4">
      <w:pPr>
        <w:pStyle w:val="16"/>
        <w:ind w:firstLine="1120" w:firstLineChars="400"/>
        <w:rPr>
          <w:rFonts w:ascii="宋体" w:hAnsi="宋体" w:cs="宋体"/>
          <w:sz w:val="28"/>
          <w:szCs w:val="28"/>
        </w:rPr>
      </w:pPr>
      <w:r>
        <w:rPr>
          <w:rFonts w:hint="eastAsia" w:ascii="宋体" w:hAnsi="宋体" w:cs="宋体"/>
          <w:sz w:val="28"/>
          <w:szCs w:val="28"/>
        </w:rPr>
        <w:t>（3）无任何质量问题，即验收合格；</w:t>
      </w:r>
    </w:p>
    <w:p w14:paraId="5EB921F1">
      <w:pPr>
        <w:ind w:firstLine="1128" w:firstLineChars="403"/>
        <w:rPr>
          <w:rFonts w:ascii="宋体" w:hAnsi="宋体" w:cs="宋体"/>
          <w:kern w:val="0"/>
          <w:sz w:val="28"/>
          <w:szCs w:val="28"/>
        </w:rPr>
      </w:pPr>
      <w:r>
        <w:rPr>
          <w:rFonts w:hint="eastAsia" w:ascii="宋体" w:hAnsi="宋体" w:cs="宋体"/>
          <w:kern w:val="0"/>
          <w:sz w:val="28"/>
          <w:szCs w:val="28"/>
        </w:rPr>
        <w:t>（4）双方共同进行验收，并签署验收单，验收单一式叁份（甲方两份、乙方一份）。</w:t>
      </w:r>
    </w:p>
    <w:p w14:paraId="7F580BC4">
      <w:pPr>
        <w:pStyle w:val="16"/>
        <w:numPr>
          <w:ilvl w:val="0"/>
          <w:numId w:val="1"/>
        </w:numPr>
        <w:ind w:left="840" w:hanging="360" w:firstLineChars="0"/>
        <w:rPr>
          <w:rFonts w:ascii="宋体" w:hAnsi="宋体" w:cs="宋体"/>
          <w:sz w:val="28"/>
          <w:szCs w:val="28"/>
        </w:rPr>
      </w:pPr>
      <w:r>
        <w:rPr>
          <w:rFonts w:hint="eastAsia" w:ascii="宋体" w:hAnsi="宋体" w:cs="宋体"/>
          <w:sz w:val="28"/>
          <w:szCs w:val="28"/>
        </w:rPr>
        <w:t>付款方式：</w:t>
      </w:r>
    </w:p>
    <w:p w14:paraId="6FC849A6">
      <w:pPr>
        <w:pStyle w:val="16"/>
        <w:ind w:firstLine="1120" w:firstLineChars="400"/>
        <w:rPr>
          <w:rFonts w:ascii="宋体" w:hAnsi="宋体" w:cs="宋体"/>
          <w:sz w:val="28"/>
          <w:szCs w:val="28"/>
        </w:rPr>
      </w:pPr>
      <w:r>
        <w:rPr>
          <w:rFonts w:hint="eastAsia" w:ascii="宋体" w:hAnsi="宋体" w:cs="宋体"/>
          <w:sz w:val="28"/>
          <w:szCs w:val="28"/>
        </w:rPr>
        <w:t>（1）中标方开具合同全额发票。</w:t>
      </w:r>
    </w:p>
    <w:p w14:paraId="71BE5146">
      <w:pPr>
        <w:pStyle w:val="16"/>
        <w:ind w:firstLine="1120" w:firstLineChars="400"/>
        <w:rPr>
          <w:rFonts w:ascii="宋体" w:hAnsi="宋体" w:cs="宋体"/>
          <w:sz w:val="28"/>
          <w:szCs w:val="28"/>
        </w:rPr>
      </w:pPr>
      <w:r>
        <w:rPr>
          <w:rFonts w:hint="eastAsia" w:ascii="宋体" w:hAnsi="宋体" w:cs="宋体"/>
          <w:sz w:val="28"/>
          <w:szCs w:val="28"/>
        </w:rPr>
        <w:t>（2）验收合格后，采购人向中标方一次性支付合同总金额的100%。</w:t>
      </w:r>
    </w:p>
    <w:p w14:paraId="2D40E0E5">
      <w:pPr>
        <w:pStyle w:val="16"/>
        <w:numPr>
          <w:ilvl w:val="0"/>
          <w:numId w:val="1"/>
        </w:numPr>
        <w:ind w:left="840" w:hanging="360" w:firstLineChars="0"/>
        <w:rPr>
          <w:rFonts w:ascii="宋体" w:hAnsi="宋体" w:cs="宋体"/>
          <w:sz w:val="28"/>
          <w:szCs w:val="28"/>
        </w:rPr>
      </w:pPr>
      <w:r>
        <w:rPr>
          <w:rFonts w:hint="eastAsia" w:ascii="宋体" w:hAnsi="宋体" w:cs="宋体"/>
          <w:sz w:val="28"/>
          <w:szCs w:val="28"/>
        </w:rPr>
        <w:t>报价要求：</w:t>
      </w:r>
    </w:p>
    <w:p w14:paraId="2D006B6A">
      <w:pPr>
        <w:rPr>
          <w:rFonts w:ascii="宋体" w:hAnsi="宋体" w:cs="宋体"/>
          <w:kern w:val="0"/>
          <w:sz w:val="28"/>
          <w:szCs w:val="28"/>
        </w:rPr>
      </w:pPr>
      <w:r>
        <w:rPr>
          <w:rFonts w:hint="eastAsia" w:ascii="宋体" w:hAnsi="宋体" w:cs="宋体"/>
          <w:kern w:val="0"/>
          <w:sz w:val="28"/>
          <w:szCs w:val="28"/>
        </w:rPr>
        <w:t>投标人投标报价包含本项目所需要的软硬件安装、调试、技术服务、运输、培训、售后服务、税金、保险、工作人员交通食宿等与本项目所要求内容相关的费用。</w:t>
      </w:r>
    </w:p>
    <w:p w14:paraId="0758B2E3">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联系人</w:t>
      </w:r>
      <w:r>
        <w:rPr>
          <w:rFonts w:ascii="宋体" w:hAnsi="宋体" w:cs="宋体"/>
          <w:color w:val="000000"/>
          <w:kern w:val="0"/>
          <w:sz w:val="28"/>
          <w:szCs w:val="28"/>
        </w:rPr>
        <w:t>：赵普昉</w:t>
      </w:r>
    </w:p>
    <w:p w14:paraId="2D655131">
      <w:pPr>
        <w:ind w:firstLine="560" w:firstLineChars="200"/>
        <w:jc w:val="left"/>
        <w:rPr>
          <w:rFonts w:ascii="宋体" w:hAnsi="宋体" w:cs="宋体"/>
          <w:color w:val="FF0000"/>
          <w:kern w:val="0"/>
          <w:sz w:val="28"/>
          <w:szCs w:val="28"/>
        </w:rPr>
      </w:pPr>
      <w:r>
        <w:rPr>
          <w:rFonts w:hint="eastAsia" w:ascii="宋体" w:hAnsi="宋体" w:cs="宋体"/>
          <w:color w:val="000000"/>
          <w:kern w:val="0"/>
          <w:sz w:val="28"/>
          <w:szCs w:val="28"/>
        </w:rPr>
        <w:t>联系电话</w:t>
      </w:r>
      <w:r>
        <w:rPr>
          <w:rFonts w:ascii="宋体" w:hAnsi="宋体" w:cs="宋体"/>
          <w:color w:val="000000"/>
          <w:kern w:val="0"/>
          <w:sz w:val="28"/>
          <w:szCs w:val="28"/>
        </w:rPr>
        <w:t>：</w:t>
      </w:r>
      <w:r>
        <w:rPr>
          <w:rFonts w:hint="eastAsia" w:ascii="宋体" w:hAnsi="宋体" w:cs="宋体"/>
          <w:color w:val="000000"/>
          <w:kern w:val="0"/>
          <w:sz w:val="28"/>
          <w:szCs w:val="28"/>
        </w:rPr>
        <w:t>18671748880</w:t>
      </w:r>
    </w:p>
    <w:p w14:paraId="13999DBA">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B5B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D6BB290">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16117287">
            <w:pPr>
              <w:spacing w:line="460" w:lineRule="exact"/>
              <w:jc w:val="center"/>
              <w:rPr>
                <w:rFonts w:ascii="宋体" w:hAnsi="宋体"/>
                <w:b/>
                <w:sz w:val="24"/>
                <w:szCs w:val="24"/>
              </w:rPr>
            </w:pPr>
            <w:r>
              <w:rPr>
                <w:rFonts w:hint="eastAsia" w:ascii="宋体" w:hAnsi="宋体"/>
                <w:b/>
                <w:sz w:val="24"/>
                <w:szCs w:val="24"/>
              </w:rPr>
              <w:t>评审因素</w:t>
            </w:r>
          </w:p>
        </w:tc>
      </w:tr>
      <w:tr w14:paraId="608C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1FE0A3F">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EC994FF">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9E5BE36">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3B4D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6295E9">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5808D7B">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7F2F7219">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2DF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AF8AD59">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486D821">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593824CD">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3E9F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CE7491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DB385BC">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1C30CF80">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6096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197BA5C">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F7EDD30">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1326D9E6">
            <w:pPr>
              <w:spacing w:line="460" w:lineRule="exact"/>
              <w:rPr>
                <w:rFonts w:ascii="宋体" w:hAnsi="宋体"/>
                <w:sz w:val="24"/>
                <w:szCs w:val="24"/>
              </w:rPr>
            </w:pPr>
            <w:r>
              <w:rPr>
                <w:rFonts w:hint="eastAsia" w:ascii="宋体" w:hAnsi="宋体"/>
                <w:sz w:val="24"/>
                <w:szCs w:val="24"/>
              </w:rPr>
              <w:t>与营业执照等其他证件一致</w:t>
            </w:r>
          </w:p>
        </w:tc>
      </w:tr>
      <w:tr w14:paraId="1052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C4E351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BADCA20">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7EF0A2A">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5B48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A4F58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4848CF">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4725D391">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2D02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67DE86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CFC1383">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1095A99">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3C42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31CB7B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2370A3E">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1C67CB77">
            <w:pPr>
              <w:spacing w:line="360" w:lineRule="exact"/>
              <w:jc w:val="left"/>
              <w:rPr>
                <w:rFonts w:ascii="宋体" w:hAnsi="宋体"/>
                <w:sz w:val="24"/>
              </w:rPr>
            </w:pPr>
            <w:r>
              <w:rPr>
                <w:rFonts w:hint="eastAsia" w:ascii="宋体" w:hAnsi="宋体"/>
                <w:sz w:val="24"/>
              </w:rPr>
              <w:t>符合采购文件要求</w:t>
            </w:r>
          </w:p>
        </w:tc>
      </w:tr>
      <w:tr w14:paraId="18BA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32A889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BF3CA74">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791D3156">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138974C9">
      <w:pPr>
        <w:jc w:val="left"/>
        <w:rPr>
          <w:rFonts w:ascii="宋体" w:cs="Times New Roman"/>
          <w:b/>
          <w:bCs/>
          <w:kern w:val="0"/>
          <w:sz w:val="28"/>
          <w:szCs w:val="28"/>
        </w:rPr>
      </w:pPr>
      <w:r>
        <w:rPr>
          <w:rFonts w:hint="eastAsia" w:ascii="宋体" w:hAnsi="宋体" w:cs="宋体"/>
          <w:b/>
          <w:bCs/>
          <w:kern w:val="0"/>
          <w:sz w:val="28"/>
          <w:szCs w:val="28"/>
        </w:rPr>
        <w:t>五、投标人须提交的资料（所有</w:t>
      </w:r>
      <w:r>
        <w:rPr>
          <w:rFonts w:ascii="宋体" w:hAnsi="宋体" w:cs="宋体"/>
          <w:b/>
          <w:bCs/>
          <w:kern w:val="0"/>
          <w:sz w:val="28"/>
          <w:szCs w:val="28"/>
        </w:rPr>
        <w:t>资料需加盖公章，否则视为无效</w:t>
      </w:r>
      <w:r>
        <w:rPr>
          <w:rFonts w:hint="eastAsia" w:ascii="宋体" w:hAnsi="宋体" w:cs="宋体"/>
          <w:b/>
          <w:bCs/>
          <w:kern w:val="0"/>
          <w:sz w:val="28"/>
          <w:szCs w:val="28"/>
        </w:rPr>
        <w:t>）</w:t>
      </w:r>
    </w:p>
    <w:p w14:paraId="5C03070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2B48FB6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04A481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2B2A3647">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1C94826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1F5A1ADD">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及与正本一致的副本一份。投标文件不得行间插字、涂改或增删。如有修改错漏处，必须由投标文件签署人签字或盖章，否则视为无效文件。上述投标资料需装入档案袋，密封盖章。</w:t>
      </w:r>
    </w:p>
    <w:p w14:paraId="2D180B7F">
      <w:pPr>
        <w:spacing w:line="400" w:lineRule="exact"/>
        <w:ind w:left="-141" w:leftChars="-67" w:right="-197" w:rightChars="-94" w:firstLine="560" w:firstLineChars="200"/>
        <w:jc w:val="left"/>
        <w:rPr>
          <w:rFonts w:ascii="宋体" w:hAnsi="宋体" w:cs="宋体"/>
          <w:kern w:val="0"/>
          <w:sz w:val="28"/>
          <w:szCs w:val="28"/>
        </w:rPr>
      </w:pPr>
      <w:r>
        <w:rPr>
          <w:rFonts w:hint="eastAsia" w:ascii="宋体" w:hAnsi="宋体" w:cs="宋体"/>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2" w:name="_Toc510521050"/>
    </w:p>
    <w:p w14:paraId="1544D09F">
      <w:pPr>
        <w:spacing w:line="340" w:lineRule="exact"/>
        <w:ind w:right="-197" w:rightChars="-94"/>
        <w:rPr>
          <w:rFonts w:ascii="宋体" w:hAnsi="宋体" w:cs="宋体"/>
          <w:kern w:val="0"/>
          <w:sz w:val="28"/>
          <w:szCs w:val="28"/>
        </w:rPr>
        <w:sectPr>
          <w:pgSz w:w="11906" w:h="16838"/>
          <w:pgMar w:top="1440" w:right="1800" w:bottom="1440" w:left="1800" w:header="851" w:footer="992" w:gutter="0"/>
          <w:cols w:space="720" w:num="1"/>
          <w:docGrid w:type="lines" w:linePitch="312" w:charSpace="0"/>
        </w:sectPr>
      </w:pPr>
    </w:p>
    <w:bookmarkEnd w:id="2"/>
    <w:p w14:paraId="13B8C0B1">
      <w:pPr>
        <w:pStyle w:val="2"/>
        <w:jc w:val="center"/>
      </w:pPr>
      <w:bookmarkStart w:id="3" w:name="_Toc456291479"/>
      <w:bookmarkStart w:id="4" w:name="_Toc456291354"/>
      <w:bookmarkStart w:id="5" w:name="_Toc456291165"/>
      <w:bookmarkStart w:id="6" w:name="_Toc456291260"/>
      <w:bookmarkStart w:id="7" w:name="_Toc456291537"/>
      <w:bookmarkStart w:id="8" w:name="_Toc462487372"/>
      <w:bookmarkStart w:id="9" w:name="_Toc456291280"/>
      <w:r>
        <w:rPr>
          <w:rFonts w:hint="eastAsia"/>
        </w:rPr>
        <w:t>投标文件</w:t>
      </w:r>
      <w:bookmarkEnd w:id="3"/>
      <w:bookmarkEnd w:id="4"/>
      <w:bookmarkEnd w:id="5"/>
      <w:bookmarkEnd w:id="6"/>
      <w:bookmarkEnd w:id="7"/>
      <w:bookmarkEnd w:id="8"/>
      <w:bookmarkEnd w:id="9"/>
      <w:r>
        <w:rPr>
          <w:rFonts w:hint="eastAsia"/>
        </w:rPr>
        <w:t>封皮</w:t>
      </w:r>
    </w:p>
    <w:p w14:paraId="0804D6AF">
      <w:pPr>
        <w:rPr>
          <w:rFonts w:ascii="宋体" w:hAnsi="宋体"/>
        </w:rPr>
      </w:pPr>
    </w:p>
    <w:p w14:paraId="3D5087F7">
      <w:pPr>
        <w:pStyle w:val="24"/>
        <w:jc w:val="center"/>
        <w:rPr>
          <w:rFonts w:ascii="黑体" w:hAnsi="黑体" w:eastAsia="黑体"/>
          <w:b/>
          <w:bCs/>
          <w:sz w:val="44"/>
          <w:szCs w:val="44"/>
        </w:rPr>
      </w:pPr>
    </w:p>
    <w:p w14:paraId="41A64673">
      <w:pPr>
        <w:pStyle w:val="24"/>
        <w:jc w:val="center"/>
        <w:rPr>
          <w:rFonts w:ascii="黑体" w:hAnsi="黑体" w:eastAsia="黑体"/>
          <w:b/>
          <w:bCs/>
          <w:sz w:val="44"/>
          <w:szCs w:val="44"/>
        </w:rPr>
      </w:pPr>
    </w:p>
    <w:p w14:paraId="2E338891">
      <w:pPr>
        <w:pStyle w:val="24"/>
        <w:rPr>
          <w:rFonts w:ascii="楷体_GB2312" w:eastAsia="楷体_GB2312"/>
          <w:b/>
          <w:bCs/>
          <w:sz w:val="54"/>
        </w:rPr>
      </w:pPr>
    </w:p>
    <w:p w14:paraId="6BFB8CBA">
      <w:pPr>
        <w:pStyle w:val="24"/>
        <w:jc w:val="center"/>
        <w:rPr>
          <w:rFonts w:ascii="黑体" w:hAnsi="黑体" w:eastAsia="黑体"/>
          <w:b/>
          <w:bCs/>
          <w:sz w:val="88"/>
          <w:szCs w:val="88"/>
        </w:rPr>
      </w:pPr>
      <w:r>
        <w:rPr>
          <w:rFonts w:hint="eastAsia" w:ascii="黑体" w:hAnsi="黑体" w:eastAsia="黑体"/>
          <w:b/>
          <w:bCs/>
          <w:sz w:val="88"/>
          <w:szCs w:val="88"/>
        </w:rPr>
        <w:t>投标文件</w:t>
      </w:r>
    </w:p>
    <w:p w14:paraId="286A49B6">
      <w:pPr>
        <w:pStyle w:val="24"/>
        <w:spacing w:line="500" w:lineRule="exact"/>
        <w:rPr>
          <w:rFonts w:ascii="楷体_GB2312" w:eastAsia="楷体_GB2312"/>
          <w:b/>
          <w:sz w:val="32"/>
          <w:szCs w:val="32"/>
        </w:rPr>
      </w:pPr>
    </w:p>
    <w:p w14:paraId="313EDFA4">
      <w:pPr>
        <w:pStyle w:val="24"/>
        <w:spacing w:line="500" w:lineRule="exact"/>
        <w:ind w:firstLine="562" w:firstLineChars="200"/>
        <w:rPr>
          <w:rFonts w:ascii="楷体_GB2312" w:eastAsia="楷体_GB2312"/>
          <w:b/>
          <w:sz w:val="28"/>
        </w:rPr>
      </w:pPr>
    </w:p>
    <w:p w14:paraId="52069C8A">
      <w:pPr>
        <w:pStyle w:val="24"/>
        <w:spacing w:line="500" w:lineRule="exact"/>
        <w:ind w:firstLine="560" w:firstLineChars="200"/>
        <w:rPr>
          <w:rFonts w:ascii="楷体_GB2312" w:eastAsia="楷体_GB2312"/>
          <w:sz w:val="28"/>
        </w:rPr>
      </w:pPr>
    </w:p>
    <w:p w14:paraId="785507F3">
      <w:pPr>
        <w:pStyle w:val="24"/>
        <w:spacing w:line="500" w:lineRule="exact"/>
        <w:ind w:firstLine="560" w:firstLineChars="200"/>
        <w:rPr>
          <w:rFonts w:ascii="楷体_GB2312" w:eastAsia="楷体_GB2312"/>
          <w:sz w:val="28"/>
        </w:rPr>
      </w:pPr>
    </w:p>
    <w:p w14:paraId="6E0FDE79">
      <w:pPr>
        <w:pStyle w:val="24"/>
        <w:spacing w:line="500" w:lineRule="exact"/>
        <w:ind w:firstLine="560" w:firstLineChars="200"/>
        <w:rPr>
          <w:rFonts w:ascii="楷体_GB2312" w:eastAsia="楷体_GB2312"/>
          <w:sz w:val="28"/>
        </w:rPr>
      </w:pPr>
    </w:p>
    <w:p w14:paraId="3EE8AE6C">
      <w:pPr>
        <w:pStyle w:val="24"/>
        <w:spacing w:line="500" w:lineRule="exact"/>
        <w:ind w:firstLine="560" w:firstLineChars="200"/>
        <w:rPr>
          <w:rFonts w:ascii="楷体_GB2312" w:eastAsia="楷体_GB2312"/>
          <w:sz w:val="28"/>
        </w:rPr>
      </w:pPr>
    </w:p>
    <w:p w14:paraId="1C91478A">
      <w:pPr>
        <w:pStyle w:val="24"/>
        <w:spacing w:line="500" w:lineRule="exact"/>
        <w:ind w:firstLine="560" w:firstLineChars="200"/>
        <w:rPr>
          <w:rFonts w:ascii="楷体_GB2312" w:eastAsia="楷体_GB2312"/>
          <w:sz w:val="28"/>
        </w:rPr>
      </w:pPr>
    </w:p>
    <w:p w14:paraId="4A2AF722">
      <w:pPr>
        <w:pStyle w:val="24"/>
        <w:spacing w:line="500" w:lineRule="exact"/>
        <w:ind w:firstLine="560" w:firstLineChars="200"/>
        <w:rPr>
          <w:rFonts w:ascii="楷体_GB2312" w:eastAsia="楷体_GB2312"/>
          <w:sz w:val="28"/>
        </w:rPr>
      </w:pPr>
    </w:p>
    <w:p w14:paraId="231D2522">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C71EAB1">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4C00C52">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44BECBF">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068391B">
      <w:pPr>
        <w:ind w:left="-141" w:leftChars="-67" w:right="-197" w:rightChars="-94" w:firstLine="883" w:firstLineChars="200"/>
        <w:jc w:val="center"/>
        <w:rPr>
          <w:rFonts w:ascii="宋体" w:hAnsi="宋体"/>
          <w:b/>
          <w:sz w:val="44"/>
        </w:rPr>
      </w:pPr>
    </w:p>
    <w:p w14:paraId="16452DDF">
      <w:pPr>
        <w:ind w:left="-141" w:leftChars="-67" w:right="-197" w:rightChars="-94" w:firstLine="883" w:firstLineChars="200"/>
        <w:jc w:val="center"/>
        <w:rPr>
          <w:rFonts w:ascii="宋体" w:hAnsi="宋体"/>
          <w:b/>
          <w:sz w:val="44"/>
        </w:rPr>
      </w:pPr>
    </w:p>
    <w:p w14:paraId="3753FD72">
      <w:pPr>
        <w:ind w:left="-141" w:leftChars="-67" w:right="-197" w:rightChars="-94" w:firstLine="883" w:firstLineChars="200"/>
        <w:jc w:val="center"/>
        <w:rPr>
          <w:rFonts w:ascii="宋体" w:hAnsi="宋体"/>
          <w:b/>
          <w:sz w:val="44"/>
        </w:rPr>
      </w:pPr>
    </w:p>
    <w:p w14:paraId="79336F50">
      <w:pPr>
        <w:spacing w:line="360" w:lineRule="auto"/>
        <w:jc w:val="center"/>
        <w:rPr>
          <w:rFonts w:ascii="宋体" w:hAnsi="宋体"/>
          <w:b/>
          <w:sz w:val="28"/>
        </w:rPr>
      </w:pPr>
      <w:r>
        <w:rPr>
          <w:rFonts w:hint="eastAsia" w:ascii="宋体" w:hAnsi="宋体"/>
          <w:b/>
          <w:sz w:val="28"/>
        </w:rPr>
        <w:t>法定代表人资格证明书</w:t>
      </w:r>
    </w:p>
    <w:p w14:paraId="64BB5C21">
      <w:pPr>
        <w:spacing w:line="360" w:lineRule="auto"/>
        <w:rPr>
          <w:rFonts w:ascii="宋体" w:hAnsi="宋体"/>
          <w:sz w:val="24"/>
        </w:rPr>
      </w:pPr>
    </w:p>
    <w:p w14:paraId="4E829165">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2F99648">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BB581F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3A9C0707">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6C9A887">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9472570">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F2723A1">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C0A3531">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ADD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895B793">
            <w:pPr>
              <w:pStyle w:val="27"/>
              <w:adjustRightInd w:val="0"/>
              <w:snapToGrid w:val="0"/>
              <w:spacing w:line="500" w:lineRule="exact"/>
              <w:jc w:val="center"/>
              <w:rPr>
                <w:rFonts w:ascii="宋体" w:hAnsi="宋体"/>
                <w:szCs w:val="28"/>
              </w:rPr>
            </w:pPr>
          </w:p>
          <w:p w14:paraId="20870219">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7E8079D2">
            <w:pPr>
              <w:pStyle w:val="27"/>
              <w:adjustRightInd w:val="0"/>
              <w:snapToGrid w:val="0"/>
              <w:spacing w:line="500" w:lineRule="exact"/>
              <w:jc w:val="center"/>
              <w:rPr>
                <w:rFonts w:ascii="宋体" w:hAnsi="宋体"/>
                <w:szCs w:val="28"/>
              </w:rPr>
            </w:pPr>
          </w:p>
        </w:tc>
      </w:tr>
    </w:tbl>
    <w:p w14:paraId="538345E3">
      <w:pPr>
        <w:pStyle w:val="27"/>
        <w:adjustRightInd w:val="0"/>
        <w:snapToGrid w:val="0"/>
        <w:spacing w:line="500" w:lineRule="exact"/>
        <w:rPr>
          <w:rFonts w:ascii="宋体" w:hAnsi="宋体"/>
          <w:szCs w:val="28"/>
        </w:rPr>
      </w:pPr>
    </w:p>
    <w:p w14:paraId="029F450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4BB189ED">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8CB9781">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90E69CB">
      <w:pPr>
        <w:spacing w:line="360" w:lineRule="auto"/>
        <w:jc w:val="right"/>
        <w:rPr>
          <w:rFonts w:ascii="宋体" w:hAnsi="宋体"/>
          <w:sz w:val="24"/>
        </w:rPr>
      </w:pPr>
    </w:p>
    <w:p w14:paraId="6F68BEBA">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3CB4AAE8">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54A84B39">
      <w:pPr>
        <w:pStyle w:val="26"/>
      </w:pPr>
      <w:r>
        <w:rPr>
          <w:rFonts w:hint="eastAsia"/>
        </w:rPr>
        <w:t xml:space="preserve">单位负责人资格证明文件 </w:t>
      </w:r>
    </w:p>
    <w:p w14:paraId="3CF76F82">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C3421C5">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8E72D34">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CA19796">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660FD8B">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6F5671E">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66BE4C7">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B5DD549">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9F9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5D8DED5">
            <w:pPr>
              <w:pStyle w:val="27"/>
              <w:adjustRightInd w:val="0"/>
              <w:snapToGrid w:val="0"/>
              <w:spacing w:line="500" w:lineRule="exact"/>
              <w:jc w:val="center"/>
              <w:rPr>
                <w:rFonts w:ascii="宋体" w:hAnsi="宋体"/>
                <w:szCs w:val="28"/>
              </w:rPr>
            </w:pPr>
          </w:p>
          <w:p w14:paraId="75F07823">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3847FD84">
            <w:pPr>
              <w:pStyle w:val="27"/>
              <w:adjustRightInd w:val="0"/>
              <w:snapToGrid w:val="0"/>
              <w:spacing w:line="500" w:lineRule="exact"/>
              <w:jc w:val="center"/>
              <w:rPr>
                <w:rFonts w:ascii="宋体" w:hAnsi="宋体"/>
                <w:szCs w:val="28"/>
              </w:rPr>
            </w:pPr>
          </w:p>
        </w:tc>
      </w:tr>
    </w:tbl>
    <w:p w14:paraId="4A649DE5">
      <w:pPr>
        <w:pStyle w:val="27"/>
        <w:adjustRightInd w:val="0"/>
        <w:snapToGrid w:val="0"/>
        <w:spacing w:line="500" w:lineRule="exact"/>
        <w:rPr>
          <w:rFonts w:ascii="宋体" w:hAnsi="宋体"/>
          <w:szCs w:val="28"/>
        </w:rPr>
      </w:pPr>
    </w:p>
    <w:p w14:paraId="54B0DF97">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0A6D0240">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1213F589">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EA7FEA8">
      <w:pPr>
        <w:spacing w:line="360" w:lineRule="auto"/>
        <w:jc w:val="right"/>
        <w:rPr>
          <w:rFonts w:ascii="宋体" w:hAnsi="宋体"/>
          <w:sz w:val="24"/>
        </w:rPr>
      </w:pPr>
    </w:p>
    <w:p w14:paraId="5AA08FCA">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1898B497">
      <w:pPr>
        <w:pStyle w:val="26"/>
      </w:pPr>
      <w:r>
        <w:rPr>
          <w:rFonts w:hint="eastAsia"/>
        </w:rPr>
        <w:t xml:space="preserve">自然人资格证明文件 </w:t>
      </w:r>
    </w:p>
    <w:p w14:paraId="00036035">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2B1C02D">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C804093">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5A7CFD47">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455E34AA">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34F223F">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DD7C759">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02B35F3">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36B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4282635">
            <w:pPr>
              <w:pStyle w:val="27"/>
              <w:adjustRightInd w:val="0"/>
              <w:snapToGrid w:val="0"/>
              <w:spacing w:line="500" w:lineRule="exact"/>
              <w:jc w:val="center"/>
              <w:rPr>
                <w:rFonts w:ascii="宋体" w:hAnsi="宋体"/>
                <w:szCs w:val="28"/>
              </w:rPr>
            </w:pPr>
          </w:p>
          <w:p w14:paraId="4F818948">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27B022AA">
            <w:pPr>
              <w:pStyle w:val="27"/>
              <w:adjustRightInd w:val="0"/>
              <w:snapToGrid w:val="0"/>
              <w:spacing w:line="500" w:lineRule="exact"/>
              <w:jc w:val="center"/>
              <w:rPr>
                <w:rFonts w:ascii="宋体" w:hAnsi="宋体"/>
                <w:szCs w:val="28"/>
              </w:rPr>
            </w:pPr>
          </w:p>
        </w:tc>
      </w:tr>
    </w:tbl>
    <w:p w14:paraId="02BF2CF4">
      <w:pPr>
        <w:pStyle w:val="27"/>
        <w:adjustRightInd w:val="0"/>
        <w:snapToGrid w:val="0"/>
        <w:spacing w:line="500" w:lineRule="exact"/>
        <w:ind w:left="0" w:firstLine="0"/>
        <w:rPr>
          <w:rFonts w:ascii="宋体" w:hAnsi="宋体"/>
          <w:szCs w:val="28"/>
        </w:rPr>
      </w:pPr>
    </w:p>
    <w:p w14:paraId="7E725645">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32B473E">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7C59B94">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1D441BE">
      <w:pPr>
        <w:pStyle w:val="26"/>
        <w:jc w:val="both"/>
        <w:rPr>
          <w:b w:val="0"/>
        </w:rPr>
      </w:pPr>
    </w:p>
    <w:p w14:paraId="776397DB">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52662217">
      <w:pPr>
        <w:pStyle w:val="26"/>
      </w:pPr>
      <w:r>
        <w:rPr>
          <w:rFonts w:hint="eastAsia"/>
        </w:rPr>
        <w:t>授权委托书</w:t>
      </w:r>
    </w:p>
    <w:p w14:paraId="07CA3976">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C06175D">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32A06ADE">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2597C0F7">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516EC9F8">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F802088">
      <w:pPr>
        <w:pStyle w:val="27"/>
        <w:spacing w:before="0" w:after="0" w:line="240" w:lineRule="auto"/>
        <w:ind w:left="0" w:firstLine="0"/>
        <w:rPr>
          <w:rFonts w:ascii="宋体" w:hAnsi="宋体"/>
          <w:szCs w:val="28"/>
        </w:rPr>
      </w:pPr>
      <w:r>
        <w:rPr>
          <w:rFonts w:hint="eastAsia" w:ascii="宋体" w:hAnsi="宋体"/>
          <w:szCs w:val="28"/>
        </w:rPr>
        <w:t>附：</w:t>
      </w:r>
    </w:p>
    <w:p w14:paraId="073505A8">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792388B">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35C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71A5094">
            <w:pPr>
              <w:pStyle w:val="27"/>
              <w:spacing w:line="500" w:lineRule="exact"/>
              <w:rPr>
                <w:rFonts w:ascii="宋体" w:hAnsi="宋体"/>
                <w:szCs w:val="28"/>
              </w:rPr>
            </w:pPr>
            <w:r>
              <w:rPr>
                <w:rFonts w:hint="eastAsia" w:ascii="宋体" w:hAnsi="宋体"/>
                <w:szCs w:val="28"/>
              </w:rPr>
              <w:t>粘贴被授权人身份证（扫描件）</w:t>
            </w:r>
          </w:p>
          <w:p w14:paraId="0B5F5E74">
            <w:pPr>
              <w:pStyle w:val="27"/>
              <w:spacing w:line="500" w:lineRule="exact"/>
              <w:rPr>
                <w:rFonts w:ascii="宋体" w:hAnsi="宋体"/>
                <w:szCs w:val="28"/>
              </w:rPr>
            </w:pPr>
          </w:p>
        </w:tc>
      </w:tr>
    </w:tbl>
    <w:p w14:paraId="28595992">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683308D">
      <w:pPr>
        <w:jc w:val="center"/>
        <w:rPr>
          <w:rFonts w:ascii="宋体" w:hAnsi="宋体"/>
          <w:b/>
          <w:sz w:val="36"/>
          <w:szCs w:val="28"/>
        </w:rPr>
      </w:pPr>
      <w:r>
        <w:rPr>
          <w:rFonts w:ascii="宋体" w:hAnsi="宋体"/>
          <w:b/>
          <w:bCs/>
          <w:sz w:val="36"/>
          <w:szCs w:val="28"/>
        </w:rPr>
        <w:t>承诺函</w:t>
      </w:r>
    </w:p>
    <w:p w14:paraId="4480E619">
      <w:pPr>
        <w:jc w:val="center"/>
        <w:rPr>
          <w:rFonts w:ascii="宋体" w:hAnsi="宋体"/>
          <w:b/>
          <w:sz w:val="28"/>
          <w:szCs w:val="28"/>
        </w:rPr>
      </w:pPr>
    </w:p>
    <w:p w14:paraId="4BC4B23B">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5FC16A3A">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51A1A3E3">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4F4BC08">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209CA91">
      <w:pPr>
        <w:tabs>
          <w:tab w:val="left" w:pos="854"/>
        </w:tabs>
        <w:spacing w:line="360" w:lineRule="auto"/>
        <w:rPr>
          <w:rFonts w:ascii="宋体" w:hAnsi="宋体"/>
          <w:bCs/>
          <w:sz w:val="28"/>
          <w:szCs w:val="28"/>
        </w:rPr>
      </w:pPr>
    </w:p>
    <w:p w14:paraId="471BBAE1">
      <w:pPr>
        <w:tabs>
          <w:tab w:val="left" w:pos="854"/>
        </w:tabs>
        <w:spacing w:line="360" w:lineRule="auto"/>
        <w:rPr>
          <w:rFonts w:ascii="宋体" w:hAnsi="宋体"/>
          <w:bCs/>
          <w:sz w:val="28"/>
          <w:szCs w:val="28"/>
        </w:rPr>
      </w:pPr>
    </w:p>
    <w:p w14:paraId="678A3C6F">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789F6944">
      <w:pPr>
        <w:spacing w:line="500" w:lineRule="exact"/>
        <w:ind w:firstLine="720"/>
        <w:rPr>
          <w:rFonts w:ascii="宋体" w:hAnsi="宋体"/>
          <w:kern w:val="0"/>
          <w:sz w:val="28"/>
          <w:szCs w:val="28"/>
        </w:rPr>
      </w:pPr>
    </w:p>
    <w:p w14:paraId="5451C57F">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1F26786A">
      <w:pPr>
        <w:pStyle w:val="27"/>
        <w:spacing w:before="0" w:after="0" w:line="240" w:lineRule="auto"/>
        <w:ind w:left="1070" w:hanging="1069" w:hangingChars="382"/>
        <w:jc w:val="left"/>
        <w:rPr>
          <w:rFonts w:ascii="宋体" w:hAnsi="宋体"/>
          <w:kern w:val="0"/>
          <w:szCs w:val="28"/>
        </w:rPr>
      </w:pPr>
    </w:p>
    <w:p w14:paraId="57AD0C0A">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331D93BB">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2837"/>
    <w:multiLevelType w:val="multilevel"/>
    <w:tmpl w:val="66CA283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5539F"/>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6018"/>
    <w:rsid w:val="002204AF"/>
    <w:rsid w:val="00224451"/>
    <w:rsid w:val="002251C2"/>
    <w:rsid w:val="002659CC"/>
    <w:rsid w:val="00267019"/>
    <w:rsid w:val="00267A5F"/>
    <w:rsid w:val="00274D4A"/>
    <w:rsid w:val="0028067E"/>
    <w:rsid w:val="00280B6F"/>
    <w:rsid w:val="002858FD"/>
    <w:rsid w:val="00287E26"/>
    <w:rsid w:val="00291D9B"/>
    <w:rsid w:val="002920F0"/>
    <w:rsid w:val="00292435"/>
    <w:rsid w:val="002939B6"/>
    <w:rsid w:val="00295BE8"/>
    <w:rsid w:val="002B2D81"/>
    <w:rsid w:val="002B5840"/>
    <w:rsid w:val="002C1294"/>
    <w:rsid w:val="002D44E1"/>
    <w:rsid w:val="002E2711"/>
    <w:rsid w:val="002E53E8"/>
    <w:rsid w:val="00301459"/>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1108D"/>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4D1B"/>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38B5"/>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83D4E74"/>
    <w:rsid w:val="117417AC"/>
    <w:rsid w:val="144D527C"/>
    <w:rsid w:val="1F5844BB"/>
    <w:rsid w:val="1FD92F7B"/>
    <w:rsid w:val="23EC1D75"/>
    <w:rsid w:val="27467ADD"/>
    <w:rsid w:val="37BB2B16"/>
    <w:rsid w:val="3D7F5B34"/>
    <w:rsid w:val="4D953A57"/>
    <w:rsid w:val="50E519E4"/>
    <w:rsid w:val="603A08BA"/>
    <w:rsid w:val="73A538A1"/>
    <w:rsid w:val="758626A9"/>
    <w:rsid w:val="760905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9472E-B4F9-4E4F-9834-EDE8C8EAE55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3392</Words>
  <Characters>3567</Characters>
  <Lines>32</Lines>
  <Paragraphs>9</Paragraphs>
  <TotalTime>19</TotalTime>
  <ScaleCrop>false</ScaleCrop>
  <LinksUpToDate>false</LinksUpToDate>
  <CharactersWithSpaces>4341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2023-09-28T02:30:00Z</cp:lastPrinted>
  <dcterms:modified xsi:type="dcterms:W3CDTF">2025-04-14T06:47:39Z</dcterms:modified>
  <dc:title>宜昌市中心人民医院</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31BFF19D59D54E3986B8FA1E9F734329_13</vt:lpwstr>
  </property>
  <property fmtid="{D5CDD505-2E9C-101B-9397-08002B2CF9AE}" pid="4" name="KSOTemplateDocerSaveRecord">
    <vt:lpwstr>eyJoZGlkIjoiMjFhYTFiYjNhZDc2ZDZlNzdkNTVhYWVmODA2NzFlNTAiLCJ1c2VySWQiOiIxMzQ3MzYzMCJ9</vt:lpwstr>
  </property>
</Properties>
</file>