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EC9C5">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4C5A0E6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03960E90">
      <w:pPr>
        <w:pStyle w:val="9"/>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asciiTheme="minorEastAsia" w:hAnsiTheme="minorEastAsia" w:eastAsiaTheme="minorEastAsia"/>
          <w:sz w:val="28"/>
          <w:szCs w:val="28"/>
        </w:rPr>
        <w:t>2025年信息管理部第一批零星电子产品采购项目</w:t>
      </w:r>
      <w:r>
        <w:rPr>
          <w:rFonts w:hint="eastAsia"/>
          <w:sz w:val="28"/>
          <w:szCs w:val="28"/>
        </w:rPr>
        <w:t>进行院内采购，欢迎广大符合条件的投标人踊跃投标。</w:t>
      </w:r>
    </w:p>
    <w:p w14:paraId="50D4F1ED">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0DA64A71">
      <w:pPr>
        <w:pStyle w:val="9"/>
        <w:shd w:val="clear" w:color="auto" w:fill="FFFFFF"/>
        <w:spacing w:before="0" w:beforeAutospacing="0" w:after="0" w:afterAutospacing="0"/>
        <w:ind w:firstLine="645"/>
        <w:rPr>
          <w:color w:val="000000"/>
          <w:sz w:val="28"/>
          <w:szCs w:val="28"/>
          <w:highlight w:val="yellow"/>
        </w:rPr>
      </w:pPr>
      <w:r>
        <w:rPr>
          <w:sz w:val="28"/>
          <w:szCs w:val="28"/>
        </w:rPr>
        <w:t>1</w:t>
      </w:r>
      <w:r>
        <w:rPr>
          <w:rFonts w:hint="eastAsia"/>
          <w:sz w:val="28"/>
          <w:szCs w:val="28"/>
        </w:rPr>
        <w:t>、项目编号：</w:t>
      </w:r>
      <w:r>
        <w:rPr>
          <w:rFonts w:hint="eastAsia"/>
          <w:color w:val="000000"/>
          <w:sz w:val="28"/>
          <w:szCs w:val="28"/>
        </w:rPr>
        <w:t>YCZXYYZB-2025-A3008</w:t>
      </w:r>
    </w:p>
    <w:p w14:paraId="01EB553F">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asciiTheme="minorEastAsia" w:hAnsiTheme="minorEastAsia" w:eastAsiaTheme="minorEastAsia"/>
          <w:sz w:val="28"/>
          <w:szCs w:val="28"/>
        </w:rPr>
        <w:t>2025年信息管理部第一批零星电子产品采购项目</w:t>
      </w:r>
    </w:p>
    <w:p w14:paraId="02F8C53D">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10D031DD">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0DDA2D03">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0EF155A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2025</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9</w:t>
      </w:r>
      <w:r>
        <w:rPr>
          <w:rFonts w:hint="eastAsia"/>
          <w:color w:val="FF0000"/>
          <w:sz w:val="28"/>
          <w:szCs w:val="28"/>
        </w:rPr>
        <w:t>:</w:t>
      </w:r>
      <w:r>
        <w:rPr>
          <w:rFonts w:hint="eastAsia"/>
          <w:color w:val="FF0000"/>
          <w:sz w:val="28"/>
          <w:szCs w:val="28"/>
          <w:lang w:val="en-US" w:eastAsia="zh-CN"/>
        </w:rPr>
        <w:t>0</w:t>
      </w:r>
      <w:r>
        <w:rPr>
          <w:rFonts w:hint="eastAsia"/>
          <w:color w:val="FF0000"/>
          <w:sz w:val="28"/>
          <w:szCs w:val="28"/>
        </w:rPr>
        <w:t>0</w:t>
      </w:r>
      <w:r>
        <w:rPr>
          <w:rFonts w:hint="eastAsia"/>
          <w:sz w:val="28"/>
          <w:szCs w:val="28"/>
        </w:rPr>
        <w:t>。</w:t>
      </w:r>
      <w:bookmarkStart w:id="8" w:name="_GoBack"/>
      <w:bookmarkEnd w:id="8"/>
    </w:p>
    <w:p w14:paraId="0D81C838">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1C2FBFE">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21491A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661F05D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0301BB7">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43C6BB3">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C67EC3D">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6A639D2D">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295EEE5D">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417C55DE">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7D3F669">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70C46CA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37FEFA6">
      <w:pPr>
        <w:pStyle w:val="9"/>
        <w:shd w:val="clear" w:color="auto" w:fill="FFFFFF"/>
        <w:spacing w:before="0" w:beforeAutospacing="0" w:after="0" w:afterAutospacing="0"/>
        <w:ind w:firstLine="560" w:firstLineChars="200"/>
        <w:rPr>
          <w:sz w:val="28"/>
          <w:szCs w:val="28"/>
        </w:rPr>
      </w:pPr>
      <w:r>
        <w:rPr>
          <w:rFonts w:hint="eastAsia"/>
          <w:sz w:val="28"/>
          <w:szCs w:val="28"/>
        </w:rPr>
        <w:t>联 系 人：</w:t>
      </w:r>
      <w:r>
        <w:rPr>
          <w:rFonts w:hint="eastAsia"/>
          <w:sz w:val="28"/>
          <w:szCs w:val="28"/>
          <w:highlight w:val="yellow"/>
        </w:rPr>
        <w:t>王老师</w:t>
      </w:r>
      <w:r>
        <w:rPr>
          <w:sz w:val="28"/>
          <w:szCs w:val="28"/>
          <w:highlight w:val="yellow"/>
        </w:rPr>
        <w:t>18607201991</w:t>
      </w:r>
      <w:r>
        <w:rPr>
          <w:rFonts w:hint="eastAsia"/>
          <w:sz w:val="28"/>
          <w:szCs w:val="28"/>
          <w:highlight w:val="yellow"/>
        </w:rPr>
        <w:t>（信息管理部）</w:t>
      </w:r>
    </w:p>
    <w:p w14:paraId="5C66649C">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高老师0717-6227301</w:t>
      </w:r>
    </w:p>
    <w:p w14:paraId="40FF4904">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14:paraId="4DFE797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14:paraId="224025D4">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14:paraId="3AEE315D">
      <w:pPr>
        <w:rPr>
          <w:rFonts w:ascii="宋体" w:hAnsi="宋体" w:cs="Times New Roman"/>
          <w:b/>
          <w:bCs/>
          <w:sz w:val="28"/>
          <w:szCs w:val="28"/>
        </w:rPr>
      </w:pPr>
      <w:r>
        <w:rPr>
          <w:rFonts w:hint="eastAsia" w:ascii="宋体" w:hAnsi="宋体" w:cs="宋体"/>
          <w:b/>
          <w:bCs/>
          <w:sz w:val="28"/>
          <w:szCs w:val="28"/>
        </w:rPr>
        <w:t>一、采购内容</w:t>
      </w:r>
    </w:p>
    <w:p w14:paraId="42769129">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、项目编号：YCZXYYZB-2025-A3008</w:t>
      </w:r>
    </w:p>
    <w:p w14:paraId="46BA7208">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highlight w:val="yellow"/>
        </w:rPr>
        <w:t>宜昌市中心人民医院</w:t>
      </w:r>
      <w:r>
        <w:rPr>
          <w:rFonts w:hint="eastAsia" w:asciiTheme="minorEastAsia" w:hAnsiTheme="minorEastAsia" w:eastAsiaTheme="minorEastAsia"/>
          <w:sz w:val="28"/>
          <w:szCs w:val="28"/>
          <w:highlight w:val="yellow"/>
        </w:rPr>
        <w:t>2025年信息管理部第一批零星电子产品采购项目</w:t>
      </w:r>
    </w:p>
    <w:p w14:paraId="5CB42EC2">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highlight w:val="yellow"/>
        </w:rPr>
        <w:t>5.40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04B0C1F3">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31F63680">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1D3AE502">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06874946">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6FE58A7D">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7D311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3919DE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3A6D12B9">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2025年信息管理部第一批零星电子产品采购项目</w:t>
      </w:r>
    </w:p>
    <w:p w14:paraId="09F6A7F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7E353E6D">
      <w:pPr>
        <w:ind w:firstLine="560" w:firstLineChars="200"/>
        <w:rPr>
          <w:rFonts w:ascii="宋体" w:hAnsi="宋体" w:cs="宋体"/>
          <w:bCs/>
          <w:kern w:val="0"/>
          <w:sz w:val="28"/>
          <w:szCs w:val="28"/>
        </w:rPr>
      </w:pPr>
      <w:r>
        <w:rPr>
          <w:rFonts w:hint="eastAsia" w:ascii="宋体" w:hAnsi="宋体" w:cs="宋体"/>
          <w:bCs/>
          <w:kern w:val="0"/>
          <w:sz w:val="28"/>
          <w:szCs w:val="28"/>
        </w:rPr>
        <w:t>1、采购清单及技术要求</w:t>
      </w:r>
    </w:p>
    <w:tbl>
      <w:tblPr>
        <w:tblStyle w:val="10"/>
        <w:tblW w:w="9465" w:type="dxa"/>
        <w:jc w:val="center"/>
        <w:tblLayout w:type="autofit"/>
        <w:tblCellMar>
          <w:top w:w="0" w:type="dxa"/>
          <w:left w:w="108" w:type="dxa"/>
          <w:bottom w:w="0" w:type="dxa"/>
          <w:right w:w="108" w:type="dxa"/>
        </w:tblCellMar>
      </w:tblPr>
      <w:tblGrid>
        <w:gridCol w:w="555"/>
        <w:gridCol w:w="1350"/>
        <w:gridCol w:w="6450"/>
        <w:gridCol w:w="555"/>
        <w:gridCol w:w="555"/>
      </w:tblGrid>
      <w:tr w14:paraId="6CB94EC9">
        <w:tblPrEx>
          <w:tblCellMar>
            <w:top w:w="0" w:type="dxa"/>
            <w:left w:w="108" w:type="dxa"/>
            <w:bottom w:w="0" w:type="dxa"/>
            <w:right w:w="108"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1013">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A8E7">
            <w:pPr>
              <w:widowControl/>
              <w:jc w:val="center"/>
              <w:rPr>
                <w:rFonts w:ascii="宋体" w:hAnsi="宋体" w:cs="宋体"/>
                <w:color w:val="000000"/>
                <w:kern w:val="0"/>
                <w:sz w:val="20"/>
                <w:szCs w:val="20"/>
              </w:rPr>
            </w:pPr>
            <w:r>
              <w:rPr>
                <w:rFonts w:hint="eastAsia" w:ascii="宋体" w:hAnsi="宋体" w:cs="宋体"/>
                <w:color w:val="000000"/>
                <w:kern w:val="0"/>
                <w:sz w:val="20"/>
                <w:szCs w:val="20"/>
              </w:rPr>
              <w:t>名称</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4EEA">
            <w:pPr>
              <w:widowControl/>
              <w:jc w:val="center"/>
              <w:rPr>
                <w:rFonts w:ascii="宋体" w:hAnsi="宋体" w:cs="宋体"/>
                <w:color w:val="000000"/>
                <w:kern w:val="0"/>
                <w:sz w:val="20"/>
                <w:szCs w:val="20"/>
              </w:rPr>
            </w:pPr>
            <w:r>
              <w:rPr>
                <w:rFonts w:hint="eastAsia" w:ascii="宋体" w:hAnsi="宋体" w:cs="宋体"/>
                <w:color w:val="000000"/>
                <w:kern w:val="0"/>
                <w:sz w:val="20"/>
                <w:szCs w:val="20"/>
              </w:rPr>
              <w:t>参数要求</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F021">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432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r>
      <w:tr w14:paraId="7BC3A3CA">
        <w:tblPrEx>
          <w:tblCellMar>
            <w:top w:w="0" w:type="dxa"/>
            <w:left w:w="108" w:type="dxa"/>
            <w:bottom w:w="0" w:type="dxa"/>
            <w:right w:w="108" w:type="dxa"/>
          </w:tblCellMar>
        </w:tblPrEx>
        <w:trPr>
          <w:trHeight w:val="60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CF30">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0D7E">
            <w:pPr>
              <w:widowControl/>
              <w:jc w:val="center"/>
              <w:rPr>
                <w:rFonts w:ascii="宋体" w:hAnsi="宋体" w:cs="宋体"/>
                <w:color w:val="000000"/>
                <w:kern w:val="0"/>
                <w:sz w:val="20"/>
                <w:szCs w:val="20"/>
              </w:rPr>
            </w:pPr>
            <w:r>
              <w:rPr>
                <w:rFonts w:hint="eastAsia" w:ascii="宋体" w:hAnsi="宋体" w:cs="宋体"/>
                <w:color w:val="000000"/>
                <w:kern w:val="0"/>
                <w:sz w:val="20"/>
                <w:szCs w:val="20"/>
              </w:rPr>
              <w:t>座式扫码枪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46F">
            <w:pPr>
              <w:widowControl/>
              <w:jc w:val="left"/>
              <w:rPr>
                <w:rFonts w:ascii="宋体" w:hAnsi="宋体" w:cs="宋体"/>
                <w:color w:val="000000"/>
                <w:kern w:val="0"/>
                <w:sz w:val="20"/>
                <w:szCs w:val="20"/>
              </w:rPr>
            </w:pPr>
            <w:r>
              <w:rPr>
                <w:rFonts w:hint="eastAsia" w:ascii="宋体" w:hAnsi="宋体" w:cs="宋体"/>
                <w:color w:val="000000"/>
                <w:kern w:val="0"/>
                <w:sz w:val="20"/>
                <w:szCs w:val="20"/>
              </w:rPr>
              <w:t>扫描速度（投影）：每秒可达120英寸/305厘米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光源：瞄准模式：617 纳米琥珀色圆形 LED 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照明：660 纳米超红 LED 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扫描器视域：52° H x 33° V（额定）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图像传感器：1280 x 800 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支持的图形格式：图像输出格式为 Bitmap、JPEG 或 TIFF</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图像质量：在 4.1 英寸 x 5.8 英寸/A6 尺寸的文档中为 109 PP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 32.0°F 至 122.0°F/0.0°C 至 50.0°C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跌落规格：坚固可靠的设计，可承受多次从 5.0 英尺/1.5 米高处跌落至混凝土地面的冲击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翻滚规格：设计可承受 1,000 次从 1.5 英尺/0.5 米的高度滚落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环境密封：IP52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抗环境光干扰强度：0 到 10,000 英尺烛光/0 到 107,700 勒克斯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一维码支持：Code 39、Code 128、Code 93、Codabar/NW7、Code 11、MSI Plessey、UPC/EAN、I 2 of 5、Korean 3 of 5、GS1 DataBar、Base 32 (Italian Pharma)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Code 39、Code 128、Code 93、Codabar/NW7、Code 11、MSI Plessey、UPC/EAN、I 2 of 5、Korean 3 of 5、GS1 DataBar、Base 32 (Italian Pharma)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二维码支持：PDF417、Micro PDF417、复合码、TLC-39、Aztec、DataMatrix、MaxiCode、QR 码、Micro QR、汉信码、邮政编码、SecurPharm、DotCode、点状 DataMatrix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OCR支持：OCR-A、OCR-B、MICR、美元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最小元素分辨率：Code 39：3 密尔；Code 128：3 密尔；Data Matrix：5 密尔；QR 码：5 密尔</w:t>
            </w:r>
          </w:p>
          <w:p w14:paraId="4A467D24">
            <w:pPr>
              <w:widowControl/>
              <w:jc w:val="left"/>
              <w:rPr>
                <w:rFonts w:ascii="宋体" w:hAnsi="宋体" w:cs="宋体"/>
                <w:color w:val="000000"/>
                <w:kern w:val="0"/>
                <w:sz w:val="20"/>
                <w:szCs w:val="20"/>
              </w:rPr>
            </w:pPr>
            <w:r>
              <w:rPr>
                <w:rFonts w:hint="eastAsia" w:ascii="宋体" w:hAnsi="宋体" w:cs="宋体"/>
                <w:color w:val="000000"/>
                <w:kern w:val="0"/>
                <w:sz w:val="20"/>
                <w:szCs w:val="20"/>
              </w:rPr>
              <w:t>设备兼容性：需与医院在用计算机、软件系统等兼容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A2D8">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5D97">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r>
      <w:tr w14:paraId="57D7222B">
        <w:tblPrEx>
          <w:tblCellMar>
            <w:top w:w="0" w:type="dxa"/>
            <w:left w:w="108" w:type="dxa"/>
            <w:bottom w:w="0" w:type="dxa"/>
            <w:right w:w="108" w:type="dxa"/>
          </w:tblCellMar>
        </w:tblPrEx>
        <w:trPr>
          <w:trHeight w:val="26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DE06">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4F83">
            <w:pPr>
              <w:widowControl/>
              <w:jc w:val="center"/>
              <w:rPr>
                <w:rFonts w:ascii="宋体" w:hAnsi="宋体" w:cs="宋体"/>
                <w:color w:val="000000"/>
                <w:kern w:val="0"/>
                <w:sz w:val="20"/>
                <w:szCs w:val="20"/>
              </w:rPr>
            </w:pPr>
            <w:r>
              <w:rPr>
                <w:rFonts w:hint="eastAsia" w:ascii="宋体" w:hAnsi="宋体" w:cs="宋体"/>
                <w:color w:val="000000"/>
                <w:kern w:val="0"/>
                <w:sz w:val="20"/>
                <w:szCs w:val="20"/>
              </w:rPr>
              <w:t>显示器1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38DB">
            <w:pPr>
              <w:widowControl/>
              <w:jc w:val="left"/>
              <w:rPr>
                <w:rFonts w:ascii="宋体" w:hAnsi="宋体" w:cs="宋体"/>
                <w:color w:val="000000"/>
                <w:kern w:val="0"/>
                <w:sz w:val="20"/>
                <w:szCs w:val="20"/>
              </w:rPr>
            </w:pPr>
            <w:r>
              <w:rPr>
                <w:rFonts w:hint="eastAsia" w:ascii="宋体" w:hAnsi="宋体" w:cs="宋体"/>
                <w:color w:val="000000"/>
                <w:kern w:val="0"/>
                <w:sz w:val="20"/>
                <w:szCs w:val="20"/>
              </w:rPr>
              <w:t>1、屏幕尺寸不低于27寸，低蓝光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2、显示比例16:9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3、刷新率不低于60hz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4、最大分辨率：3840 × 2160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5、亮度不低于350cd/m2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6、对比度1200:1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7、色彩不低于10.7亿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8、支持上下升降、竖屏旋转、左右旋转、前后俯仰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9、HDMI接口数不少于2个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10、DP接口数不少于1个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11、Type-C接口数不少于1个</w:t>
            </w:r>
          </w:p>
          <w:p w14:paraId="78EC4831">
            <w:pPr>
              <w:widowControl/>
              <w:jc w:val="left"/>
              <w:rPr>
                <w:rFonts w:ascii="宋体" w:hAns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、需根据需求科室现场情况安装至指定位置，采购人不额外支付安装、施工辅材等费用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0631">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230C">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r>
      <w:tr w14:paraId="1AD65ACB">
        <w:tblPrEx>
          <w:tblCellMar>
            <w:top w:w="0" w:type="dxa"/>
            <w:left w:w="108" w:type="dxa"/>
            <w:bottom w:w="0" w:type="dxa"/>
            <w:right w:w="108" w:type="dxa"/>
          </w:tblCellMar>
        </w:tblPrEx>
        <w:trPr>
          <w:trHeight w:val="14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6292">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2083">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无线会议宝</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576">
            <w:pPr>
              <w:widowControl/>
              <w:jc w:val="left"/>
              <w:rPr>
                <w:rFonts w:ascii="宋体" w:hAnsi="宋体" w:cs="宋体"/>
                <w:color w:val="000000"/>
                <w:kern w:val="0"/>
                <w:sz w:val="20"/>
                <w:szCs w:val="20"/>
              </w:rPr>
            </w:pPr>
            <w:r>
              <w:rPr>
                <w:rFonts w:hint="eastAsia" w:ascii="宋体" w:hAnsi="宋体" w:cs="宋体"/>
                <w:color w:val="000000"/>
                <w:kern w:val="0"/>
                <w:sz w:val="20"/>
                <w:szCs w:val="20"/>
              </w:rPr>
              <w:t>1、拾音半径不少于5m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2、麦克风不少于6阵列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3、连接方式：蓝牙、USB有线、USB dongle</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4、其他功能：智能降噪、回音消除、免驱动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5、续航时长不少于15小时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6、防水防尘不低于IP64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91C3">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D0B8">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3DCD90F3">
        <w:tblPrEx>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7A12">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DB53">
            <w:pPr>
              <w:widowControl/>
              <w:jc w:val="center"/>
              <w:rPr>
                <w:rFonts w:ascii="宋体" w:hAnsi="宋体" w:cs="宋体"/>
                <w:color w:val="000000"/>
                <w:kern w:val="0"/>
                <w:sz w:val="20"/>
                <w:szCs w:val="20"/>
              </w:rPr>
            </w:pPr>
            <w:r>
              <w:rPr>
                <w:rFonts w:hint="eastAsia" w:ascii="宋体" w:hAnsi="宋体" w:cs="宋体"/>
                <w:color w:val="000000"/>
                <w:kern w:val="0"/>
                <w:sz w:val="20"/>
                <w:szCs w:val="20"/>
              </w:rPr>
              <w:t>外接音响</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D5DF">
            <w:pPr>
              <w:widowControl/>
              <w:jc w:val="left"/>
              <w:rPr>
                <w:rFonts w:ascii="宋体" w:hAnsi="宋体" w:cs="宋体"/>
                <w:color w:val="000000"/>
                <w:kern w:val="0"/>
                <w:sz w:val="20"/>
                <w:szCs w:val="20"/>
              </w:rPr>
            </w:pPr>
            <w:r>
              <w:rPr>
                <w:rFonts w:hint="eastAsia" w:ascii="宋体" w:hAnsi="宋体" w:cs="宋体"/>
                <w:color w:val="000000"/>
                <w:kern w:val="0"/>
                <w:sz w:val="20"/>
                <w:szCs w:val="20"/>
              </w:rPr>
              <w:t>1、双声道立体声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2、连接方式：支持USB-A、USB-C、AUX-IN、蓝牙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3、电池容量不低于1500mAh</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9FAB">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E935">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r>
      <w:tr w14:paraId="103CC5D6">
        <w:tblPrEx>
          <w:tblCellMar>
            <w:top w:w="0" w:type="dxa"/>
            <w:left w:w="108" w:type="dxa"/>
            <w:bottom w:w="0" w:type="dxa"/>
            <w:right w:w="108" w:type="dxa"/>
          </w:tblCellMar>
        </w:tblPrEx>
        <w:trPr>
          <w:trHeight w:val="14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644C">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297A2E9">
            <w:pPr>
              <w:widowControl/>
              <w:jc w:val="center"/>
              <w:rPr>
                <w:rFonts w:ascii="宋体" w:hAnsi="宋体" w:cs="宋体"/>
                <w:color w:val="000000"/>
                <w:kern w:val="0"/>
                <w:sz w:val="20"/>
                <w:szCs w:val="20"/>
              </w:rPr>
            </w:pPr>
            <w:r>
              <w:rPr>
                <w:rFonts w:hint="eastAsia" w:ascii="宋体" w:hAnsi="宋体" w:cs="宋体"/>
                <w:color w:val="000000"/>
                <w:kern w:val="0"/>
                <w:sz w:val="20"/>
                <w:szCs w:val="20"/>
              </w:rPr>
              <w:t>迷你主机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（核心产品）</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4A9">
            <w:pPr>
              <w:widowControl/>
              <w:jc w:val="left"/>
              <w:rPr>
                <w:rFonts w:ascii="宋体" w:hAnsi="宋体" w:cs="宋体"/>
                <w:color w:val="000000"/>
                <w:kern w:val="0"/>
                <w:sz w:val="20"/>
                <w:szCs w:val="20"/>
              </w:rPr>
            </w:pPr>
            <w:r>
              <w:rPr>
                <w:rFonts w:hint="eastAsia" w:ascii="宋体" w:hAnsi="宋体" w:cs="宋体"/>
                <w:color w:val="000000"/>
                <w:kern w:val="0"/>
                <w:sz w:val="20"/>
                <w:szCs w:val="20"/>
              </w:rPr>
              <w:t>1、CPU不低于i5-14500T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2、内存不低于16G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3、硬盘容量不低于512G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4、预装正版操作系统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5、USB接口数≥2，HDMI接口数≥1,网口数≥1，支持WiFi连接。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6、市面主流品牌，尺寸迷你，便于安装，适合多种安装环境</w:t>
            </w:r>
          </w:p>
          <w:p w14:paraId="15FB29CC">
            <w:pPr>
              <w:widowControl/>
              <w:jc w:val="left"/>
              <w:rPr>
                <w:rFonts w:ascii="宋体" w:hAns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、需根据需求科室现场办公情况安装至定制支架上，采购人不额外支付安装、施工辅材等费用</w:t>
            </w:r>
          </w:p>
          <w:p w14:paraId="3AB5919B">
            <w:pPr>
              <w:widowControl/>
              <w:jc w:val="left"/>
              <w:rPr>
                <w:rFonts w:hint="eastAsia" w:ascii="宋体" w:hAns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rPr>
              <w:t>、所投产品需兼容医院现有各业务系统，涉及调试、改造、对接等其他费用的购人不额外支付。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2FD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2676">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r>
      <w:tr w14:paraId="58A97238">
        <w:tblPrEx>
          <w:tblCellMar>
            <w:top w:w="0" w:type="dxa"/>
            <w:left w:w="108" w:type="dxa"/>
            <w:bottom w:w="0" w:type="dxa"/>
            <w:right w:w="108" w:type="dxa"/>
          </w:tblCellMar>
        </w:tblPrEx>
        <w:trPr>
          <w:trHeight w:val="9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909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00BD">
            <w:pPr>
              <w:widowControl/>
              <w:jc w:val="center"/>
              <w:rPr>
                <w:rFonts w:ascii="宋体" w:hAnsi="宋体" w:cs="宋体"/>
                <w:color w:val="000000"/>
                <w:kern w:val="0"/>
                <w:sz w:val="20"/>
                <w:szCs w:val="20"/>
              </w:rPr>
            </w:pPr>
            <w:r>
              <w:rPr>
                <w:rFonts w:hint="eastAsia" w:ascii="宋体" w:hAnsi="宋体" w:cs="宋体"/>
                <w:color w:val="000000"/>
                <w:kern w:val="0"/>
                <w:sz w:val="20"/>
                <w:szCs w:val="20"/>
              </w:rPr>
              <w:t>多合一扩展坞</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EC26">
            <w:pPr>
              <w:widowControl/>
              <w:jc w:val="left"/>
              <w:rPr>
                <w:rFonts w:ascii="宋体" w:hAnsi="宋体" w:cs="宋体"/>
                <w:color w:val="000000"/>
                <w:kern w:val="0"/>
                <w:sz w:val="20"/>
                <w:szCs w:val="20"/>
              </w:rPr>
            </w:pPr>
            <w:r>
              <w:rPr>
                <w:rFonts w:hint="eastAsia" w:ascii="宋体" w:hAnsi="宋体" w:cs="宋体"/>
                <w:color w:val="000000"/>
                <w:kern w:val="0"/>
                <w:sz w:val="20"/>
                <w:szCs w:val="20"/>
              </w:rPr>
              <w:t>1、接头：Type-C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2、接口：Type-C*1，USB3.0*3，HDMI*1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3、HDMI接口支持4k@60Hz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4、自带收纳槽</w:t>
            </w:r>
          </w:p>
          <w:p w14:paraId="5079C88C">
            <w:pPr>
              <w:widowControl/>
              <w:jc w:val="left"/>
              <w:rPr>
                <w:rFonts w:ascii="宋体" w:hAnsi="宋体" w:cs="宋体"/>
                <w:color w:val="000000"/>
                <w:kern w:val="0"/>
                <w:sz w:val="20"/>
                <w:szCs w:val="20"/>
              </w:rPr>
            </w:pPr>
            <w:r>
              <w:rPr>
                <w:rFonts w:hint="eastAsia" w:ascii="宋体" w:hAnsi="宋体" w:cs="宋体"/>
                <w:color w:val="000000"/>
                <w:kern w:val="0"/>
                <w:sz w:val="20"/>
                <w:szCs w:val="20"/>
              </w:rPr>
              <w:t>5、需确保与现有设备兼容，不得出现无法识别或设备无法正常使用的情况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137C">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1077">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r>
      <w:tr w14:paraId="7598E29E">
        <w:tblPrEx>
          <w:tblCellMar>
            <w:top w:w="0" w:type="dxa"/>
            <w:left w:w="108" w:type="dxa"/>
            <w:bottom w:w="0" w:type="dxa"/>
            <w:right w:w="108" w:type="dxa"/>
          </w:tblCellMar>
        </w:tblPrEx>
        <w:trPr>
          <w:trHeight w:val="9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6E47">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2B9F">
            <w:pPr>
              <w:widowControl/>
              <w:jc w:val="center"/>
              <w:rPr>
                <w:rFonts w:ascii="宋体" w:hAnsi="宋体" w:cs="宋体"/>
                <w:color w:val="000000"/>
                <w:kern w:val="0"/>
                <w:sz w:val="20"/>
                <w:szCs w:val="20"/>
              </w:rPr>
            </w:pPr>
            <w:r>
              <w:rPr>
                <w:rFonts w:hint="eastAsia" w:ascii="宋体" w:hAnsi="宋体" w:cs="宋体"/>
                <w:color w:val="000000"/>
                <w:kern w:val="0"/>
                <w:sz w:val="20"/>
                <w:szCs w:val="20"/>
              </w:rPr>
              <w:t>演示笔</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EB59">
            <w:pPr>
              <w:widowControl/>
              <w:jc w:val="left"/>
              <w:rPr>
                <w:rFonts w:ascii="宋体" w:hAnsi="宋体" w:cs="宋体"/>
                <w:color w:val="000000"/>
                <w:kern w:val="0"/>
                <w:sz w:val="20"/>
                <w:szCs w:val="20"/>
              </w:rPr>
            </w:pPr>
            <w:r>
              <w:rPr>
                <w:rFonts w:hint="eastAsia" w:ascii="宋体" w:hAnsi="宋体" w:cs="宋体"/>
                <w:color w:val="000000"/>
                <w:kern w:val="0"/>
                <w:sz w:val="20"/>
                <w:szCs w:val="20"/>
              </w:rPr>
              <w:t>1、20米内可用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2、附带红色激光笔</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3、支持蓝牙、支持2.4GHz无线连接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4、设计简洁，机身具备上一页、下一页按键</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CC3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385">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4600705B">
        <w:tblPrEx>
          <w:tblCellMar>
            <w:top w:w="0" w:type="dxa"/>
            <w:left w:w="108" w:type="dxa"/>
            <w:bottom w:w="0" w:type="dxa"/>
            <w:right w:w="108" w:type="dxa"/>
          </w:tblCellMar>
        </w:tblPrEx>
        <w:trPr>
          <w:trHeight w:val="12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FF9A">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F745">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无线键盘</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D1A9">
            <w:pPr>
              <w:widowControl/>
              <w:jc w:val="left"/>
              <w:rPr>
                <w:rFonts w:ascii="宋体" w:hAnsi="宋体" w:cs="宋体"/>
                <w:color w:val="000000"/>
                <w:kern w:val="0"/>
                <w:sz w:val="20"/>
                <w:szCs w:val="20"/>
              </w:rPr>
            </w:pPr>
            <w:r>
              <w:rPr>
                <w:rFonts w:hint="eastAsia" w:ascii="宋体" w:hAnsi="宋体" w:cs="宋体"/>
                <w:color w:val="000000"/>
                <w:kern w:val="0"/>
                <w:sz w:val="20"/>
                <w:szCs w:val="20"/>
              </w:rPr>
              <w:t>1、连接方式：有线、蓝牙、2.4GHz无线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2、兼容性：支持Windows和macOS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3、三种倾斜角度可调整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4、机械键盘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5、电池容量不低于2000mAh</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F7E9">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5148">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0E89ACC2">
        <w:tblPrEx>
          <w:tblCellMar>
            <w:top w:w="0" w:type="dxa"/>
            <w:left w:w="108" w:type="dxa"/>
            <w:bottom w:w="0" w:type="dxa"/>
            <w:right w:w="108"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3DF1">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BE97">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无线鼠标</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9A6E">
            <w:pPr>
              <w:widowControl/>
              <w:jc w:val="left"/>
              <w:rPr>
                <w:rFonts w:ascii="宋体" w:hAnsi="宋体" w:cs="宋体"/>
                <w:color w:val="000000"/>
                <w:kern w:val="0"/>
                <w:sz w:val="20"/>
                <w:szCs w:val="20"/>
              </w:rPr>
            </w:pPr>
            <w:r>
              <w:rPr>
                <w:rFonts w:hint="eastAsia" w:ascii="宋体" w:hAnsi="宋体" w:cs="宋体"/>
                <w:color w:val="000000"/>
                <w:kern w:val="0"/>
                <w:sz w:val="20"/>
                <w:szCs w:val="20"/>
              </w:rPr>
              <w:t>1、双模无线鼠标，连接方式：蓝牙、2.4GHz无线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2、兼容性：支持Windows和macOS</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30C6">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DADC">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3862727A">
        <w:tblPrEx>
          <w:tblCellMar>
            <w:top w:w="0" w:type="dxa"/>
            <w:left w:w="108" w:type="dxa"/>
            <w:bottom w:w="0" w:type="dxa"/>
            <w:right w:w="108" w:type="dxa"/>
          </w:tblCellMar>
        </w:tblPrEx>
        <w:trPr>
          <w:trHeight w:val="19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317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7B75">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摄像头</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CDB6">
            <w:pPr>
              <w:widowControl/>
              <w:jc w:val="left"/>
              <w:rPr>
                <w:rFonts w:ascii="宋体" w:hAnsi="宋体" w:cs="宋体"/>
                <w:color w:val="000000"/>
                <w:kern w:val="0"/>
                <w:sz w:val="20"/>
                <w:szCs w:val="20"/>
              </w:rPr>
            </w:pPr>
            <w:r>
              <w:rPr>
                <w:rFonts w:hint="eastAsia" w:ascii="宋体" w:hAnsi="宋体" w:cs="宋体"/>
                <w:color w:val="000000"/>
                <w:kern w:val="0"/>
                <w:sz w:val="20"/>
                <w:szCs w:val="20"/>
              </w:rPr>
              <w:t>1、分辨率：1080p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2、活动指示灯：具备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3、隐私模式：带隐私盖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4、驱动：免驱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5、内置麦克风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6、具备可调节式通用夹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7、连接线长度不低于1.8米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8、支持支架安装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AF56">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E74">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r>
      <w:tr w14:paraId="730B3686">
        <w:tblPrEx>
          <w:tblCellMar>
            <w:top w:w="0" w:type="dxa"/>
            <w:left w:w="108" w:type="dxa"/>
            <w:bottom w:w="0" w:type="dxa"/>
            <w:right w:w="108"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DCA5">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AAA6">
            <w:pPr>
              <w:widowControl/>
              <w:jc w:val="center"/>
              <w:rPr>
                <w:rFonts w:ascii="宋体" w:hAnsi="宋体" w:cs="宋体"/>
                <w:color w:val="000000"/>
                <w:kern w:val="0"/>
                <w:sz w:val="20"/>
                <w:szCs w:val="20"/>
              </w:rPr>
            </w:pPr>
            <w:r>
              <w:rPr>
                <w:rFonts w:hint="eastAsia" w:ascii="宋体" w:hAnsi="宋体" w:cs="宋体"/>
                <w:color w:val="000000"/>
                <w:kern w:val="0"/>
                <w:sz w:val="20"/>
                <w:szCs w:val="20"/>
              </w:rPr>
              <w:t>摄像头支架</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AAF1">
            <w:pPr>
              <w:widowControl/>
              <w:jc w:val="left"/>
              <w:rPr>
                <w:rFonts w:ascii="宋体" w:hAnsi="宋体" w:cs="宋体"/>
                <w:color w:val="000000"/>
                <w:kern w:val="0"/>
                <w:sz w:val="20"/>
                <w:szCs w:val="20"/>
              </w:rPr>
            </w:pPr>
            <w:r>
              <w:rPr>
                <w:rFonts w:hint="eastAsia" w:ascii="宋体" w:hAnsi="宋体" w:cs="宋体"/>
                <w:color w:val="000000"/>
                <w:kern w:val="0"/>
                <w:sz w:val="20"/>
                <w:szCs w:val="20"/>
              </w:rPr>
              <w:t>定制摄像头用三角支架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4566">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F1DE">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34291509">
        <w:tblPrEx>
          <w:tblCellMar>
            <w:top w:w="0" w:type="dxa"/>
            <w:left w:w="108" w:type="dxa"/>
            <w:bottom w:w="0" w:type="dxa"/>
            <w:right w:w="108"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70A6">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0AE">
            <w:pPr>
              <w:widowControl/>
              <w:jc w:val="center"/>
              <w:rPr>
                <w:rFonts w:ascii="宋体" w:hAnsi="宋体" w:cs="宋体"/>
                <w:color w:val="000000"/>
                <w:kern w:val="0"/>
                <w:sz w:val="20"/>
                <w:szCs w:val="20"/>
              </w:rPr>
            </w:pPr>
            <w:r>
              <w:rPr>
                <w:rFonts w:hint="eastAsia" w:ascii="宋体" w:hAnsi="宋体" w:cs="宋体"/>
                <w:color w:val="000000"/>
                <w:kern w:val="0"/>
                <w:sz w:val="20"/>
                <w:szCs w:val="20"/>
              </w:rPr>
              <w:t>计时器</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0986">
            <w:pPr>
              <w:widowControl/>
              <w:jc w:val="left"/>
              <w:rPr>
                <w:rFonts w:ascii="宋体" w:hAnsi="宋体" w:cs="宋体"/>
                <w:color w:val="000000"/>
                <w:kern w:val="0"/>
                <w:sz w:val="20"/>
                <w:szCs w:val="20"/>
              </w:rPr>
            </w:pPr>
            <w:r>
              <w:rPr>
                <w:rFonts w:hint="eastAsia" w:ascii="宋体" w:hAnsi="宋体" w:cs="宋体"/>
                <w:color w:val="000000"/>
                <w:kern w:val="0"/>
                <w:sz w:val="20"/>
                <w:szCs w:val="20"/>
              </w:rPr>
              <w:t>LED显示屏，具备计时、倒计时功能</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0678">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3800">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r>
      <w:tr w14:paraId="35CFEEDB">
        <w:tblPrEx>
          <w:tblCellMar>
            <w:top w:w="0" w:type="dxa"/>
            <w:left w:w="108" w:type="dxa"/>
            <w:bottom w:w="0" w:type="dxa"/>
            <w:right w:w="108" w:type="dxa"/>
          </w:tblCellMar>
        </w:tblPrEx>
        <w:trPr>
          <w:trHeight w:val="12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1C9E">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F953">
            <w:pPr>
              <w:widowControl/>
              <w:jc w:val="center"/>
              <w:rPr>
                <w:rFonts w:ascii="宋体" w:hAnsi="宋体" w:cs="宋体"/>
                <w:color w:val="000000"/>
                <w:kern w:val="0"/>
                <w:sz w:val="20"/>
                <w:szCs w:val="20"/>
              </w:rPr>
            </w:pPr>
            <w:r>
              <w:rPr>
                <w:rFonts w:hint="eastAsia" w:ascii="宋体" w:hAnsi="宋体" w:cs="宋体"/>
                <w:color w:val="000000"/>
                <w:kern w:val="0"/>
                <w:sz w:val="20"/>
                <w:szCs w:val="20"/>
              </w:rPr>
              <w:t>显示器2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0ED">
            <w:pPr>
              <w:widowControl/>
              <w:jc w:val="left"/>
              <w:rPr>
                <w:rFonts w:ascii="宋体" w:hAnsi="宋体" w:cs="宋体"/>
                <w:color w:val="000000"/>
                <w:kern w:val="0"/>
                <w:sz w:val="20"/>
                <w:szCs w:val="20"/>
              </w:rPr>
            </w:pPr>
            <w:r>
              <w:rPr>
                <w:rFonts w:hint="eastAsia" w:ascii="宋体" w:hAnsi="宋体" w:cs="宋体"/>
                <w:color w:val="000000"/>
                <w:kern w:val="0"/>
                <w:sz w:val="20"/>
                <w:szCs w:val="20"/>
              </w:rPr>
              <w:t>1、主流品牌，屏幕尺寸不低于27寸</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2、HDMI接口数不少于1个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3、分辨率不低于1080p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4、需根据需求科室现场办公情况安装至定制支架上，采购人不额外支付安装、施工辅材等费用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D5E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688F">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r>
    </w:tbl>
    <w:p w14:paraId="2539F70C">
      <w:pPr>
        <w:ind w:firstLine="560" w:firstLineChars="200"/>
        <w:rPr>
          <w:rFonts w:ascii="宋体" w:hAnsi="宋体"/>
          <w:sz w:val="28"/>
          <w:szCs w:val="28"/>
          <w:lang w:val="zh-CN"/>
        </w:rPr>
      </w:pPr>
      <w:r>
        <w:rPr>
          <w:rFonts w:hint="eastAsia" w:ascii="宋体" w:hAnsi="宋体" w:cs="宋体"/>
          <w:kern w:val="0"/>
          <w:sz w:val="28"/>
          <w:szCs w:val="28"/>
        </w:rPr>
        <w:t>★注意：请各供应商务必进行现场踏勘，必要时可带样机进行现场测试，避免出现与现有设备无法兼容的情况。</w:t>
      </w:r>
    </w:p>
    <w:p w14:paraId="4EED345D">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12CAF762">
      <w:pPr>
        <w:rPr>
          <w:rFonts w:ascii="宋体" w:hAnsi="宋体" w:cs="宋体"/>
          <w:kern w:val="0"/>
          <w:sz w:val="28"/>
          <w:szCs w:val="28"/>
        </w:rPr>
      </w:pPr>
      <w:r>
        <w:rPr>
          <w:rFonts w:hint="eastAsia" w:ascii="宋体" w:hAnsi="宋体" w:cs="宋体"/>
          <w:kern w:val="0"/>
          <w:sz w:val="28"/>
          <w:szCs w:val="28"/>
        </w:rPr>
        <w:t>1、服务地点：医院指定地点</w:t>
      </w:r>
    </w:p>
    <w:p w14:paraId="2D8E56BE">
      <w:pPr>
        <w:rPr>
          <w:rFonts w:ascii="宋体" w:hAnsi="宋体" w:cs="宋体"/>
          <w:kern w:val="0"/>
          <w:sz w:val="28"/>
          <w:szCs w:val="28"/>
        </w:rPr>
      </w:pPr>
      <w:r>
        <w:rPr>
          <w:rFonts w:hint="eastAsia" w:ascii="宋体" w:hAnsi="宋体" w:cs="宋体"/>
          <w:kern w:val="0"/>
          <w:sz w:val="28"/>
          <w:szCs w:val="28"/>
        </w:rPr>
        <w:t>2、售后服务期：售后服务期3年，设备质保期</w:t>
      </w:r>
      <w:r>
        <w:rPr>
          <w:rFonts w:ascii="宋体" w:hAnsi="宋体" w:cs="宋体"/>
          <w:kern w:val="0"/>
          <w:sz w:val="28"/>
          <w:szCs w:val="28"/>
        </w:rPr>
        <w:t>3</w:t>
      </w:r>
      <w:r>
        <w:rPr>
          <w:rFonts w:hint="eastAsia" w:ascii="宋体" w:hAnsi="宋体" w:cs="宋体"/>
          <w:kern w:val="0"/>
          <w:sz w:val="28"/>
          <w:szCs w:val="28"/>
        </w:rPr>
        <w:t>年。</w:t>
      </w:r>
    </w:p>
    <w:p w14:paraId="7F50CC5B">
      <w:pPr>
        <w:rPr>
          <w:rFonts w:ascii="宋体" w:hAnsi="宋体" w:cs="宋体"/>
          <w:kern w:val="0"/>
          <w:sz w:val="28"/>
          <w:szCs w:val="28"/>
        </w:rPr>
      </w:pPr>
      <w:r>
        <w:rPr>
          <w:rFonts w:hint="eastAsia" w:ascii="宋体" w:hAnsi="宋体" w:cs="宋体"/>
          <w:kern w:val="0"/>
          <w:sz w:val="28"/>
          <w:szCs w:val="28"/>
        </w:rPr>
        <w:t>3、★其他服务要求：设备所有安装及调试包含在设备货款内，采购人不再另行支付其他费用。</w:t>
      </w:r>
    </w:p>
    <w:p w14:paraId="438A987C">
      <w:pPr>
        <w:rPr>
          <w:rFonts w:ascii="宋体" w:hAnsi="宋体" w:cs="宋体"/>
          <w:kern w:val="0"/>
          <w:sz w:val="28"/>
          <w:szCs w:val="28"/>
        </w:rPr>
      </w:pPr>
      <w:r>
        <w:rPr>
          <w:rFonts w:hint="eastAsia" w:ascii="宋体" w:hAnsi="宋体" w:cs="宋体"/>
          <w:kern w:val="0"/>
          <w:sz w:val="28"/>
          <w:szCs w:val="28"/>
        </w:rPr>
        <w:t>4、试运行及验收：设备到货安装且调试完成后进入为期1</w:t>
      </w:r>
      <w:r>
        <w:rPr>
          <w:rFonts w:ascii="宋体" w:hAnsi="宋体" w:cs="宋体"/>
          <w:kern w:val="0"/>
          <w:sz w:val="28"/>
          <w:szCs w:val="28"/>
        </w:rPr>
        <w:t>0</w:t>
      </w:r>
      <w:r>
        <w:rPr>
          <w:rFonts w:hint="eastAsia" w:ascii="宋体" w:hAnsi="宋体" w:cs="宋体"/>
          <w:kern w:val="0"/>
          <w:sz w:val="28"/>
          <w:szCs w:val="28"/>
        </w:rPr>
        <w:t>个工作日的试运行阶段，供应商需保障所投货物正常运行，试运行期间出现无法解决的问题的试运行时间顺延。试运行结束后进行项目验收。</w:t>
      </w:r>
    </w:p>
    <w:p w14:paraId="3D5627EC">
      <w:pPr>
        <w:rPr>
          <w:rFonts w:ascii="宋体" w:hAnsi="宋体" w:cs="宋体"/>
          <w:kern w:val="0"/>
          <w:sz w:val="28"/>
          <w:szCs w:val="28"/>
        </w:rPr>
      </w:pPr>
      <w:r>
        <w:rPr>
          <w:rFonts w:hint="eastAsia" w:ascii="宋体" w:hAnsi="宋体" w:cs="宋体"/>
          <w:kern w:val="0"/>
          <w:sz w:val="28"/>
          <w:szCs w:val="28"/>
        </w:rPr>
        <w:t>5、付款条件及方式：项目验收合格后支付合同总金额的9</w:t>
      </w:r>
      <w:r>
        <w:rPr>
          <w:rFonts w:ascii="宋体" w:hAnsi="宋体" w:cs="宋体"/>
          <w:kern w:val="0"/>
          <w:sz w:val="28"/>
          <w:szCs w:val="28"/>
        </w:rPr>
        <w:t>5%</w:t>
      </w:r>
      <w:r>
        <w:rPr>
          <w:rFonts w:hint="eastAsia" w:ascii="宋体" w:hAnsi="宋体" w:cs="宋体"/>
          <w:kern w:val="0"/>
          <w:sz w:val="28"/>
          <w:szCs w:val="28"/>
        </w:rPr>
        <w:t>，剩余5</w:t>
      </w:r>
      <w:r>
        <w:rPr>
          <w:rFonts w:ascii="宋体" w:hAnsi="宋体" w:cs="宋体"/>
          <w:kern w:val="0"/>
          <w:sz w:val="28"/>
          <w:szCs w:val="28"/>
        </w:rPr>
        <w:t>%</w:t>
      </w:r>
      <w:r>
        <w:rPr>
          <w:rFonts w:hint="eastAsia" w:ascii="宋体" w:hAnsi="宋体" w:cs="宋体"/>
          <w:kern w:val="0"/>
          <w:sz w:val="28"/>
          <w:szCs w:val="28"/>
        </w:rPr>
        <w:t>在一年后支付。</w:t>
      </w:r>
    </w:p>
    <w:p w14:paraId="0A4332F7">
      <w:pPr>
        <w:jc w:val="left"/>
        <w:rPr>
          <w:rFonts w:ascii="宋体" w:hAnsi="宋体" w:cs="宋体"/>
          <w:b/>
          <w:kern w:val="0"/>
          <w:sz w:val="28"/>
          <w:szCs w:val="28"/>
        </w:rPr>
      </w:pPr>
      <w:r>
        <w:rPr>
          <w:rFonts w:hint="eastAsia" w:ascii="宋体" w:hAnsi="宋体" w:cs="宋体"/>
          <w:b/>
          <w:kern w:val="0"/>
          <w:sz w:val="28"/>
          <w:szCs w:val="28"/>
        </w:rPr>
        <w:t>四、评审标准</w:t>
      </w:r>
    </w:p>
    <w:p w14:paraId="508445B0">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BCA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DA22D1F">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445E670E">
            <w:pPr>
              <w:spacing w:line="460" w:lineRule="exact"/>
              <w:jc w:val="center"/>
              <w:rPr>
                <w:rFonts w:ascii="宋体" w:hAnsi="宋体"/>
                <w:b/>
                <w:sz w:val="28"/>
                <w:szCs w:val="28"/>
              </w:rPr>
            </w:pPr>
            <w:r>
              <w:rPr>
                <w:rFonts w:hint="eastAsia" w:ascii="宋体" w:hAnsi="宋体"/>
                <w:b/>
                <w:sz w:val="28"/>
                <w:szCs w:val="28"/>
              </w:rPr>
              <w:t>评审因素</w:t>
            </w:r>
          </w:p>
        </w:tc>
      </w:tr>
      <w:tr w14:paraId="7C14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8D1ED22">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05A6A27">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5173F8FA">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3FA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3E3DC7">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275A4BD">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1A606BA8">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79FD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613481">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2DFAA029">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3E0BAE1A">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433D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423C32A">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048B659">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47A188B8">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3982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125140E">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96D5E5E">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6F1FB54">
            <w:pPr>
              <w:spacing w:line="460" w:lineRule="exact"/>
              <w:rPr>
                <w:rFonts w:ascii="宋体" w:hAnsi="宋体"/>
                <w:sz w:val="28"/>
                <w:szCs w:val="28"/>
              </w:rPr>
            </w:pPr>
            <w:r>
              <w:rPr>
                <w:rFonts w:hint="eastAsia" w:ascii="宋体" w:hAnsi="宋体"/>
                <w:sz w:val="28"/>
                <w:szCs w:val="28"/>
              </w:rPr>
              <w:t>与营业执照等其他证件一致</w:t>
            </w:r>
          </w:p>
        </w:tc>
      </w:tr>
      <w:tr w14:paraId="5BB9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115B25C">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095F781">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5F473E9">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66E7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39D701">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605148F5">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629E367">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44A2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B052C78">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2B071DEC">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BDDB69C">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35F7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936367">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347A862">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91FBD13">
            <w:pPr>
              <w:spacing w:line="360" w:lineRule="exact"/>
              <w:jc w:val="left"/>
              <w:rPr>
                <w:rFonts w:ascii="宋体" w:hAnsi="宋体"/>
                <w:sz w:val="28"/>
                <w:szCs w:val="28"/>
              </w:rPr>
            </w:pPr>
            <w:r>
              <w:rPr>
                <w:rFonts w:hint="eastAsia" w:ascii="宋体" w:hAnsi="宋体"/>
                <w:sz w:val="28"/>
                <w:szCs w:val="28"/>
              </w:rPr>
              <w:t>符合采购文件要求</w:t>
            </w:r>
          </w:p>
        </w:tc>
      </w:tr>
      <w:tr w14:paraId="4241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DA49D46">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2DD25B0">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5177345D">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10B2E5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F3001AE">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FCB13F0">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FCCF641">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6FFFD6F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EE9D862">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8A80D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2E7B6550">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DF7FDE3">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1EFE5182">
      <w:pPr>
        <w:pStyle w:val="2"/>
        <w:jc w:val="center"/>
      </w:pPr>
      <w:bookmarkStart w:id="1" w:name="_Toc456291537"/>
      <w:bookmarkStart w:id="2" w:name="_Toc456291479"/>
      <w:bookmarkStart w:id="3" w:name="_Toc456291280"/>
      <w:bookmarkStart w:id="4" w:name="_Toc462487372"/>
      <w:bookmarkStart w:id="5" w:name="_Toc456291354"/>
      <w:bookmarkStart w:id="6" w:name="_Toc456291260"/>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687A3990">
      <w:pPr>
        <w:rPr>
          <w:rFonts w:ascii="宋体" w:hAnsi="宋体"/>
        </w:rPr>
      </w:pPr>
    </w:p>
    <w:p w14:paraId="492143AE">
      <w:pPr>
        <w:pStyle w:val="26"/>
        <w:jc w:val="center"/>
        <w:rPr>
          <w:rFonts w:ascii="黑体" w:hAnsi="黑体" w:eastAsia="黑体"/>
          <w:b/>
          <w:bCs/>
          <w:sz w:val="44"/>
          <w:szCs w:val="44"/>
        </w:rPr>
      </w:pPr>
    </w:p>
    <w:p w14:paraId="5273E7B4">
      <w:pPr>
        <w:pStyle w:val="26"/>
        <w:jc w:val="center"/>
        <w:rPr>
          <w:rFonts w:ascii="黑体" w:hAnsi="黑体" w:eastAsia="黑体"/>
          <w:b/>
          <w:bCs/>
          <w:sz w:val="44"/>
          <w:szCs w:val="44"/>
        </w:rPr>
      </w:pPr>
    </w:p>
    <w:p w14:paraId="223C2B14">
      <w:pPr>
        <w:pStyle w:val="26"/>
        <w:rPr>
          <w:rFonts w:ascii="楷体_GB2312" w:eastAsia="楷体_GB2312"/>
          <w:b/>
          <w:bCs/>
          <w:sz w:val="54"/>
        </w:rPr>
      </w:pPr>
    </w:p>
    <w:p w14:paraId="119B07FF">
      <w:pPr>
        <w:pStyle w:val="26"/>
        <w:jc w:val="center"/>
        <w:rPr>
          <w:rFonts w:ascii="黑体" w:hAnsi="黑体" w:eastAsia="黑体"/>
          <w:b/>
          <w:bCs/>
          <w:sz w:val="88"/>
          <w:szCs w:val="88"/>
        </w:rPr>
      </w:pPr>
      <w:r>
        <w:rPr>
          <w:rFonts w:hint="eastAsia" w:ascii="黑体" w:hAnsi="黑体" w:eastAsia="黑体"/>
          <w:b/>
          <w:bCs/>
          <w:sz w:val="88"/>
          <w:szCs w:val="88"/>
        </w:rPr>
        <w:t>投标文件</w:t>
      </w:r>
    </w:p>
    <w:p w14:paraId="7647F7F4">
      <w:pPr>
        <w:pStyle w:val="26"/>
        <w:spacing w:line="500" w:lineRule="exact"/>
        <w:rPr>
          <w:rFonts w:ascii="楷体_GB2312" w:eastAsia="楷体_GB2312"/>
          <w:b/>
          <w:sz w:val="32"/>
          <w:szCs w:val="32"/>
        </w:rPr>
      </w:pPr>
    </w:p>
    <w:p w14:paraId="7A5D6C10">
      <w:pPr>
        <w:pStyle w:val="26"/>
        <w:spacing w:line="500" w:lineRule="exact"/>
        <w:ind w:firstLine="562" w:firstLineChars="200"/>
        <w:rPr>
          <w:rFonts w:ascii="楷体_GB2312" w:eastAsia="楷体_GB2312"/>
          <w:b/>
          <w:sz w:val="28"/>
        </w:rPr>
      </w:pPr>
    </w:p>
    <w:p w14:paraId="04CA85A2">
      <w:pPr>
        <w:pStyle w:val="26"/>
        <w:spacing w:line="500" w:lineRule="exact"/>
        <w:ind w:firstLine="560" w:firstLineChars="200"/>
        <w:rPr>
          <w:rFonts w:ascii="楷体_GB2312" w:eastAsia="楷体_GB2312"/>
          <w:sz w:val="28"/>
        </w:rPr>
      </w:pPr>
    </w:p>
    <w:p w14:paraId="20FBD438">
      <w:pPr>
        <w:pStyle w:val="26"/>
        <w:spacing w:line="500" w:lineRule="exact"/>
        <w:ind w:firstLine="560" w:firstLineChars="200"/>
        <w:rPr>
          <w:rFonts w:ascii="楷体_GB2312" w:eastAsia="楷体_GB2312"/>
          <w:sz w:val="28"/>
        </w:rPr>
      </w:pPr>
    </w:p>
    <w:p w14:paraId="352155F1">
      <w:pPr>
        <w:pStyle w:val="26"/>
        <w:spacing w:line="500" w:lineRule="exact"/>
        <w:ind w:firstLine="560" w:firstLineChars="200"/>
        <w:rPr>
          <w:rFonts w:ascii="楷体_GB2312" w:eastAsia="楷体_GB2312"/>
          <w:sz w:val="28"/>
        </w:rPr>
      </w:pPr>
    </w:p>
    <w:p w14:paraId="20B8ECDB">
      <w:pPr>
        <w:pStyle w:val="26"/>
        <w:spacing w:line="500" w:lineRule="exact"/>
        <w:ind w:firstLine="560" w:firstLineChars="200"/>
        <w:rPr>
          <w:rFonts w:ascii="楷体_GB2312" w:eastAsia="楷体_GB2312"/>
          <w:sz w:val="28"/>
        </w:rPr>
      </w:pPr>
    </w:p>
    <w:p w14:paraId="22CB814D">
      <w:pPr>
        <w:pStyle w:val="26"/>
        <w:spacing w:line="500" w:lineRule="exact"/>
        <w:ind w:firstLine="560" w:firstLineChars="200"/>
        <w:rPr>
          <w:rFonts w:ascii="楷体_GB2312" w:eastAsia="楷体_GB2312"/>
          <w:sz w:val="28"/>
        </w:rPr>
      </w:pPr>
    </w:p>
    <w:p w14:paraId="734E66C7">
      <w:pPr>
        <w:pStyle w:val="26"/>
        <w:spacing w:line="500" w:lineRule="exact"/>
        <w:ind w:firstLine="560" w:firstLineChars="200"/>
        <w:rPr>
          <w:rFonts w:ascii="楷体_GB2312" w:eastAsia="楷体_GB2312"/>
          <w:sz w:val="28"/>
        </w:rPr>
      </w:pPr>
    </w:p>
    <w:p w14:paraId="39D8C93E">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1EACC73">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F439B36">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89F0202">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5C3B9D02">
      <w:pPr>
        <w:ind w:left="-141" w:leftChars="-67" w:right="-197" w:rightChars="-94" w:firstLine="883" w:firstLineChars="200"/>
        <w:jc w:val="center"/>
        <w:rPr>
          <w:rFonts w:ascii="宋体" w:hAnsi="宋体"/>
          <w:b/>
          <w:sz w:val="44"/>
        </w:rPr>
      </w:pPr>
    </w:p>
    <w:p w14:paraId="3F182BEF">
      <w:pPr>
        <w:ind w:left="-141" w:leftChars="-67" w:right="-197" w:rightChars="-94" w:firstLine="883" w:firstLineChars="200"/>
        <w:jc w:val="center"/>
        <w:rPr>
          <w:rFonts w:ascii="宋体" w:hAnsi="宋体"/>
          <w:b/>
          <w:sz w:val="44"/>
        </w:rPr>
      </w:pPr>
    </w:p>
    <w:p w14:paraId="7348813A">
      <w:pPr>
        <w:ind w:left="-141" w:leftChars="-67" w:right="-197" w:rightChars="-94" w:firstLine="883" w:firstLineChars="200"/>
        <w:jc w:val="center"/>
        <w:rPr>
          <w:rFonts w:ascii="宋体" w:hAnsi="宋体"/>
          <w:b/>
          <w:sz w:val="44"/>
        </w:rPr>
      </w:pPr>
    </w:p>
    <w:p w14:paraId="7111AE4A">
      <w:pPr>
        <w:spacing w:line="360" w:lineRule="auto"/>
        <w:jc w:val="center"/>
        <w:rPr>
          <w:rFonts w:ascii="宋体" w:hAnsi="宋体"/>
          <w:b/>
          <w:sz w:val="28"/>
        </w:rPr>
      </w:pPr>
      <w:r>
        <w:rPr>
          <w:rFonts w:hint="eastAsia" w:ascii="宋体" w:hAnsi="宋体"/>
          <w:b/>
          <w:sz w:val="28"/>
        </w:rPr>
        <w:t>法定代表人资格证明书</w:t>
      </w:r>
    </w:p>
    <w:p w14:paraId="3DBC9F3D">
      <w:pPr>
        <w:spacing w:line="360" w:lineRule="auto"/>
        <w:rPr>
          <w:rFonts w:ascii="宋体" w:hAnsi="宋体"/>
          <w:sz w:val="24"/>
        </w:rPr>
      </w:pPr>
    </w:p>
    <w:p w14:paraId="2A075094">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9321F45">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22D43D">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3BC1EF4B">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0946413C">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CB6932B">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5518352">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48C5DF4">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4A9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86053B0">
            <w:pPr>
              <w:pStyle w:val="29"/>
              <w:adjustRightInd w:val="0"/>
              <w:snapToGrid w:val="0"/>
              <w:spacing w:line="500" w:lineRule="exact"/>
              <w:jc w:val="center"/>
              <w:rPr>
                <w:rFonts w:ascii="宋体" w:hAnsi="宋体"/>
                <w:szCs w:val="28"/>
              </w:rPr>
            </w:pPr>
          </w:p>
          <w:p w14:paraId="01E41809">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7FEF460">
            <w:pPr>
              <w:pStyle w:val="29"/>
              <w:adjustRightInd w:val="0"/>
              <w:snapToGrid w:val="0"/>
              <w:spacing w:line="500" w:lineRule="exact"/>
              <w:jc w:val="center"/>
              <w:rPr>
                <w:rFonts w:ascii="宋体" w:hAnsi="宋体"/>
                <w:szCs w:val="28"/>
              </w:rPr>
            </w:pPr>
          </w:p>
        </w:tc>
      </w:tr>
    </w:tbl>
    <w:p w14:paraId="3DCC88CC">
      <w:pPr>
        <w:pStyle w:val="29"/>
        <w:adjustRightInd w:val="0"/>
        <w:snapToGrid w:val="0"/>
        <w:spacing w:line="500" w:lineRule="exact"/>
        <w:rPr>
          <w:rFonts w:ascii="宋体" w:hAnsi="宋体"/>
          <w:szCs w:val="28"/>
        </w:rPr>
      </w:pPr>
    </w:p>
    <w:p w14:paraId="6A1DBD1A">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7DBBEF47">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448EC3">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EE7B604">
      <w:pPr>
        <w:spacing w:line="360" w:lineRule="auto"/>
        <w:jc w:val="right"/>
        <w:rPr>
          <w:rFonts w:ascii="宋体" w:hAnsi="宋体"/>
          <w:sz w:val="24"/>
        </w:rPr>
      </w:pPr>
    </w:p>
    <w:p w14:paraId="4CCBFE2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AAF071E">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BB655EE">
      <w:pPr>
        <w:pStyle w:val="28"/>
      </w:pPr>
      <w:r>
        <w:rPr>
          <w:rFonts w:hint="eastAsia"/>
        </w:rPr>
        <w:t xml:space="preserve">单位负责人资格证明文件 </w:t>
      </w:r>
    </w:p>
    <w:p w14:paraId="50B87CCA">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84A98E4">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22A69C7">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31EB892">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52300752">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2D5A2F1">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40C491">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56B668B">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EC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C7E5F70">
            <w:pPr>
              <w:pStyle w:val="29"/>
              <w:adjustRightInd w:val="0"/>
              <w:snapToGrid w:val="0"/>
              <w:spacing w:line="500" w:lineRule="exact"/>
              <w:jc w:val="center"/>
              <w:rPr>
                <w:rFonts w:ascii="宋体" w:hAnsi="宋体"/>
                <w:szCs w:val="28"/>
              </w:rPr>
            </w:pPr>
          </w:p>
          <w:p w14:paraId="3F0228C4">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4B8CF025">
            <w:pPr>
              <w:pStyle w:val="29"/>
              <w:adjustRightInd w:val="0"/>
              <w:snapToGrid w:val="0"/>
              <w:spacing w:line="500" w:lineRule="exact"/>
              <w:jc w:val="center"/>
              <w:rPr>
                <w:rFonts w:ascii="宋体" w:hAnsi="宋体"/>
                <w:szCs w:val="28"/>
              </w:rPr>
            </w:pPr>
          </w:p>
        </w:tc>
      </w:tr>
    </w:tbl>
    <w:p w14:paraId="7DC89A9E">
      <w:pPr>
        <w:pStyle w:val="29"/>
        <w:adjustRightInd w:val="0"/>
        <w:snapToGrid w:val="0"/>
        <w:spacing w:line="500" w:lineRule="exact"/>
        <w:rPr>
          <w:rFonts w:ascii="宋体" w:hAnsi="宋体"/>
          <w:szCs w:val="28"/>
        </w:rPr>
      </w:pPr>
    </w:p>
    <w:p w14:paraId="0674AC60">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6D61E3DB">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B3B4C4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E7713FA">
      <w:pPr>
        <w:spacing w:line="360" w:lineRule="auto"/>
        <w:jc w:val="right"/>
        <w:rPr>
          <w:rFonts w:ascii="宋体" w:hAnsi="宋体"/>
          <w:sz w:val="24"/>
        </w:rPr>
      </w:pPr>
    </w:p>
    <w:p w14:paraId="5D9C8FD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717B5E4">
      <w:pPr>
        <w:pStyle w:val="28"/>
      </w:pPr>
      <w:r>
        <w:rPr>
          <w:rFonts w:hint="eastAsia"/>
        </w:rPr>
        <w:t xml:space="preserve">自然人资格证明文件 </w:t>
      </w:r>
    </w:p>
    <w:p w14:paraId="706C27EE">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5155015">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7F8049F">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74D2295">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051DCCCF">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41D685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2E5487E">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ECF4B48">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26A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AFAA6B8">
            <w:pPr>
              <w:pStyle w:val="29"/>
              <w:adjustRightInd w:val="0"/>
              <w:snapToGrid w:val="0"/>
              <w:spacing w:line="500" w:lineRule="exact"/>
              <w:jc w:val="center"/>
              <w:rPr>
                <w:rFonts w:ascii="宋体" w:hAnsi="宋体"/>
                <w:szCs w:val="28"/>
              </w:rPr>
            </w:pPr>
          </w:p>
          <w:p w14:paraId="02152F4A">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5769E5E0">
            <w:pPr>
              <w:pStyle w:val="29"/>
              <w:adjustRightInd w:val="0"/>
              <w:snapToGrid w:val="0"/>
              <w:spacing w:line="500" w:lineRule="exact"/>
              <w:jc w:val="center"/>
              <w:rPr>
                <w:rFonts w:ascii="宋体" w:hAnsi="宋体"/>
                <w:szCs w:val="28"/>
              </w:rPr>
            </w:pPr>
          </w:p>
        </w:tc>
      </w:tr>
    </w:tbl>
    <w:p w14:paraId="6F5898CF">
      <w:pPr>
        <w:pStyle w:val="29"/>
        <w:adjustRightInd w:val="0"/>
        <w:snapToGrid w:val="0"/>
        <w:spacing w:line="500" w:lineRule="exact"/>
        <w:ind w:left="0" w:firstLine="0"/>
        <w:rPr>
          <w:rFonts w:ascii="宋体" w:hAnsi="宋体"/>
          <w:szCs w:val="28"/>
        </w:rPr>
      </w:pPr>
    </w:p>
    <w:p w14:paraId="7E899D5B">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0FFA0A49">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18A90AF">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219CFD1">
      <w:pPr>
        <w:pStyle w:val="28"/>
        <w:jc w:val="both"/>
        <w:rPr>
          <w:b w:val="0"/>
        </w:rPr>
      </w:pPr>
    </w:p>
    <w:p w14:paraId="0D962DF4">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2B505BF8">
      <w:pPr>
        <w:pStyle w:val="28"/>
      </w:pPr>
      <w:r>
        <w:rPr>
          <w:rFonts w:hint="eastAsia"/>
        </w:rPr>
        <w:t>授权委托书</w:t>
      </w:r>
    </w:p>
    <w:p w14:paraId="730A22F2">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3FD731B">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2D09BDB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CE6AF0F">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49891725">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BCCB01">
      <w:pPr>
        <w:pStyle w:val="29"/>
        <w:spacing w:before="0" w:after="0" w:line="240" w:lineRule="auto"/>
        <w:ind w:left="0" w:firstLine="0"/>
        <w:rPr>
          <w:rFonts w:ascii="宋体" w:hAnsi="宋体"/>
          <w:szCs w:val="28"/>
        </w:rPr>
      </w:pPr>
      <w:r>
        <w:rPr>
          <w:rFonts w:hint="eastAsia" w:ascii="宋体" w:hAnsi="宋体"/>
          <w:szCs w:val="28"/>
        </w:rPr>
        <w:t>附：</w:t>
      </w:r>
    </w:p>
    <w:p w14:paraId="74FF1469">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86F7CA3">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6EB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0FE4350">
            <w:pPr>
              <w:pStyle w:val="29"/>
              <w:spacing w:line="500" w:lineRule="exact"/>
              <w:rPr>
                <w:rFonts w:ascii="宋体" w:hAnsi="宋体"/>
                <w:szCs w:val="28"/>
              </w:rPr>
            </w:pPr>
            <w:r>
              <w:rPr>
                <w:rFonts w:hint="eastAsia" w:ascii="宋体" w:hAnsi="宋体"/>
                <w:szCs w:val="28"/>
              </w:rPr>
              <w:t>粘贴被授权人身份证（扫描件）</w:t>
            </w:r>
          </w:p>
          <w:p w14:paraId="4A831C35">
            <w:pPr>
              <w:pStyle w:val="29"/>
              <w:spacing w:line="500" w:lineRule="exact"/>
              <w:rPr>
                <w:rFonts w:ascii="宋体" w:hAnsi="宋体"/>
                <w:szCs w:val="28"/>
              </w:rPr>
            </w:pPr>
          </w:p>
        </w:tc>
      </w:tr>
    </w:tbl>
    <w:p w14:paraId="2361BBFD">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712165E">
      <w:pPr>
        <w:jc w:val="center"/>
        <w:rPr>
          <w:rFonts w:ascii="宋体" w:hAnsi="宋体"/>
          <w:b/>
          <w:sz w:val="36"/>
          <w:szCs w:val="28"/>
        </w:rPr>
      </w:pPr>
      <w:r>
        <w:rPr>
          <w:rFonts w:ascii="宋体" w:hAnsi="宋体"/>
          <w:b/>
          <w:bCs/>
          <w:sz w:val="36"/>
          <w:szCs w:val="28"/>
        </w:rPr>
        <w:t>承诺函</w:t>
      </w:r>
    </w:p>
    <w:p w14:paraId="001CF338">
      <w:pPr>
        <w:jc w:val="center"/>
        <w:rPr>
          <w:rFonts w:ascii="宋体" w:hAnsi="宋体"/>
          <w:b/>
          <w:sz w:val="28"/>
          <w:szCs w:val="28"/>
        </w:rPr>
      </w:pPr>
    </w:p>
    <w:p w14:paraId="3179632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A3AFABB">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3F970CA7">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049D8CE">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5CAA695B">
      <w:pPr>
        <w:tabs>
          <w:tab w:val="left" w:pos="854"/>
        </w:tabs>
        <w:spacing w:line="360" w:lineRule="auto"/>
        <w:rPr>
          <w:rFonts w:ascii="宋体" w:hAnsi="宋体"/>
          <w:bCs/>
          <w:sz w:val="28"/>
          <w:szCs w:val="28"/>
        </w:rPr>
      </w:pPr>
    </w:p>
    <w:p w14:paraId="121F46D7">
      <w:pPr>
        <w:tabs>
          <w:tab w:val="left" w:pos="854"/>
        </w:tabs>
        <w:spacing w:line="360" w:lineRule="auto"/>
        <w:rPr>
          <w:rFonts w:ascii="宋体" w:hAnsi="宋体"/>
          <w:bCs/>
          <w:sz w:val="28"/>
          <w:szCs w:val="28"/>
        </w:rPr>
      </w:pPr>
    </w:p>
    <w:p w14:paraId="5D099CBC">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CD87D19">
      <w:pPr>
        <w:spacing w:line="500" w:lineRule="exact"/>
        <w:ind w:firstLine="720"/>
        <w:rPr>
          <w:rFonts w:ascii="宋体" w:hAnsi="宋体"/>
          <w:kern w:val="0"/>
          <w:sz w:val="28"/>
          <w:szCs w:val="28"/>
        </w:rPr>
      </w:pPr>
    </w:p>
    <w:p w14:paraId="26405666">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AB27D3">
      <w:pPr>
        <w:pStyle w:val="29"/>
        <w:spacing w:before="0" w:after="0" w:line="240" w:lineRule="auto"/>
        <w:ind w:left="1070" w:hanging="1069" w:hangingChars="382"/>
        <w:jc w:val="left"/>
        <w:rPr>
          <w:rFonts w:ascii="宋体" w:hAnsi="宋体"/>
          <w:kern w:val="0"/>
          <w:szCs w:val="28"/>
        </w:rPr>
      </w:pPr>
    </w:p>
    <w:p w14:paraId="12C4836B">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1DE63F74">
      <w:pPr>
        <w:pStyle w:val="30"/>
        <w:rPr>
          <w:sz w:val="28"/>
          <w:szCs w:val="28"/>
        </w:rPr>
      </w:pPr>
    </w:p>
    <w:p w14:paraId="70A343C5">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2270"/>
    <w:rsid w:val="001249D2"/>
    <w:rsid w:val="00125F97"/>
    <w:rsid w:val="0013281D"/>
    <w:rsid w:val="0013407B"/>
    <w:rsid w:val="00137B0B"/>
    <w:rsid w:val="001445EE"/>
    <w:rsid w:val="001539FE"/>
    <w:rsid w:val="001546ED"/>
    <w:rsid w:val="00162024"/>
    <w:rsid w:val="0016223C"/>
    <w:rsid w:val="001661E7"/>
    <w:rsid w:val="001720DE"/>
    <w:rsid w:val="001766FF"/>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99E"/>
    <w:rsid w:val="002B2D81"/>
    <w:rsid w:val="002B5840"/>
    <w:rsid w:val="002C1294"/>
    <w:rsid w:val="002C45DF"/>
    <w:rsid w:val="002D44E1"/>
    <w:rsid w:val="002E2711"/>
    <w:rsid w:val="002E53E8"/>
    <w:rsid w:val="00301986"/>
    <w:rsid w:val="00301DE8"/>
    <w:rsid w:val="00303805"/>
    <w:rsid w:val="00303D2B"/>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2269"/>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16C1"/>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3595"/>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27383"/>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1912"/>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87900"/>
    <w:rsid w:val="0079554E"/>
    <w:rsid w:val="007A5D56"/>
    <w:rsid w:val="007A5E12"/>
    <w:rsid w:val="007B7AE6"/>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0C95"/>
    <w:rsid w:val="009379AB"/>
    <w:rsid w:val="00942F40"/>
    <w:rsid w:val="0094776F"/>
    <w:rsid w:val="00957A82"/>
    <w:rsid w:val="0096780D"/>
    <w:rsid w:val="009730BC"/>
    <w:rsid w:val="00974385"/>
    <w:rsid w:val="009766A2"/>
    <w:rsid w:val="009772A8"/>
    <w:rsid w:val="009818DC"/>
    <w:rsid w:val="00986E33"/>
    <w:rsid w:val="00997CF9"/>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47A"/>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6BE4"/>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AE7"/>
    <w:rsid w:val="00D50CAD"/>
    <w:rsid w:val="00D62614"/>
    <w:rsid w:val="00D63F88"/>
    <w:rsid w:val="00D6521C"/>
    <w:rsid w:val="00D70956"/>
    <w:rsid w:val="00D736B9"/>
    <w:rsid w:val="00D739CA"/>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1573A2E"/>
    <w:rsid w:val="16765552"/>
    <w:rsid w:val="170148CE"/>
    <w:rsid w:val="220B5E62"/>
    <w:rsid w:val="27997F45"/>
    <w:rsid w:val="311A07D9"/>
    <w:rsid w:val="3ECF3E9B"/>
    <w:rsid w:val="47084839"/>
    <w:rsid w:val="4AD978D9"/>
    <w:rsid w:val="4AE95AC3"/>
    <w:rsid w:val="4B51068F"/>
    <w:rsid w:val="52DF154F"/>
    <w:rsid w:val="5B5E5AC4"/>
    <w:rsid w:val="5CD10E53"/>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A9044-8C82-4533-9884-086945BB0C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1538</Words>
  <Characters>2011</Characters>
  <Lines>46</Lines>
  <Paragraphs>13</Paragraphs>
  <TotalTime>162</TotalTime>
  <ScaleCrop>false</ScaleCrop>
  <LinksUpToDate>false</LinksUpToDate>
  <CharactersWithSpaces>2107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2025-04-14T08:16:36Z</dcterms:modified>
  <dc:title>宜昌市中心人民医院</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D5F016790BCB4196BD0AC743263AB31A_13</vt:lpwstr>
  </property>
  <property fmtid="{D5CDD505-2E9C-101B-9397-08002B2CF9AE}" pid="4" name="KSOTemplateDocerSaveRecord">
    <vt:lpwstr>eyJoZGlkIjoiMjFhYTFiYjNhZDc2ZDZlNzdkNTVhYWVmODA2NzFlNTAiLCJ1c2VySWQiOiIxMzQ3MzYzMCJ9</vt:lpwstr>
  </property>
</Properties>
</file>