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3B5780F">
      <w:pPr>
        <w:pStyle w:val="9"/>
        <w:shd w:val="clear" w:color="auto" w:fill="FFFFFF"/>
        <w:spacing w:before="0" w:beforeAutospacing="0" w:after="0" w:afterAutospacing="0"/>
        <w:jc w:val="center"/>
        <w:rPr>
          <w:rStyle w:val="13"/>
          <w:rFonts w:ascii="黑体" w:hAnsi="黑体" w:eastAsia="黑体" w:cs="黑体"/>
          <w:sz w:val="44"/>
          <w:szCs w:val="44"/>
          <w:highlight w:val="none"/>
        </w:rPr>
      </w:pPr>
      <w:r>
        <w:rPr>
          <w:rStyle w:val="13"/>
          <w:rFonts w:hint="eastAsia" w:ascii="黑体" w:hAnsi="黑体" w:eastAsia="黑体" w:cs="黑体"/>
          <w:sz w:val="44"/>
          <w:szCs w:val="44"/>
          <w:highlight w:val="none"/>
        </w:rPr>
        <w:t>宜昌市</w:t>
      </w:r>
      <w:r>
        <w:rPr>
          <w:rStyle w:val="13"/>
          <w:rFonts w:ascii="黑体" w:hAnsi="黑体" w:eastAsia="黑体" w:cs="黑体"/>
          <w:sz w:val="44"/>
          <w:szCs w:val="44"/>
          <w:highlight w:val="none"/>
        </w:rPr>
        <w:t>中心人民医院</w:t>
      </w:r>
    </w:p>
    <w:p w14:paraId="3938CBF6">
      <w:pPr>
        <w:pStyle w:val="9"/>
        <w:shd w:val="clear" w:color="auto" w:fill="FFFFFF"/>
        <w:spacing w:before="0" w:beforeAutospacing="0" w:after="0" w:afterAutospacing="0"/>
        <w:jc w:val="center"/>
        <w:rPr>
          <w:rStyle w:val="13"/>
          <w:rFonts w:ascii="黑体" w:hAnsi="黑体" w:eastAsia="黑体" w:cs="黑体"/>
          <w:sz w:val="44"/>
          <w:szCs w:val="44"/>
          <w:highlight w:val="none"/>
        </w:rPr>
      </w:pPr>
      <w:r>
        <w:rPr>
          <w:rStyle w:val="13"/>
          <w:rFonts w:hint="eastAsia" w:ascii="黑体" w:hAnsi="黑体" w:eastAsia="黑体" w:cs="黑体"/>
          <w:sz w:val="44"/>
          <w:szCs w:val="44"/>
          <w:highlight w:val="none"/>
        </w:rPr>
        <w:t>院内</w:t>
      </w:r>
      <w:r>
        <w:rPr>
          <w:rStyle w:val="13"/>
          <w:rFonts w:ascii="黑体" w:hAnsi="黑体" w:eastAsia="黑体" w:cs="黑体"/>
          <w:sz w:val="44"/>
          <w:szCs w:val="44"/>
          <w:highlight w:val="none"/>
        </w:rPr>
        <w:t>采购项目采购公告</w:t>
      </w:r>
    </w:p>
    <w:p w14:paraId="1F925137">
      <w:pPr>
        <w:pStyle w:val="9"/>
        <w:shd w:val="clear" w:color="auto" w:fill="FFFFFF"/>
        <w:wordWrap w:val="0"/>
        <w:spacing w:before="0" w:beforeAutospacing="0" w:after="0" w:afterAutospacing="0"/>
        <w:ind w:firstLine="560" w:firstLineChars="200"/>
        <w:jc w:val="both"/>
        <w:rPr>
          <w:rFonts w:cs="Times New Roman"/>
          <w:sz w:val="28"/>
          <w:szCs w:val="28"/>
          <w:highlight w:val="none"/>
        </w:rPr>
      </w:pPr>
      <w:r>
        <w:rPr>
          <w:rFonts w:hint="eastAsia"/>
          <w:sz w:val="28"/>
          <w:szCs w:val="28"/>
          <w:highlight w:val="none"/>
        </w:rPr>
        <w:t>宜昌市中心人民医院</w:t>
      </w:r>
      <w:r>
        <w:rPr>
          <w:rFonts w:hint="eastAsia"/>
          <w:sz w:val="28"/>
          <w:szCs w:val="28"/>
          <w:highlight w:val="none"/>
        </w:rPr>
        <w:t>对</w:t>
      </w:r>
      <w:r>
        <w:rPr>
          <w:rFonts w:hint="eastAsia"/>
          <w:sz w:val="28"/>
          <w:szCs w:val="28"/>
          <w:highlight w:val="none"/>
          <w:lang w:val="en-US" w:eastAsia="zh-CN"/>
        </w:rPr>
        <w:t>西陵院区康复诊疗中心造价咨询</w:t>
      </w:r>
      <w:r>
        <w:rPr>
          <w:rFonts w:hint="eastAsia" w:asciiTheme="minorEastAsia" w:hAnsiTheme="minorEastAsia" w:eastAsiaTheme="minorEastAsia"/>
          <w:sz w:val="28"/>
          <w:szCs w:val="28"/>
          <w:highlight w:val="none"/>
        </w:rPr>
        <w:t>项目</w:t>
      </w:r>
      <w:r>
        <w:rPr>
          <w:rFonts w:hint="eastAsia"/>
          <w:sz w:val="28"/>
          <w:szCs w:val="28"/>
          <w:highlight w:val="none"/>
        </w:rPr>
        <w:t>进行院内采购，欢迎广大符合条件的投标人踊跃投标。</w:t>
      </w:r>
    </w:p>
    <w:p w14:paraId="4FD5DB16">
      <w:pPr>
        <w:pStyle w:val="9"/>
        <w:shd w:val="clear" w:color="auto" w:fill="FFFFFF"/>
        <w:spacing w:before="0" w:beforeAutospacing="0" w:after="0" w:afterAutospacing="0"/>
        <w:rPr>
          <w:rFonts w:cs="Times New Roman"/>
          <w:b/>
          <w:bCs/>
          <w:sz w:val="28"/>
          <w:szCs w:val="28"/>
          <w:highlight w:val="none"/>
        </w:rPr>
      </w:pPr>
      <w:r>
        <w:rPr>
          <w:rFonts w:hint="eastAsia"/>
          <w:b/>
          <w:bCs/>
          <w:sz w:val="28"/>
          <w:szCs w:val="28"/>
          <w:highlight w:val="none"/>
        </w:rPr>
        <w:t>一、项目名称</w:t>
      </w:r>
    </w:p>
    <w:p w14:paraId="50C1429D">
      <w:pPr>
        <w:pStyle w:val="9"/>
        <w:shd w:val="clear" w:color="auto" w:fill="FFFFFF"/>
        <w:spacing w:before="0" w:beforeAutospacing="0" w:after="0" w:afterAutospacing="0"/>
        <w:ind w:firstLine="645"/>
        <w:rPr>
          <w:rFonts w:hint="eastAsia"/>
          <w:color w:val="000000"/>
          <w:sz w:val="28"/>
          <w:szCs w:val="28"/>
          <w:highlight w:val="none"/>
          <w:lang w:val="en-US" w:eastAsia="zh-CN"/>
        </w:rPr>
      </w:pPr>
      <w:r>
        <w:rPr>
          <w:sz w:val="28"/>
          <w:szCs w:val="28"/>
          <w:highlight w:val="none"/>
        </w:rPr>
        <w:t>1</w:t>
      </w:r>
      <w:r>
        <w:rPr>
          <w:rFonts w:hint="eastAsia"/>
          <w:sz w:val="28"/>
          <w:szCs w:val="28"/>
          <w:highlight w:val="none"/>
        </w:rPr>
        <w:t>、项目编号：YCZXYYZB-2025-A3020</w:t>
      </w:r>
    </w:p>
    <w:p w14:paraId="00AF0333">
      <w:pPr>
        <w:pStyle w:val="9"/>
        <w:shd w:val="clear" w:color="auto" w:fill="FFFFFF"/>
        <w:spacing w:before="0" w:beforeAutospacing="0" w:after="0" w:afterAutospacing="0"/>
        <w:ind w:firstLine="645"/>
        <w:rPr>
          <w:rFonts w:cs="Times New Roman"/>
          <w:sz w:val="28"/>
          <w:szCs w:val="28"/>
          <w:highlight w:val="none"/>
        </w:rPr>
      </w:pPr>
      <w:r>
        <w:rPr>
          <w:sz w:val="28"/>
          <w:szCs w:val="28"/>
          <w:highlight w:val="none"/>
        </w:rPr>
        <w:t>2</w:t>
      </w:r>
      <w:r>
        <w:rPr>
          <w:rFonts w:hint="eastAsia"/>
          <w:sz w:val="28"/>
          <w:szCs w:val="28"/>
          <w:highlight w:val="none"/>
        </w:rPr>
        <w:t>、项目名称：</w:t>
      </w:r>
      <w:r>
        <w:rPr>
          <w:rFonts w:hint="eastAsia"/>
          <w:sz w:val="28"/>
          <w:szCs w:val="28"/>
          <w:highlight w:val="none"/>
        </w:rPr>
        <w:t>宜昌市中心人民医</w:t>
      </w:r>
      <w:r>
        <w:rPr>
          <w:rFonts w:hint="eastAsia"/>
          <w:color w:val="000000"/>
          <w:sz w:val="28"/>
          <w:szCs w:val="28"/>
          <w:highlight w:val="none"/>
        </w:rPr>
        <w:t>院</w:t>
      </w:r>
      <w:bookmarkStart w:id="8" w:name="_GoBack"/>
      <w:r>
        <w:rPr>
          <w:rFonts w:hint="eastAsia" w:asciiTheme="minorEastAsia" w:hAnsiTheme="minorEastAsia" w:eastAsiaTheme="minorEastAsia"/>
          <w:sz w:val="28"/>
          <w:szCs w:val="28"/>
          <w:highlight w:val="none"/>
          <w:lang w:val="en-US" w:eastAsia="zh-CN"/>
        </w:rPr>
        <w:t>西陵院区</w:t>
      </w:r>
      <w:r>
        <w:rPr>
          <w:rFonts w:hint="eastAsia"/>
          <w:sz w:val="28"/>
          <w:szCs w:val="28"/>
          <w:highlight w:val="none"/>
          <w:lang w:val="en-US" w:eastAsia="zh-CN"/>
        </w:rPr>
        <w:t>康复诊疗中心造价咨询</w:t>
      </w:r>
      <w:r>
        <w:rPr>
          <w:rFonts w:hint="eastAsia" w:asciiTheme="minorEastAsia" w:hAnsiTheme="minorEastAsia" w:eastAsiaTheme="minorEastAsia"/>
          <w:sz w:val="28"/>
          <w:szCs w:val="28"/>
          <w:highlight w:val="none"/>
        </w:rPr>
        <w:t>项目</w:t>
      </w:r>
      <w:bookmarkEnd w:id="8"/>
    </w:p>
    <w:p w14:paraId="64CEC21F">
      <w:pPr>
        <w:pStyle w:val="9"/>
        <w:shd w:val="clear" w:color="auto" w:fill="FFFFFF"/>
        <w:spacing w:before="0" w:beforeAutospacing="0" w:after="0" w:afterAutospacing="0"/>
        <w:rPr>
          <w:rFonts w:cs="Times New Roman"/>
          <w:sz w:val="28"/>
          <w:szCs w:val="28"/>
          <w:highlight w:val="none"/>
        </w:rPr>
      </w:pPr>
      <w:r>
        <w:rPr>
          <w:rStyle w:val="13"/>
          <w:rFonts w:hint="eastAsia"/>
          <w:sz w:val="28"/>
          <w:szCs w:val="28"/>
          <w:highlight w:val="none"/>
        </w:rPr>
        <w:t>二、采购文件获取</w:t>
      </w:r>
    </w:p>
    <w:p w14:paraId="6E324FDC">
      <w:pPr>
        <w:pStyle w:val="9"/>
        <w:shd w:val="clear" w:color="auto" w:fill="FFFFFF"/>
        <w:wordWrap w:val="0"/>
        <w:spacing w:before="0" w:beforeAutospacing="0" w:after="0" w:afterAutospacing="0"/>
        <w:ind w:firstLine="560" w:firstLineChars="200"/>
        <w:rPr>
          <w:rFonts w:cs="Times New Roman"/>
          <w:sz w:val="28"/>
          <w:szCs w:val="28"/>
          <w:highlight w:val="none"/>
        </w:rPr>
      </w:pPr>
      <w:r>
        <w:rPr>
          <w:rFonts w:hint="eastAsia"/>
          <w:sz w:val="28"/>
          <w:szCs w:val="28"/>
          <w:highlight w:val="none"/>
        </w:rPr>
        <w:t>投标人在宜昌市中心人民医院官网（http://www.yczxyy.com/）通知通告——招标信息栏</w:t>
      </w:r>
      <w:r>
        <w:rPr>
          <w:rFonts w:hint="eastAsia"/>
          <w:b/>
          <w:bCs/>
          <w:color w:val="FF0000"/>
          <w:sz w:val="28"/>
          <w:szCs w:val="28"/>
          <w:highlight w:val="none"/>
        </w:rPr>
        <w:t>自行下载采购文件</w:t>
      </w:r>
      <w:r>
        <w:rPr>
          <w:rFonts w:hint="eastAsia"/>
          <w:sz w:val="28"/>
          <w:szCs w:val="28"/>
          <w:highlight w:val="none"/>
        </w:rPr>
        <w:t>。</w:t>
      </w:r>
    </w:p>
    <w:p w14:paraId="5ED36062">
      <w:pPr>
        <w:pStyle w:val="9"/>
        <w:shd w:val="clear" w:color="auto" w:fill="FFFFFF"/>
        <w:spacing w:before="0" w:beforeAutospacing="0" w:after="0" w:afterAutospacing="0"/>
        <w:rPr>
          <w:rFonts w:cs="Times New Roman"/>
          <w:sz w:val="28"/>
          <w:szCs w:val="28"/>
          <w:highlight w:val="none"/>
        </w:rPr>
      </w:pPr>
      <w:r>
        <w:rPr>
          <w:rStyle w:val="13"/>
          <w:rFonts w:hint="eastAsia"/>
          <w:sz w:val="28"/>
          <w:szCs w:val="28"/>
          <w:highlight w:val="none"/>
        </w:rPr>
        <w:t>三、投标文件递交</w:t>
      </w:r>
    </w:p>
    <w:p w14:paraId="3401EBAF">
      <w:pPr>
        <w:pStyle w:val="9"/>
        <w:shd w:val="clear" w:color="auto" w:fill="FFFFFF"/>
        <w:spacing w:before="0" w:beforeAutospacing="0" w:after="0" w:afterAutospacing="0"/>
        <w:ind w:firstLine="560" w:firstLineChars="200"/>
        <w:rPr>
          <w:rFonts w:cs="Times New Roman"/>
          <w:sz w:val="28"/>
          <w:szCs w:val="28"/>
          <w:highlight w:val="none"/>
        </w:rPr>
      </w:pPr>
      <w:r>
        <w:rPr>
          <w:sz w:val="28"/>
          <w:szCs w:val="28"/>
          <w:highlight w:val="none"/>
        </w:rPr>
        <w:t>1</w:t>
      </w:r>
      <w:r>
        <w:rPr>
          <w:rFonts w:hint="eastAsia"/>
          <w:sz w:val="28"/>
          <w:szCs w:val="28"/>
          <w:highlight w:val="none"/>
        </w:rPr>
        <w:t>、投标文件递交的</w:t>
      </w:r>
      <w:r>
        <w:rPr>
          <w:rFonts w:hint="eastAsia"/>
          <w:b/>
          <w:bCs/>
          <w:sz w:val="28"/>
          <w:szCs w:val="28"/>
          <w:highlight w:val="none"/>
        </w:rPr>
        <w:t>截止时间</w:t>
      </w:r>
      <w:r>
        <w:rPr>
          <w:rFonts w:hint="eastAsia"/>
          <w:sz w:val="28"/>
          <w:szCs w:val="28"/>
          <w:highlight w:val="none"/>
        </w:rPr>
        <w:t>为</w:t>
      </w:r>
      <w:r>
        <w:rPr>
          <w:rFonts w:hint="eastAsia"/>
          <w:color w:val="FF0000"/>
          <w:sz w:val="28"/>
          <w:szCs w:val="28"/>
          <w:highlight w:val="none"/>
          <w:lang w:val="en-US" w:eastAsia="zh-CN"/>
        </w:rPr>
        <w:t>2025年7月3日9：00分</w:t>
      </w:r>
      <w:r>
        <w:rPr>
          <w:rFonts w:hint="eastAsia"/>
          <w:sz w:val="28"/>
          <w:szCs w:val="28"/>
          <w:highlight w:val="none"/>
        </w:rPr>
        <w:t>。</w:t>
      </w:r>
    </w:p>
    <w:p w14:paraId="01204604">
      <w:pPr>
        <w:pStyle w:val="9"/>
        <w:shd w:val="clear" w:color="auto" w:fill="FFFFFF"/>
        <w:spacing w:before="0" w:beforeAutospacing="0" w:after="0" w:afterAutospacing="0"/>
        <w:ind w:firstLine="562" w:firstLineChars="200"/>
        <w:rPr>
          <w:rFonts w:cs="Times New Roman"/>
          <w:b/>
          <w:color w:val="FF0000"/>
          <w:sz w:val="28"/>
          <w:szCs w:val="28"/>
          <w:highlight w:val="none"/>
        </w:rPr>
      </w:pPr>
      <w:r>
        <w:rPr>
          <w:b/>
          <w:color w:val="FF0000"/>
          <w:sz w:val="28"/>
          <w:szCs w:val="28"/>
          <w:highlight w:val="none"/>
        </w:rPr>
        <w:t>2</w:t>
      </w:r>
      <w:r>
        <w:rPr>
          <w:rFonts w:hint="eastAsia"/>
          <w:b/>
          <w:color w:val="FF0000"/>
          <w:sz w:val="28"/>
          <w:szCs w:val="28"/>
          <w:highlight w:val="none"/>
        </w:rPr>
        <w:t>、递交投标文件需携带的资料：</w:t>
      </w:r>
    </w:p>
    <w:p w14:paraId="546D5366">
      <w:pPr>
        <w:pStyle w:val="9"/>
        <w:shd w:val="clear" w:color="auto" w:fill="FFFFFF"/>
        <w:spacing w:before="0" w:beforeAutospacing="0" w:after="0" w:afterAutospacing="0"/>
        <w:ind w:firstLine="465"/>
        <w:rPr>
          <w:rFonts w:cs="Times New Roman"/>
          <w:sz w:val="28"/>
          <w:szCs w:val="28"/>
          <w:highlight w:val="none"/>
        </w:rPr>
      </w:pPr>
      <w:r>
        <w:rPr>
          <w:rFonts w:hint="eastAsia"/>
          <w:sz w:val="28"/>
          <w:szCs w:val="28"/>
          <w:highlight w:val="none"/>
        </w:rPr>
        <w:t>（</w:t>
      </w:r>
      <w:r>
        <w:rPr>
          <w:sz w:val="28"/>
          <w:szCs w:val="28"/>
          <w:highlight w:val="none"/>
        </w:rPr>
        <w:t>1</w:t>
      </w:r>
      <w:r>
        <w:rPr>
          <w:rFonts w:hint="eastAsia"/>
          <w:sz w:val="28"/>
          <w:szCs w:val="28"/>
          <w:highlight w:val="none"/>
        </w:rPr>
        <w:t>）密封完好的投标文件。</w:t>
      </w:r>
    </w:p>
    <w:p w14:paraId="41E05B36">
      <w:pPr>
        <w:pStyle w:val="9"/>
        <w:shd w:val="clear" w:color="auto" w:fill="FFFFFF"/>
        <w:spacing w:before="0" w:beforeAutospacing="0" w:after="0" w:afterAutospacing="0"/>
        <w:ind w:firstLine="465"/>
        <w:rPr>
          <w:rFonts w:cs="Times New Roman"/>
          <w:sz w:val="28"/>
          <w:szCs w:val="28"/>
          <w:highlight w:val="none"/>
        </w:rPr>
      </w:pPr>
      <w:r>
        <w:rPr>
          <w:rFonts w:hint="eastAsia"/>
          <w:sz w:val="28"/>
          <w:szCs w:val="28"/>
          <w:highlight w:val="none"/>
        </w:rPr>
        <w:t>（</w:t>
      </w:r>
      <w:r>
        <w:rPr>
          <w:sz w:val="28"/>
          <w:szCs w:val="28"/>
          <w:highlight w:val="none"/>
        </w:rPr>
        <w:t>2</w:t>
      </w:r>
      <w:r>
        <w:rPr>
          <w:rFonts w:hint="eastAsia"/>
          <w:sz w:val="28"/>
          <w:szCs w:val="28"/>
          <w:highlight w:val="none"/>
        </w:rPr>
        <w:t>）参与投标时需具有法定代表人或其他组织或自然人等资格证明文件，法定代表人或其他组织或自然人不能亲自投标的，可以授权他人进行投标，需提供授权委托书</w:t>
      </w:r>
      <w:r>
        <w:rPr>
          <w:rFonts w:hint="eastAsia"/>
          <w:b/>
          <w:sz w:val="28"/>
          <w:szCs w:val="28"/>
          <w:highlight w:val="none"/>
        </w:rPr>
        <w:t>【供应商根据自身情况提供对应的证明材料，此项资料除了投标文件中需提供外，额外放一份在密封完好的投标文件外面，投标时用于核对身份】</w:t>
      </w:r>
      <w:r>
        <w:rPr>
          <w:rFonts w:hint="eastAsia"/>
          <w:sz w:val="28"/>
          <w:szCs w:val="28"/>
          <w:highlight w:val="none"/>
        </w:rPr>
        <w:t>。</w:t>
      </w:r>
    </w:p>
    <w:p w14:paraId="74259500">
      <w:pPr>
        <w:pStyle w:val="9"/>
        <w:shd w:val="clear" w:color="auto" w:fill="FFFFFF"/>
        <w:spacing w:before="0" w:beforeAutospacing="0" w:after="0" w:afterAutospacing="0"/>
        <w:ind w:firstLine="465"/>
        <w:rPr>
          <w:rFonts w:cs="Times New Roman"/>
          <w:sz w:val="28"/>
          <w:szCs w:val="28"/>
          <w:highlight w:val="none"/>
        </w:rPr>
      </w:pPr>
      <w:r>
        <w:rPr>
          <w:rFonts w:hint="eastAsia"/>
          <w:sz w:val="28"/>
          <w:szCs w:val="28"/>
          <w:highlight w:val="none"/>
        </w:rPr>
        <w:t>（</w:t>
      </w:r>
      <w:r>
        <w:rPr>
          <w:sz w:val="28"/>
          <w:szCs w:val="28"/>
          <w:highlight w:val="none"/>
        </w:rPr>
        <w:t>3</w:t>
      </w:r>
      <w:r>
        <w:rPr>
          <w:rFonts w:hint="eastAsia"/>
          <w:sz w:val="28"/>
          <w:szCs w:val="28"/>
          <w:highlight w:val="none"/>
        </w:rPr>
        <w:t>）递交人的身份证原件。</w:t>
      </w:r>
    </w:p>
    <w:p w14:paraId="7B14E554">
      <w:pPr>
        <w:pStyle w:val="9"/>
        <w:shd w:val="clear" w:color="auto" w:fill="FFFFFF"/>
        <w:spacing w:before="0" w:beforeAutospacing="0" w:after="0" w:afterAutospacing="0"/>
        <w:ind w:firstLine="562" w:firstLineChars="200"/>
        <w:rPr>
          <w:rFonts w:cs="Times New Roman"/>
          <w:b/>
          <w:bCs/>
          <w:sz w:val="28"/>
          <w:szCs w:val="28"/>
          <w:highlight w:val="none"/>
          <w:u w:val="single"/>
        </w:rPr>
      </w:pPr>
      <w:r>
        <w:rPr>
          <w:rFonts w:hint="eastAsia"/>
          <w:b/>
          <w:bCs/>
          <w:sz w:val="28"/>
          <w:szCs w:val="28"/>
          <w:highlight w:val="none"/>
        </w:rPr>
        <w:t>递交人与授权委托书或者法人证明文件身份等不一致的、逾期送达的、未送达指定地点的或者未按要求提供上述资料的采购人不予受理。</w:t>
      </w:r>
    </w:p>
    <w:p w14:paraId="04DA5011">
      <w:pPr>
        <w:pStyle w:val="9"/>
        <w:shd w:val="clear" w:color="auto" w:fill="FFFFFF"/>
        <w:spacing w:before="0" w:beforeAutospacing="0" w:after="0" w:afterAutospacing="0"/>
        <w:ind w:firstLine="560" w:firstLineChars="200"/>
        <w:rPr>
          <w:rFonts w:cs="Times New Roman"/>
          <w:sz w:val="28"/>
          <w:szCs w:val="28"/>
          <w:highlight w:val="none"/>
        </w:rPr>
      </w:pPr>
      <w:r>
        <w:rPr>
          <w:sz w:val="28"/>
          <w:szCs w:val="28"/>
          <w:highlight w:val="none"/>
        </w:rPr>
        <w:t>3</w:t>
      </w:r>
      <w:r>
        <w:rPr>
          <w:rFonts w:hint="eastAsia"/>
          <w:sz w:val="28"/>
          <w:szCs w:val="28"/>
          <w:highlight w:val="none"/>
        </w:rPr>
        <w:t>、</w:t>
      </w:r>
      <w:r>
        <w:rPr>
          <w:rFonts w:hint="eastAsia"/>
          <w:sz w:val="28"/>
          <w:szCs w:val="28"/>
          <w:highlight w:val="none"/>
          <w:u w:val="single"/>
        </w:rPr>
        <w:t>投标地点：宜昌市中心人民医院招标办（夷陵大道 183 号</w:t>
      </w:r>
      <w:r>
        <w:rPr>
          <w:rFonts w:hint="eastAsia"/>
          <w:sz w:val="28"/>
          <w:szCs w:val="28"/>
          <w:highlight w:val="none"/>
          <w:u w:val="single"/>
          <w:lang w:val="en-US" w:eastAsia="zh-CN"/>
        </w:rPr>
        <w:t>9号楼310办公室</w:t>
      </w:r>
      <w:r>
        <w:rPr>
          <w:rFonts w:hint="eastAsia"/>
          <w:sz w:val="28"/>
          <w:szCs w:val="28"/>
          <w:highlight w:val="none"/>
          <w:u w:val="single"/>
        </w:rPr>
        <w:t>）（工作日上午8:00～12:00、下午</w:t>
      </w:r>
      <w:r>
        <w:rPr>
          <w:sz w:val="28"/>
          <w:szCs w:val="28"/>
          <w:highlight w:val="none"/>
          <w:u w:val="single"/>
        </w:rPr>
        <w:t>14:30</w:t>
      </w:r>
      <w:r>
        <w:rPr>
          <w:rFonts w:hint="eastAsia"/>
          <w:sz w:val="28"/>
          <w:szCs w:val="28"/>
          <w:highlight w:val="none"/>
          <w:u w:val="single"/>
        </w:rPr>
        <w:t>～</w:t>
      </w:r>
      <w:r>
        <w:rPr>
          <w:sz w:val="28"/>
          <w:szCs w:val="28"/>
          <w:highlight w:val="none"/>
          <w:u w:val="single"/>
        </w:rPr>
        <w:t>17:30</w:t>
      </w:r>
      <w:r>
        <w:rPr>
          <w:rFonts w:hint="eastAsia"/>
          <w:sz w:val="28"/>
          <w:szCs w:val="28"/>
          <w:highlight w:val="none"/>
          <w:u w:val="single"/>
        </w:rPr>
        <w:t>受理</w:t>
      </w:r>
      <w:r>
        <w:rPr>
          <w:sz w:val="28"/>
          <w:szCs w:val="28"/>
          <w:highlight w:val="none"/>
          <w:u w:val="single"/>
        </w:rPr>
        <w:t>投标工作</w:t>
      </w:r>
      <w:r>
        <w:rPr>
          <w:rFonts w:hint="eastAsia"/>
          <w:sz w:val="28"/>
          <w:szCs w:val="28"/>
          <w:highlight w:val="none"/>
          <w:u w:val="single"/>
        </w:rPr>
        <w:t>，节假日除外）。</w:t>
      </w:r>
    </w:p>
    <w:p w14:paraId="0DD86AC2">
      <w:pPr>
        <w:pStyle w:val="9"/>
        <w:shd w:val="clear" w:color="auto" w:fill="FFFFFF"/>
        <w:spacing w:before="0" w:beforeAutospacing="0" w:after="0" w:afterAutospacing="0"/>
        <w:ind w:firstLine="560" w:firstLineChars="200"/>
        <w:rPr>
          <w:rFonts w:cs="Times New Roman"/>
          <w:sz w:val="28"/>
          <w:szCs w:val="28"/>
          <w:highlight w:val="none"/>
        </w:rPr>
      </w:pPr>
      <w:r>
        <w:rPr>
          <w:sz w:val="28"/>
          <w:szCs w:val="28"/>
          <w:highlight w:val="none"/>
        </w:rPr>
        <w:t>4</w:t>
      </w:r>
      <w:r>
        <w:rPr>
          <w:rFonts w:hint="eastAsia"/>
          <w:sz w:val="28"/>
          <w:szCs w:val="28"/>
          <w:highlight w:val="none"/>
        </w:rPr>
        <w:t>、开标地点：宜昌市中心人民医院</w:t>
      </w:r>
      <w:r>
        <w:rPr>
          <w:rFonts w:hint="eastAsia"/>
          <w:sz w:val="28"/>
          <w:szCs w:val="28"/>
          <w:highlight w:val="none"/>
          <w:lang w:val="en-US" w:eastAsia="zh-CN"/>
        </w:rPr>
        <w:t>会议室</w:t>
      </w:r>
      <w:r>
        <w:rPr>
          <w:rFonts w:hint="eastAsia"/>
          <w:sz w:val="28"/>
          <w:szCs w:val="28"/>
          <w:highlight w:val="none"/>
        </w:rPr>
        <w:t>。</w:t>
      </w:r>
    </w:p>
    <w:p w14:paraId="52EB6F3C">
      <w:pPr>
        <w:pStyle w:val="9"/>
        <w:shd w:val="clear" w:color="auto" w:fill="FFFFFF"/>
        <w:spacing w:before="0" w:beforeAutospacing="0" w:after="0" w:afterAutospacing="0"/>
        <w:rPr>
          <w:rFonts w:cs="Times New Roman"/>
          <w:sz w:val="28"/>
          <w:szCs w:val="28"/>
          <w:highlight w:val="none"/>
        </w:rPr>
      </w:pPr>
      <w:r>
        <w:rPr>
          <w:rStyle w:val="13"/>
          <w:rFonts w:hint="eastAsia"/>
          <w:sz w:val="28"/>
          <w:szCs w:val="28"/>
          <w:highlight w:val="none"/>
        </w:rPr>
        <w:t>四、发布公告媒介</w:t>
      </w:r>
    </w:p>
    <w:p w14:paraId="1C6FC544">
      <w:pPr>
        <w:pStyle w:val="9"/>
        <w:shd w:val="clear" w:color="auto" w:fill="FFFFFF"/>
        <w:wordWrap w:val="0"/>
        <w:spacing w:before="0" w:beforeAutospacing="0" w:after="0" w:afterAutospacing="0"/>
        <w:ind w:firstLine="560" w:firstLineChars="200"/>
        <w:rPr>
          <w:rFonts w:cs="Times New Roman"/>
          <w:sz w:val="28"/>
          <w:szCs w:val="28"/>
          <w:highlight w:val="none"/>
        </w:rPr>
      </w:pPr>
      <w:r>
        <w:rPr>
          <w:rFonts w:hint="eastAsia"/>
          <w:sz w:val="28"/>
          <w:szCs w:val="28"/>
          <w:highlight w:val="none"/>
        </w:rPr>
        <w:t>本次公告</w:t>
      </w:r>
      <w:r>
        <w:rPr>
          <w:rFonts w:hint="eastAsia"/>
          <w:sz w:val="28"/>
          <w:szCs w:val="28"/>
          <w:highlight w:val="none"/>
          <w:lang w:val="en-US" w:eastAsia="zh-CN"/>
        </w:rPr>
        <w:t>在</w:t>
      </w:r>
      <w:r>
        <w:rPr>
          <w:rFonts w:hint="eastAsia"/>
          <w:sz w:val="28"/>
          <w:szCs w:val="28"/>
          <w:highlight w:val="none"/>
        </w:rPr>
        <w:t>宜昌市中心人民医院官网（http://www.yczxyy.com/），信息以本网站发布为准。</w:t>
      </w:r>
    </w:p>
    <w:p w14:paraId="55CAA631">
      <w:pPr>
        <w:pStyle w:val="9"/>
        <w:shd w:val="clear" w:color="auto" w:fill="FFFFFF"/>
        <w:spacing w:before="0" w:beforeAutospacing="0" w:after="0" w:afterAutospacing="0"/>
        <w:rPr>
          <w:rFonts w:cs="Times New Roman"/>
          <w:sz w:val="28"/>
          <w:szCs w:val="28"/>
          <w:highlight w:val="none"/>
        </w:rPr>
      </w:pPr>
      <w:r>
        <w:rPr>
          <w:rStyle w:val="13"/>
          <w:rFonts w:hint="eastAsia"/>
          <w:sz w:val="28"/>
          <w:szCs w:val="28"/>
          <w:highlight w:val="none"/>
        </w:rPr>
        <w:t>五、联系方式</w:t>
      </w:r>
    </w:p>
    <w:p w14:paraId="06E10E17">
      <w:pPr>
        <w:pStyle w:val="9"/>
        <w:shd w:val="clear" w:color="auto" w:fill="FFFFFF"/>
        <w:spacing w:before="0" w:beforeAutospacing="0" w:after="0" w:afterAutospacing="0"/>
        <w:ind w:firstLine="560" w:firstLineChars="200"/>
        <w:rPr>
          <w:rFonts w:cs="Times New Roman"/>
          <w:sz w:val="28"/>
          <w:szCs w:val="28"/>
          <w:highlight w:val="none"/>
        </w:rPr>
      </w:pPr>
      <w:r>
        <w:rPr>
          <w:rFonts w:hint="eastAsia"/>
          <w:sz w:val="28"/>
          <w:szCs w:val="28"/>
          <w:highlight w:val="none"/>
        </w:rPr>
        <w:t>采 购 人：宜昌市中心人民医院</w:t>
      </w:r>
    </w:p>
    <w:p w14:paraId="15CB90DE">
      <w:pPr>
        <w:pStyle w:val="9"/>
        <w:shd w:val="clear" w:color="auto" w:fill="FFFFFF"/>
        <w:spacing w:before="0" w:beforeAutospacing="0" w:after="0" w:afterAutospacing="0"/>
        <w:ind w:firstLine="560" w:firstLineChars="200"/>
        <w:rPr>
          <w:rFonts w:cs="Times New Roman"/>
          <w:sz w:val="28"/>
          <w:szCs w:val="28"/>
          <w:highlight w:val="none"/>
        </w:rPr>
      </w:pPr>
      <w:r>
        <w:rPr>
          <w:rFonts w:hint="eastAsia"/>
          <w:sz w:val="28"/>
          <w:szCs w:val="28"/>
          <w:highlight w:val="none"/>
        </w:rPr>
        <w:t>地</w:t>
      </w:r>
      <w:r>
        <w:rPr>
          <w:rFonts w:cs="Times New Roman"/>
          <w:sz w:val="28"/>
          <w:szCs w:val="28"/>
          <w:highlight w:val="none"/>
        </w:rPr>
        <w:t>  </w:t>
      </w:r>
      <w:r>
        <w:rPr>
          <w:rFonts w:hint="eastAsia"/>
          <w:sz w:val="28"/>
          <w:szCs w:val="28"/>
          <w:highlight w:val="none"/>
        </w:rPr>
        <w:t>址：宜昌市夷陵大道</w:t>
      </w:r>
      <w:r>
        <w:rPr>
          <w:sz w:val="28"/>
          <w:szCs w:val="28"/>
          <w:highlight w:val="none"/>
        </w:rPr>
        <w:t xml:space="preserve"> 183 </w:t>
      </w:r>
      <w:r>
        <w:rPr>
          <w:rFonts w:hint="eastAsia"/>
          <w:sz w:val="28"/>
          <w:szCs w:val="28"/>
          <w:highlight w:val="none"/>
        </w:rPr>
        <w:t>号</w:t>
      </w:r>
    </w:p>
    <w:p w14:paraId="52C33DD6">
      <w:pPr>
        <w:pStyle w:val="9"/>
        <w:shd w:val="clear" w:color="auto" w:fill="FFFFFF"/>
        <w:spacing w:before="0" w:beforeAutospacing="0" w:after="0" w:afterAutospacing="0"/>
        <w:ind w:firstLine="560" w:firstLineChars="200"/>
        <w:rPr>
          <w:sz w:val="28"/>
          <w:szCs w:val="28"/>
          <w:highlight w:val="none"/>
        </w:rPr>
      </w:pPr>
      <w:r>
        <w:rPr>
          <w:rFonts w:hint="eastAsia"/>
          <w:sz w:val="28"/>
          <w:szCs w:val="28"/>
          <w:highlight w:val="none"/>
        </w:rPr>
        <w:t>联 系 人：</w:t>
      </w:r>
      <w:r>
        <w:rPr>
          <w:rFonts w:hint="eastAsia"/>
          <w:sz w:val="28"/>
          <w:szCs w:val="28"/>
          <w:highlight w:val="none"/>
          <w:lang w:val="en-US" w:eastAsia="zh-CN"/>
        </w:rPr>
        <w:t>訾</w:t>
      </w:r>
      <w:r>
        <w:rPr>
          <w:rFonts w:hint="eastAsia"/>
          <w:sz w:val="28"/>
          <w:szCs w:val="28"/>
          <w:highlight w:val="none"/>
        </w:rPr>
        <w:t>老师</w:t>
      </w:r>
      <w:r>
        <w:rPr>
          <w:rFonts w:hint="eastAsia"/>
          <w:sz w:val="28"/>
          <w:szCs w:val="28"/>
          <w:highlight w:val="none"/>
          <w:lang w:val="en-US" w:eastAsia="zh-CN"/>
        </w:rPr>
        <w:t>0717-6388502</w:t>
      </w:r>
      <w:r>
        <w:rPr>
          <w:rFonts w:hint="eastAsia"/>
          <w:sz w:val="28"/>
          <w:szCs w:val="28"/>
          <w:highlight w:val="none"/>
        </w:rPr>
        <w:t>（</w:t>
      </w:r>
      <w:r>
        <w:rPr>
          <w:rFonts w:hint="eastAsia"/>
          <w:sz w:val="28"/>
          <w:szCs w:val="28"/>
          <w:highlight w:val="none"/>
          <w:lang w:val="en-US" w:eastAsia="zh-CN"/>
        </w:rPr>
        <w:t>基建科</w:t>
      </w:r>
      <w:r>
        <w:rPr>
          <w:rFonts w:hint="eastAsia"/>
          <w:sz w:val="28"/>
          <w:szCs w:val="28"/>
          <w:highlight w:val="none"/>
        </w:rPr>
        <w:t>）</w:t>
      </w:r>
    </w:p>
    <w:p w14:paraId="19C6DA63">
      <w:pPr>
        <w:pStyle w:val="9"/>
        <w:shd w:val="clear" w:color="auto" w:fill="FFFFFF"/>
        <w:spacing w:before="0" w:beforeAutospacing="0" w:after="0" w:afterAutospacing="0"/>
        <w:ind w:firstLine="1960" w:firstLineChars="700"/>
        <w:rPr>
          <w:rFonts w:hint="default" w:eastAsia="宋体" w:cs="Times New Roman"/>
          <w:sz w:val="28"/>
          <w:szCs w:val="28"/>
          <w:highlight w:val="none"/>
          <w:lang w:val="en-US" w:eastAsia="zh-CN"/>
        </w:rPr>
      </w:pPr>
      <w:r>
        <w:rPr>
          <w:rFonts w:hint="eastAsia"/>
          <w:sz w:val="28"/>
          <w:szCs w:val="28"/>
          <w:highlight w:val="none"/>
          <w:lang w:val="en-US" w:eastAsia="zh-CN"/>
        </w:rPr>
        <w:t>高</w:t>
      </w:r>
      <w:r>
        <w:rPr>
          <w:rFonts w:hint="eastAsia"/>
          <w:sz w:val="28"/>
          <w:szCs w:val="28"/>
          <w:highlight w:val="none"/>
        </w:rPr>
        <w:t>老师</w:t>
      </w:r>
      <w:r>
        <w:rPr>
          <w:rFonts w:hint="eastAsia"/>
          <w:sz w:val="28"/>
          <w:szCs w:val="28"/>
          <w:highlight w:val="none"/>
          <w:lang w:val="en-US" w:eastAsia="zh-CN"/>
        </w:rPr>
        <w:t>0717-6227301</w:t>
      </w:r>
    </w:p>
    <w:p w14:paraId="61D96C78">
      <w:pPr>
        <w:ind w:firstLine="1960" w:firstLineChars="700"/>
        <w:jc w:val="left"/>
        <w:rPr>
          <w:rFonts w:ascii="宋体" w:hAnsi="宋体" w:cs="黑体"/>
          <w:sz w:val="28"/>
          <w:szCs w:val="28"/>
          <w:highlight w:val="none"/>
        </w:rPr>
        <w:sectPr>
          <w:pgSz w:w="11906" w:h="16838"/>
          <w:pgMar w:top="1440" w:right="1800" w:bottom="1440" w:left="1800" w:header="851" w:footer="992" w:gutter="0"/>
          <w:cols w:space="720" w:num="1"/>
          <w:docGrid w:type="lines" w:linePitch="312" w:charSpace="0"/>
        </w:sectPr>
      </w:pPr>
    </w:p>
    <w:p w14:paraId="69A090E6">
      <w:pPr>
        <w:pStyle w:val="9"/>
        <w:shd w:val="clear" w:color="auto" w:fill="FFFFFF"/>
        <w:spacing w:before="0" w:beforeAutospacing="0" w:after="0" w:afterAutospacing="0"/>
        <w:jc w:val="center"/>
        <w:rPr>
          <w:rStyle w:val="13"/>
          <w:rFonts w:ascii="黑体" w:hAnsi="黑体" w:eastAsia="黑体" w:cs="黑体"/>
          <w:sz w:val="44"/>
          <w:szCs w:val="44"/>
          <w:highlight w:val="none"/>
        </w:rPr>
      </w:pPr>
      <w:r>
        <w:rPr>
          <w:rStyle w:val="13"/>
          <w:rFonts w:hint="eastAsia" w:ascii="黑体" w:hAnsi="黑体" w:eastAsia="黑体"/>
          <w:sz w:val="44"/>
          <w:szCs w:val="44"/>
          <w:highlight w:val="none"/>
        </w:rPr>
        <w:t>宜昌市中心人民医院</w:t>
      </w:r>
    </w:p>
    <w:p w14:paraId="40D61A2A">
      <w:pPr>
        <w:pStyle w:val="9"/>
        <w:shd w:val="clear" w:color="auto" w:fill="FFFFFF"/>
        <w:spacing w:before="0" w:beforeAutospacing="0" w:after="0" w:afterAutospacing="0"/>
        <w:jc w:val="center"/>
        <w:rPr>
          <w:rStyle w:val="13"/>
          <w:rFonts w:ascii="黑体" w:hAnsi="黑体" w:eastAsia="黑体" w:cs="黑体"/>
          <w:sz w:val="44"/>
          <w:szCs w:val="44"/>
          <w:highlight w:val="none"/>
        </w:rPr>
      </w:pPr>
      <w:r>
        <w:rPr>
          <w:rStyle w:val="13"/>
          <w:rFonts w:hint="eastAsia" w:ascii="黑体" w:hAnsi="黑体" w:eastAsia="黑体"/>
          <w:sz w:val="44"/>
          <w:szCs w:val="44"/>
          <w:highlight w:val="none"/>
        </w:rPr>
        <w:t>采购文件</w:t>
      </w:r>
    </w:p>
    <w:p w14:paraId="60D0F5DF">
      <w:pPr>
        <w:rPr>
          <w:rFonts w:ascii="宋体" w:hAnsi="宋体" w:cs="Times New Roman"/>
          <w:b/>
          <w:bCs/>
          <w:sz w:val="28"/>
          <w:szCs w:val="28"/>
          <w:highlight w:val="none"/>
        </w:rPr>
      </w:pPr>
      <w:r>
        <w:rPr>
          <w:rFonts w:hint="eastAsia" w:ascii="宋体" w:hAnsi="宋体" w:cs="宋体"/>
          <w:b/>
          <w:bCs/>
          <w:sz w:val="28"/>
          <w:szCs w:val="28"/>
          <w:highlight w:val="none"/>
        </w:rPr>
        <w:t>一、采购内容</w:t>
      </w:r>
    </w:p>
    <w:p w14:paraId="6E334147">
      <w:pPr>
        <w:ind w:firstLine="560" w:firstLineChars="200"/>
        <w:rPr>
          <w:rFonts w:hint="eastAsia" w:ascii="宋体" w:hAnsi="宋体" w:eastAsia="宋体" w:cs="Times New Roman"/>
          <w:sz w:val="28"/>
          <w:szCs w:val="28"/>
          <w:highlight w:val="none"/>
          <w:lang w:eastAsia="zh-CN"/>
        </w:rPr>
      </w:pPr>
      <w:r>
        <w:rPr>
          <w:rFonts w:ascii="宋体" w:hAnsi="宋体" w:cs="宋体"/>
          <w:sz w:val="28"/>
          <w:szCs w:val="28"/>
          <w:highlight w:val="none"/>
        </w:rPr>
        <w:t>1</w:t>
      </w:r>
      <w:r>
        <w:rPr>
          <w:rFonts w:hint="eastAsia" w:ascii="宋体" w:hAnsi="宋体" w:cs="宋体"/>
          <w:sz w:val="28"/>
          <w:szCs w:val="28"/>
          <w:highlight w:val="none"/>
        </w:rPr>
        <w:t>、项目编号</w:t>
      </w:r>
      <w:r>
        <w:rPr>
          <w:rFonts w:hint="eastAsia" w:ascii="宋体" w:hAnsi="宋体" w:cs="宋体"/>
          <w:sz w:val="28"/>
          <w:szCs w:val="28"/>
          <w:highlight w:val="none"/>
          <w:lang w:eastAsia="zh-CN"/>
        </w:rPr>
        <w:t>：YCZXYYZB-2025-A3020</w:t>
      </w:r>
    </w:p>
    <w:p w14:paraId="09BB9DA3">
      <w:pPr>
        <w:pStyle w:val="9"/>
        <w:shd w:val="clear" w:color="auto" w:fill="FFFFFF"/>
        <w:spacing w:before="0" w:beforeAutospacing="0" w:after="0" w:afterAutospacing="0"/>
        <w:ind w:firstLine="645"/>
        <w:rPr>
          <w:rFonts w:cs="Times New Roman"/>
          <w:sz w:val="28"/>
          <w:szCs w:val="28"/>
          <w:highlight w:val="none"/>
        </w:rPr>
      </w:pPr>
      <w:r>
        <w:rPr>
          <w:rFonts w:ascii="宋体" w:hAnsi="宋体" w:cs="宋体"/>
          <w:sz w:val="28"/>
          <w:szCs w:val="28"/>
          <w:highlight w:val="none"/>
        </w:rPr>
        <w:t>2</w:t>
      </w:r>
      <w:r>
        <w:rPr>
          <w:rFonts w:hint="eastAsia" w:ascii="宋体" w:hAnsi="宋体" w:cs="宋体"/>
          <w:sz w:val="28"/>
          <w:szCs w:val="28"/>
          <w:highlight w:val="none"/>
        </w:rPr>
        <w:t>、项目名称：</w:t>
      </w:r>
      <w:r>
        <w:rPr>
          <w:rFonts w:hint="eastAsia" w:ascii="宋体" w:hAnsi="宋体" w:cs="宋体"/>
          <w:sz w:val="28"/>
          <w:szCs w:val="28"/>
          <w:highlight w:val="none"/>
        </w:rPr>
        <w:t>宜昌市中心人民医院</w:t>
      </w:r>
      <w:r>
        <w:rPr>
          <w:rFonts w:hint="eastAsia" w:asciiTheme="minorEastAsia" w:hAnsiTheme="minorEastAsia" w:eastAsiaTheme="minorEastAsia"/>
          <w:sz w:val="28"/>
          <w:szCs w:val="28"/>
          <w:highlight w:val="none"/>
          <w:lang w:val="en-US" w:eastAsia="zh-CN"/>
        </w:rPr>
        <w:t>西陵院区</w:t>
      </w:r>
      <w:r>
        <w:rPr>
          <w:rFonts w:hint="eastAsia"/>
          <w:sz w:val="28"/>
          <w:szCs w:val="28"/>
          <w:highlight w:val="none"/>
          <w:lang w:val="en-US" w:eastAsia="zh-CN"/>
        </w:rPr>
        <w:t>康复诊疗中心造价咨询</w:t>
      </w:r>
      <w:r>
        <w:rPr>
          <w:rFonts w:hint="eastAsia" w:asciiTheme="minorEastAsia" w:hAnsiTheme="minorEastAsia" w:eastAsiaTheme="minorEastAsia"/>
          <w:sz w:val="28"/>
          <w:szCs w:val="28"/>
          <w:highlight w:val="none"/>
        </w:rPr>
        <w:t>项目</w:t>
      </w:r>
    </w:p>
    <w:p w14:paraId="0C5EF20D">
      <w:pPr>
        <w:ind w:firstLine="560" w:firstLineChars="200"/>
        <w:rPr>
          <w:rFonts w:ascii="宋体" w:hAnsi="宋体" w:cs="Times New Roman"/>
          <w:sz w:val="28"/>
          <w:szCs w:val="28"/>
          <w:highlight w:val="none"/>
        </w:rPr>
      </w:pPr>
    </w:p>
    <w:p w14:paraId="216AA17E">
      <w:pPr>
        <w:widowControl/>
        <w:spacing w:line="500" w:lineRule="exact"/>
        <w:ind w:firstLine="560" w:firstLineChars="200"/>
        <w:jc w:val="left"/>
        <w:rPr>
          <w:rFonts w:ascii="宋体" w:hAnsi="宋体" w:cs="宋体"/>
          <w:kern w:val="0"/>
          <w:sz w:val="28"/>
          <w:szCs w:val="28"/>
          <w:highlight w:val="none"/>
        </w:rPr>
      </w:pPr>
      <w:r>
        <w:rPr>
          <w:rFonts w:ascii="宋体" w:hAnsi="宋体" w:cs="宋体"/>
          <w:kern w:val="0"/>
          <w:sz w:val="28"/>
          <w:szCs w:val="28"/>
          <w:highlight w:val="none"/>
        </w:rPr>
        <w:t>3</w:t>
      </w:r>
      <w:r>
        <w:rPr>
          <w:rFonts w:hint="eastAsia" w:ascii="宋体" w:hAnsi="宋体" w:cs="宋体"/>
          <w:kern w:val="0"/>
          <w:sz w:val="28"/>
          <w:szCs w:val="28"/>
          <w:highlight w:val="none"/>
        </w:rPr>
        <w:t>、项目预算：</w:t>
      </w:r>
      <w:r>
        <w:rPr>
          <w:rFonts w:hint="eastAsia" w:ascii="宋体" w:hAnsi="宋体" w:cs="宋体"/>
          <w:kern w:val="0"/>
          <w:sz w:val="28"/>
          <w:szCs w:val="28"/>
          <w:highlight w:val="none"/>
          <w:lang w:val="en-US" w:eastAsia="zh-CN"/>
        </w:rPr>
        <w:t>6.4</w:t>
      </w:r>
      <w:r>
        <w:rPr>
          <w:rFonts w:hint="eastAsia" w:ascii="宋体" w:hAnsi="宋体" w:cs="宋体"/>
          <w:kern w:val="0"/>
          <w:sz w:val="28"/>
          <w:szCs w:val="28"/>
          <w:highlight w:val="none"/>
        </w:rPr>
        <w:t>万元，超过此价格为无效投标。</w:t>
      </w:r>
      <w:r>
        <w:rPr>
          <w:rFonts w:hint="eastAsia" w:ascii="宋体" w:hAnsi="宋体" w:cs="宋体"/>
          <w:b/>
          <w:kern w:val="0"/>
          <w:sz w:val="28"/>
          <w:szCs w:val="28"/>
          <w:highlight w:val="none"/>
        </w:rPr>
        <w:t>投标人进行</w:t>
      </w:r>
      <w:r>
        <w:rPr>
          <w:rFonts w:hint="eastAsia" w:ascii="宋体" w:hAnsi="宋体" w:cs="宋体"/>
          <w:b/>
          <w:kern w:val="0"/>
          <w:sz w:val="28"/>
          <w:szCs w:val="28"/>
          <w:highlight w:val="none"/>
          <w:lang w:val="en-US" w:eastAsia="zh-CN"/>
        </w:rPr>
        <w:t>一次</w:t>
      </w:r>
      <w:r>
        <w:rPr>
          <w:rFonts w:hint="eastAsia" w:ascii="宋体" w:hAnsi="宋体" w:cs="宋体"/>
          <w:b/>
          <w:kern w:val="0"/>
          <w:sz w:val="28"/>
          <w:szCs w:val="28"/>
          <w:highlight w:val="none"/>
        </w:rPr>
        <w:t>报价，资格性和符合性审查合格后，以最低价确定产品供应商及供应价格。资格性和符合性审查合格后，根据投标人的价格条件确定中标人。</w:t>
      </w:r>
      <w:r>
        <w:rPr>
          <w:rFonts w:hint="eastAsia" w:ascii="宋体" w:hAnsi="宋体" w:cs="宋体"/>
          <w:kern w:val="0"/>
          <w:sz w:val="28"/>
          <w:szCs w:val="28"/>
          <w:highlight w:val="none"/>
        </w:rPr>
        <w:t>投标人报价为合同包干价，</w:t>
      </w:r>
      <w:r>
        <w:rPr>
          <w:rFonts w:ascii="宋体" w:hAnsi="宋体" w:cs="宋体"/>
          <w:kern w:val="0"/>
          <w:sz w:val="28"/>
          <w:szCs w:val="28"/>
          <w:highlight w:val="none"/>
        </w:rPr>
        <w:t>需考虑项目执行中</w:t>
      </w:r>
      <w:r>
        <w:rPr>
          <w:rFonts w:hint="eastAsia" w:ascii="宋体" w:hAnsi="宋体" w:cs="宋体"/>
          <w:kern w:val="0"/>
          <w:sz w:val="28"/>
          <w:szCs w:val="28"/>
          <w:highlight w:val="none"/>
        </w:rPr>
        <w:t>可能发生</w:t>
      </w:r>
      <w:r>
        <w:rPr>
          <w:rFonts w:ascii="宋体" w:hAnsi="宋体" w:cs="宋体"/>
          <w:kern w:val="0"/>
          <w:sz w:val="28"/>
          <w:szCs w:val="28"/>
          <w:highlight w:val="none"/>
        </w:rPr>
        <w:t>事宜</w:t>
      </w:r>
      <w:r>
        <w:rPr>
          <w:rFonts w:hint="eastAsia" w:ascii="宋体" w:hAnsi="宋体" w:cs="宋体"/>
          <w:kern w:val="0"/>
          <w:sz w:val="28"/>
          <w:szCs w:val="28"/>
          <w:highlight w:val="none"/>
        </w:rPr>
        <w:t>的费用</w:t>
      </w:r>
      <w:r>
        <w:rPr>
          <w:rFonts w:ascii="宋体" w:hAnsi="宋体" w:cs="宋体"/>
          <w:kern w:val="0"/>
          <w:sz w:val="28"/>
          <w:szCs w:val="28"/>
          <w:highlight w:val="none"/>
        </w:rPr>
        <w:t>，</w:t>
      </w:r>
      <w:r>
        <w:rPr>
          <w:rFonts w:hint="eastAsia" w:ascii="宋体" w:hAnsi="宋体" w:cs="宋体"/>
          <w:kern w:val="0"/>
          <w:sz w:val="28"/>
          <w:szCs w:val="28"/>
          <w:highlight w:val="none"/>
        </w:rPr>
        <w:t>项目执行过程中不再增加任何费用。</w:t>
      </w:r>
    </w:p>
    <w:p w14:paraId="38741274">
      <w:pPr>
        <w:widowControl/>
        <w:spacing w:line="500" w:lineRule="exact"/>
        <w:jc w:val="left"/>
        <w:rPr>
          <w:rFonts w:ascii="宋体" w:hAnsi="宋体" w:cs="Times New Roman"/>
          <w:b/>
          <w:bCs/>
          <w:kern w:val="0"/>
          <w:sz w:val="28"/>
          <w:szCs w:val="28"/>
          <w:highlight w:val="none"/>
        </w:rPr>
      </w:pPr>
      <w:r>
        <w:rPr>
          <w:rFonts w:hint="eastAsia" w:ascii="宋体" w:hAnsi="宋体" w:cs="宋体"/>
          <w:b/>
          <w:bCs/>
          <w:kern w:val="0"/>
          <w:sz w:val="28"/>
          <w:szCs w:val="28"/>
          <w:highlight w:val="none"/>
        </w:rPr>
        <w:t>二、项目资格要求</w:t>
      </w:r>
    </w:p>
    <w:p w14:paraId="0FA8BD73">
      <w:pPr>
        <w:widowControl/>
        <w:spacing w:line="500" w:lineRule="exact"/>
        <w:ind w:firstLine="560" w:firstLineChars="200"/>
        <w:jc w:val="left"/>
        <w:rPr>
          <w:rFonts w:ascii="宋体" w:hAnsi="宋体"/>
          <w:kern w:val="0"/>
          <w:sz w:val="28"/>
          <w:szCs w:val="28"/>
          <w:highlight w:val="none"/>
        </w:rPr>
      </w:pPr>
      <w:r>
        <w:rPr>
          <w:rFonts w:hint="eastAsia" w:ascii="宋体" w:hAnsi="宋体" w:cs="宋体"/>
          <w:kern w:val="0"/>
          <w:sz w:val="28"/>
          <w:szCs w:val="28"/>
          <w:highlight w:val="none"/>
        </w:rPr>
        <w:t>1、供应商具有有效的营业执照或事业单位法人证书或社会团体法人登记证书或执业许可证或自然人身份证明等证明文件（供应商根据自身情况提供对应的证明材料）。</w:t>
      </w:r>
    </w:p>
    <w:p w14:paraId="187B4355">
      <w:pPr>
        <w:widowControl/>
        <w:spacing w:line="500" w:lineRule="exact"/>
        <w:ind w:firstLine="560" w:firstLineChars="200"/>
        <w:jc w:val="left"/>
        <w:rPr>
          <w:rFonts w:ascii="宋体" w:hAnsi="宋体"/>
          <w:sz w:val="28"/>
          <w:szCs w:val="28"/>
          <w:highlight w:val="none"/>
          <w:lang w:val="zh-CN"/>
        </w:rPr>
      </w:pPr>
      <w:r>
        <w:rPr>
          <w:rFonts w:hint="eastAsia" w:ascii="宋体" w:hAnsi="宋体"/>
          <w:sz w:val="28"/>
          <w:szCs w:val="28"/>
          <w:highlight w:val="none"/>
          <w:lang w:val="zh-CN"/>
        </w:rPr>
        <w:t>2、通过“信用中国” 网站或者中国政府采购网查询的主体信用记录，未被列入信用记录失信被执行人、重大税收违法案件当事人名单、政府采购严重违法失信行为记录名单。</w:t>
      </w:r>
    </w:p>
    <w:p w14:paraId="1B8262EC">
      <w:pPr>
        <w:widowControl/>
        <w:spacing w:line="500" w:lineRule="exact"/>
        <w:ind w:firstLine="560" w:firstLineChars="200"/>
        <w:jc w:val="left"/>
        <w:rPr>
          <w:rFonts w:ascii="宋体" w:hAnsi="宋体" w:cs="宋体"/>
          <w:kern w:val="0"/>
          <w:sz w:val="28"/>
          <w:szCs w:val="28"/>
          <w:highlight w:val="none"/>
        </w:rPr>
      </w:pPr>
      <w:r>
        <w:rPr>
          <w:rFonts w:hint="eastAsia" w:ascii="宋体" w:hAnsi="宋体"/>
          <w:sz w:val="28"/>
          <w:szCs w:val="28"/>
          <w:highlight w:val="none"/>
          <w:lang w:val="zh-CN"/>
        </w:rPr>
        <w:t>3、</w:t>
      </w:r>
      <w:r>
        <w:rPr>
          <w:rFonts w:hint="eastAsia" w:ascii="宋体" w:hAnsi="宋体"/>
          <w:color w:val="000000"/>
          <w:sz w:val="28"/>
          <w:szCs w:val="28"/>
          <w:highlight w:val="none"/>
          <w:shd w:val="clear" w:color="auto" w:fill="FFFFFF"/>
        </w:rPr>
        <w:t>单位负责人为同一人或者存在直接控股、管理关系的不同供应商，不得参加本项目同一合同项下的采购活动。</w:t>
      </w:r>
    </w:p>
    <w:p w14:paraId="4BCB8F82">
      <w:pPr>
        <w:widowControl/>
        <w:spacing w:line="500" w:lineRule="exact"/>
        <w:ind w:firstLine="560" w:firstLineChars="200"/>
        <w:jc w:val="left"/>
        <w:rPr>
          <w:rFonts w:hint="eastAsia" w:ascii="宋体" w:hAnsi="宋体" w:cs="宋体"/>
          <w:kern w:val="0"/>
          <w:sz w:val="28"/>
          <w:szCs w:val="28"/>
          <w:highlight w:val="none"/>
        </w:rPr>
      </w:pPr>
      <w:r>
        <w:rPr>
          <w:rFonts w:ascii="宋体" w:hAnsi="宋体" w:cs="宋体"/>
          <w:kern w:val="0"/>
          <w:sz w:val="28"/>
          <w:szCs w:val="28"/>
          <w:highlight w:val="none"/>
        </w:rPr>
        <w:t>4</w:t>
      </w:r>
      <w:r>
        <w:rPr>
          <w:rFonts w:hint="eastAsia" w:ascii="宋体" w:hAnsi="宋体" w:cs="宋体"/>
          <w:kern w:val="0"/>
          <w:sz w:val="28"/>
          <w:szCs w:val="28"/>
          <w:highlight w:val="none"/>
        </w:rPr>
        <w:t>、本项目不接受联合体参加投标，投标人</w:t>
      </w:r>
      <w:r>
        <w:rPr>
          <w:rFonts w:ascii="宋体" w:hAnsi="宋体" w:cs="宋体"/>
          <w:kern w:val="0"/>
          <w:sz w:val="28"/>
          <w:szCs w:val="28"/>
          <w:highlight w:val="none"/>
        </w:rPr>
        <w:t>中标后不允许分包</w:t>
      </w:r>
      <w:r>
        <w:rPr>
          <w:rFonts w:hint="eastAsia" w:ascii="宋体" w:hAnsi="宋体" w:cs="宋体"/>
          <w:kern w:val="0"/>
          <w:sz w:val="28"/>
          <w:szCs w:val="28"/>
          <w:highlight w:val="none"/>
        </w:rPr>
        <w:t>。</w:t>
      </w:r>
    </w:p>
    <w:p w14:paraId="6E5CD669">
      <w:pPr>
        <w:widowControl/>
        <w:spacing w:line="500" w:lineRule="exact"/>
        <w:jc w:val="left"/>
        <w:rPr>
          <w:rFonts w:ascii="宋体" w:hAnsi="宋体" w:cs="宋体"/>
          <w:b/>
          <w:bCs/>
          <w:kern w:val="0"/>
          <w:sz w:val="28"/>
          <w:szCs w:val="28"/>
          <w:highlight w:val="none"/>
        </w:rPr>
      </w:pPr>
      <w:r>
        <w:rPr>
          <w:rFonts w:hint="eastAsia" w:ascii="宋体" w:hAnsi="宋体" w:cs="宋体"/>
          <w:b/>
          <w:bCs/>
          <w:kern w:val="0"/>
          <w:sz w:val="28"/>
          <w:szCs w:val="28"/>
          <w:highlight w:val="none"/>
        </w:rPr>
        <w:t>三、采购需求</w:t>
      </w:r>
    </w:p>
    <w:p w14:paraId="1A1790FE">
      <w:pPr>
        <w:widowControl/>
        <w:spacing w:line="500" w:lineRule="exact"/>
        <w:jc w:val="left"/>
        <w:rPr>
          <w:rFonts w:ascii="宋体" w:hAnsi="宋体" w:cs="宋体"/>
          <w:b/>
          <w:bCs/>
          <w:kern w:val="0"/>
          <w:sz w:val="28"/>
          <w:szCs w:val="28"/>
          <w:highlight w:val="none"/>
        </w:rPr>
      </w:pPr>
      <w:r>
        <w:rPr>
          <w:rFonts w:hint="eastAsia" w:ascii="宋体" w:hAnsi="宋体" w:cs="宋体"/>
          <w:b/>
          <w:bCs/>
          <w:kern w:val="0"/>
          <w:sz w:val="28"/>
          <w:szCs w:val="28"/>
          <w:highlight w:val="none"/>
        </w:rPr>
        <w:t>3.1项目</w:t>
      </w:r>
      <w:r>
        <w:rPr>
          <w:rFonts w:ascii="宋体" w:hAnsi="宋体" w:cs="宋体"/>
          <w:b/>
          <w:bCs/>
          <w:kern w:val="0"/>
          <w:sz w:val="28"/>
          <w:szCs w:val="28"/>
          <w:highlight w:val="none"/>
        </w:rPr>
        <w:t>概况</w:t>
      </w:r>
    </w:p>
    <w:p w14:paraId="727E82BE">
      <w:pPr>
        <w:numPr>
          <w:ilvl w:val="0"/>
          <w:numId w:val="1"/>
        </w:numPr>
        <w:rPr>
          <w:rFonts w:hint="default" w:ascii="仿宋_GB2312" w:hAnsi="Times New Roman" w:eastAsia="仿宋_GB2312" w:cs="仿宋_GB2312"/>
          <w:kern w:val="2"/>
          <w:sz w:val="32"/>
          <w:szCs w:val="32"/>
          <w:highlight w:val="none"/>
          <w:lang w:val="en-US" w:eastAsia="zh-CN" w:bidi="ar"/>
        </w:rPr>
      </w:pPr>
      <w:r>
        <w:rPr>
          <w:rFonts w:hint="eastAsia" w:ascii="仿宋" w:hAnsi="仿宋" w:eastAsia="仿宋" w:cs="仿宋"/>
          <w:i w:val="0"/>
          <w:iCs w:val="0"/>
          <w:caps w:val="0"/>
          <w:color w:val="auto"/>
          <w:spacing w:val="0"/>
          <w:sz w:val="32"/>
          <w:szCs w:val="32"/>
          <w:highlight w:val="none"/>
          <w:shd w:val="clear" w:fill="FFFFFF"/>
          <w:lang w:val="en-US" w:eastAsia="zh-CN"/>
        </w:rPr>
        <w:t>该项目位于西陵院区5号楼，主要建设内容为2层骨科康复治疗区</w:t>
      </w:r>
      <w:r>
        <w:rPr>
          <w:rFonts w:hint="eastAsia" w:ascii="仿宋" w:hAnsi="仿宋" w:eastAsia="仿宋" w:cs="仿宋"/>
          <w:sz w:val="32"/>
          <w:szCs w:val="32"/>
          <w:highlight w:val="none"/>
          <w:lang w:val="en-US" w:eastAsia="zh-CN"/>
        </w:rPr>
        <w:t>约145㎡、6层康复诊疗中心约2650㎡、7</w:t>
      </w:r>
      <w:r>
        <w:rPr>
          <w:rFonts w:hint="eastAsia" w:ascii="仿宋" w:hAnsi="仿宋" w:eastAsia="仿宋" w:cs="仿宋"/>
          <w:color w:val="auto"/>
          <w:sz w:val="32"/>
          <w:szCs w:val="32"/>
          <w:highlight w:val="none"/>
          <w:lang w:val="en-US" w:eastAsia="zh-CN"/>
        </w:rPr>
        <w:t>层眼科手术室约50㎡，合计装修面积2845㎡。</w:t>
      </w:r>
    </w:p>
    <w:p w14:paraId="3A927FC9">
      <w:pPr>
        <w:widowControl/>
        <w:spacing w:line="500" w:lineRule="exact"/>
        <w:jc w:val="left"/>
        <w:rPr>
          <w:rStyle w:val="13"/>
          <w:rFonts w:hint="default" w:ascii="Arial" w:hAnsi="Arial" w:cs="Arial"/>
          <w:b/>
          <w:i w:val="0"/>
          <w:caps w:val="0"/>
          <w:color w:val="333333"/>
          <w:spacing w:val="0"/>
          <w:sz w:val="21"/>
          <w:szCs w:val="21"/>
          <w:highlight w:val="none"/>
          <w:shd w:val="clear" w:color="auto" w:fill="FFFFFF"/>
          <w:lang w:val="en-US" w:eastAsia="zh-CN"/>
        </w:rPr>
      </w:pPr>
      <w:r>
        <w:rPr>
          <w:rFonts w:hint="eastAsia" w:ascii="宋体" w:hAnsi="宋体" w:cs="宋体"/>
          <w:b/>
          <w:bCs/>
          <w:kern w:val="0"/>
          <w:sz w:val="28"/>
          <w:szCs w:val="28"/>
          <w:highlight w:val="none"/>
        </w:rPr>
        <w:t>3</w:t>
      </w:r>
      <w:r>
        <w:rPr>
          <w:rFonts w:ascii="宋体" w:hAnsi="宋体" w:cs="宋体"/>
          <w:b/>
          <w:bCs/>
          <w:kern w:val="0"/>
          <w:sz w:val="28"/>
          <w:szCs w:val="28"/>
          <w:highlight w:val="none"/>
        </w:rPr>
        <w:t>.2</w:t>
      </w:r>
      <w:r>
        <w:rPr>
          <w:rFonts w:hint="eastAsia" w:ascii="宋体" w:hAnsi="宋体" w:cs="宋体"/>
          <w:b/>
          <w:bCs/>
          <w:kern w:val="0"/>
          <w:sz w:val="28"/>
          <w:szCs w:val="28"/>
          <w:highlight w:val="none"/>
        </w:rPr>
        <w:t>项目</w:t>
      </w:r>
      <w:r>
        <w:rPr>
          <w:rFonts w:hint="eastAsia" w:ascii="宋体" w:hAnsi="宋体" w:cs="宋体"/>
          <w:b/>
          <w:bCs/>
          <w:kern w:val="0"/>
          <w:sz w:val="28"/>
          <w:szCs w:val="28"/>
          <w:highlight w:val="none"/>
          <w:lang w:val="en-US" w:eastAsia="zh-CN"/>
        </w:rPr>
        <w:t>服务</w:t>
      </w:r>
      <w:r>
        <w:rPr>
          <w:rFonts w:hint="eastAsia" w:ascii="宋体" w:hAnsi="宋体" w:cs="宋体"/>
          <w:b/>
          <w:bCs/>
          <w:kern w:val="0"/>
          <w:sz w:val="28"/>
          <w:szCs w:val="28"/>
          <w:highlight w:val="none"/>
        </w:rPr>
        <w:t>要求：</w:t>
      </w:r>
    </w:p>
    <w:p w14:paraId="3621A38E">
      <w:pPr>
        <w:widowControl/>
        <w:numPr>
          <w:ilvl w:val="0"/>
          <w:numId w:val="0"/>
        </w:numPr>
        <w:spacing w:line="500" w:lineRule="exact"/>
        <w:jc w:val="left"/>
        <w:rPr>
          <w:rStyle w:val="13"/>
          <w:rFonts w:hint="default" w:ascii="Arial" w:hAnsi="Arial" w:cs="Arial"/>
          <w:b/>
          <w:i w:val="0"/>
          <w:caps w:val="0"/>
          <w:color w:val="333333"/>
          <w:spacing w:val="0"/>
          <w:sz w:val="21"/>
          <w:szCs w:val="21"/>
          <w:highlight w:val="none"/>
          <w:shd w:val="clear" w:color="auto" w:fill="FFFFFF"/>
          <w:lang w:val="en-US" w:eastAsia="zh-CN"/>
        </w:rPr>
      </w:pPr>
      <w:r>
        <w:rPr>
          <w:rFonts w:hint="eastAsia" w:ascii="仿宋" w:hAnsi="仿宋" w:eastAsia="仿宋" w:cs="仿宋"/>
          <w:sz w:val="32"/>
          <w:szCs w:val="32"/>
          <w:highlight w:val="none"/>
          <w:lang w:val="en-US" w:eastAsia="zh-CN"/>
        </w:rPr>
        <w:t>1.合同签订后5天完成清单编制。</w:t>
      </w:r>
    </w:p>
    <w:p w14:paraId="5FEC76DC">
      <w:pPr>
        <w:keepNext w:val="0"/>
        <w:keepLines w:val="0"/>
        <w:pageBreakBefore w:val="0"/>
        <w:widowControl w:val="0"/>
        <w:kinsoku/>
        <w:wordWrap/>
        <w:overflowPunct/>
        <w:topLinePunct w:val="0"/>
        <w:autoSpaceDE/>
        <w:autoSpaceDN/>
        <w:bidi w:val="0"/>
        <w:adjustRightInd/>
        <w:snapToGrid/>
        <w:jc w:val="both"/>
        <w:textAlignment w:val="auto"/>
        <w:rPr>
          <w:rFonts w:hint="eastAsia" w:ascii="仿宋" w:hAnsi="仿宋" w:eastAsia="仿宋" w:cs="仿宋"/>
          <w:sz w:val="32"/>
          <w:szCs w:val="32"/>
          <w:highlight w:val="none"/>
        </w:rPr>
      </w:pPr>
      <w:r>
        <w:rPr>
          <w:rFonts w:hint="eastAsia" w:ascii="宋体" w:hAnsi="宋体" w:cs="宋体"/>
          <w:bCs/>
          <w:kern w:val="0"/>
          <w:sz w:val="28"/>
          <w:szCs w:val="28"/>
          <w:highlight w:val="none"/>
          <w:lang w:val="en-US" w:eastAsia="zh-CN"/>
        </w:rPr>
        <w:t>2.</w:t>
      </w:r>
      <w:r>
        <w:rPr>
          <w:rFonts w:hint="eastAsia" w:ascii="仿宋" w:hAnsi="仿宋" w:eastAsia="仿宋" w:cs="仿宋"/>
          <w:sz w:val="32"/>
          <w:szCs w:val="32"/>
          <w:highlight w:val="none"/>
        </w:rPr>
        <w:t> 工程量清单编制</w:t>
      </w:r>
      <w:r>
        <w:rPr>
          <w:rFonts w:hint="eastAsia" w:ascii="仿宋" w:hAnsi="仿宋" w:eastAsia="仿宋" w:cs="仿宋"/>
          <w:sz w:val="32"/>
          <w:szCs w:val="32"/>
          <w:highlight w:val="none"/>
          <w:lang w:eastAsia="zh-CN"/>
        </w:rPr>
        <w:t>：</w:t>
      </w:r>
      <w:r>
        <w:rPr>
          <w:rFonts w:hint="eastAsia" w:ascii="仿宋" w:hAnsi="仿宋" w:eastAsia="仿宋" w:cs="仿宋"/>
          <w:sz w:val="32"/>
          <w:szCs w:val="32"/>
          <w:highlight w:val="none"/>
        </w:rPr>
        <w:t>依据施工图纸、设计说明等资料，编制完整的工程量清单，符合《建设工程工程量清单计价规范》（GB50500-2013）及地方现行标准。</w:t>
      </w:r>
    </w:p>
    <w:p w14:paraId="37CB5868">
      <w:pPr>
        <w:keepNext w:val="0"/>
        <w:keepLines w:val="0"/>
        <w:pageBreakBefore w:val="0"/>
        <w:widowControl w:val="0"/>
        <w:kinsoku/>
        <w:wordWrap/>
        <w:overflowPunct/>
        <w:topLinePunct w:val="0"/>
        <w:autoSpaceDE/>
        <w:autoSpaceDN/>
        <w:bidi w:val="0"/>
        <w:adjustRightInd/>
        <w:snapToGrid/>
        <w:jc w:val="both"/>
        <w:textAlignment w:val="auto"/>
        <w:rPr>
          <w:rFonts w:hint="eastAsia" w:ascii="仿宋" w:hAnsi="仿宋" w:eastAsia="仿宋" w:cs="仿宋"/>
          <w:sz w:val="32"/>
          <w:szCs w:val="32"/>
          <w:highlight w:val="none"/>
        </w:rPr>
      </w:pPr>
      <w:r>
        <w:rPr>
          <w:rFonts w:hint="eastAsia" w:ascii="仿宋" w:hAnsi="仿宋" w:eastAsia="仿宋" w:cs="仿宋"/>
          <w:sz w:val="32"/>
          <w:szCs w:val="32"/>
          <w:highlight w:val="none"/>
        </w:rPr>
        <w:t>招标控制价编制</w:t>
      </w:r>
      <w:r>
        <w:rPr>
          <w:rFonts w:hint="eastAsia" w:ascii="仿宋" w:hAnsi="仿宋" w:eastAsia="仿宋" w:cs="仿宋"/>
          <w:sz w:val="32"/>
          <w:szCs w:val="32"/>
          <w:highlight w:val="none"/>
          <w:lang w:eastAsia="zh-CN"/>
        </w:rPr>
        <w:t>：</w:t>
      </w:r>
      <w:r>
        <w:rPr>
          <w:rFonts w:hint="eastAsia" w:ascii="仿宋" w:hAnsi="仿宋" w:eastAsia="仿宋" w:cs="仿宋"/>
          <w:sz w:val="32"/>
          <w:szCs w:val="32"/>
          <w:highlight w:val="none"/>
        </w:rPr>
        <w:t>根据工程量清单，结合当地现行定额、市场信息价、造价管理部门文件等，编制合理的招标控制价，确保符合项目预算要求。 对材料（尤其是康复专业设备）价格进行市场询价，提供价格来源依据。</w:t>
      </w:r>
    </w:p>
    <w:p w14:paraId="1C445972">
      <w:pPr>
        <w:keepNext w:val="0"/>
        <w:keepLines w:val="0"/>
        <w:pageBreakBefore w:val="0"/>
        <w:widowControl w:val="0"/>
        <w:numPr>
          <w:ilvl w:val="0"/>
          <w:numId w:val="0"/>
        </w:numPr>
        <w:kinsoku/>
        <w:wordWrap/>
        <w:overflowPunct/>
        <w:topLinePunct w:val="0"/>
        <w:autoSpaceDE/>
        <w:autoSpaceDN/>
        <w:bidi w:val="0"/>
        <w:adjustRightInd/>
        <w:snapToGrid/>
        <w:ind w:leftChars="0"/>
        <w:jc w:val="both"/>
        <w:textAlignment w:val="auto"/>
        <w:rPr>
          <w:rFonts w:hint="eastAsia" w:ascii="宋体" w:hAnsi="宋体" w:eastAsia="仿宋" w:cs="宋体"/>
          <w:sz w:val="24"/>
          <w:szCs w:val="24"/>
          <w:highlight w:val="none"/>
          <w:lang w:eastAsia="zh-CN"/>
        </w:rPr>
      </w:pPr>
      <w:r>
        <w:rPr>
          <w:rFonts w:hint="eastAsia" w:ascii="仿宋" w:hAnsi="仿宋" w:eastAsia="仿宋" w:cs="仿宋"/>
          <w:sz w:val="32"/>
          <w:szCs w:val="32"/>
          <w:highlight w:val="none"/>
          <w:lang w:val="en-US" w:eastAsia="zh-CN"/>
        </w:rPr>
        <w:t>3.</w:t>
      </w:r>
      <w:r>
        <w:rPr>
          <w:rFonts w:hint="eastAsia" w:ascii="仿宋" w:hAnsi="仿宋" w:eastAsia="仿宋" w:cs="仿宋"/>
          <w:sz w:val="32"/>
          <w:szCs w:val="32"/>
          <w:highlight w:val="none"/>
        </w:rPr>
        <w:t>提交成果文件包括</w:t>
      </w:r>
      <w:r>
        <w:rPr>
          <w:rFonts w:hint="eastAsia" w:ascii="仿宋" w:hAnsi="仿宋" w:eastAsia="仿宋" w:cs="仿宋"/>
          <w:color w:val="auto"/>
          <w:kern w:val="0"/>
          <w:sz w:val="32"/>
          <w:szCs w:val="32"/>
          <w:highlight w:val="none"/>
        </w:rPr>
        <w:t>但不限于</w:t>
      </w:r>
      <w:r>
        <w:rPr>
          <w:rFonts w:hint="eastAsia" w:ascii="仿宋" w:hAnsi="仿宋" w:eastAsia="仿宋" w:cs="仿宋"/>
          <w:sz w:val="32"/>
          <w:szCs w:val="32"/>
          <w:highlight w:val="none"/>
          <w:lang w:eastAsia="zh-CN"/>
        </w:rPr>
        <w:t>：</w:t>
      </w:r>
      <w:r>
        <w:rPr>
          <w:rFonts w:hint="eastAsia" w:ascii="仿宋" w:hAnsi="仿宋" w:eastAsia="仿宋" w:cs="仿宋"/>
          <w:sz w:val="32"/>
          <w:szCs w:val="32"/>
          <w:highlight w:val="none"/>
        </w:rPr>
        <w:t>工程量清单（电子版+纸质版</w:t>
      </w:r>
      <w:r>
        <w:rPr>
          <w:rFonts w:hint="eastAsia" w:ascii="仿宋" w:hAnsi="仿宋" w:eastAsia="仿宋" w:cs="仿宋"/>
          <w:sz w:val="32"/>
          <w:szCs w:val="32"/>
          <w:highlight w:val="none"/>
          <w:lang w:eastAsia="zh-CN"/>
        </w:rPr>
        <w:t>）</w:t>
      </w:r>
      <w:r>
        <w:rPr>
          <w:rFonts w:hint="eastAsia" w:ascii="仿宋" w:hAnsi="仿宋" w:eastAsia="仿宋" w:cs="仿宋"/>
          <w:sz w:val="32"/>
          <w:szCs w:val="32"/>
          <w:highlight w:val="none"/>
        </w:rPr>
        <w:t>；  招标控制价文件（含编制说明、计价软件版文件及PDF版</w:t>
      </w:r>
      <w:r>
        <w:rPr>
          <w:rFonts w:hint="eastAsia" w:ascii="仿宋" w:hAnsi="仿宋" w:eastAsia="仿宋" w:cs="仿宋"/>
          <w:sz w:val="32"/>
          <w:szCs w:val="32"/>
          <w:highlight w:val="none"/>
          <w:lang w:eastAsia="zh-CN"/>
        </w:rPr>
        <w:t>、</w:t>
      </w:r>
      <w:r>
        <w:rPr>
          <w:rFonts w:hint="eastAsia" w:ascii="仿宋" w:hAnsi="仿宋" w:eastAsia="仿宋" w:cs="仿宋"/>
          <w:sz w:val="32"/>
          <w:szCs w:val="32"/>
          <w:highlight w:val="none"/>
          <w:lang w:val="en-US" w:eastAsia="zh-CN"/>
        </w:rPr>
        <w:t>Excel版</w:t>
      </w:r>
      <w:r>
        <w:rPr>
          <w:rFonts w:hint="eastAsia" w:ascii="仿宋" w:hAnsi="仿宋" w:eastAsia="仿宋" w:cs="仿宋"/>
          <w:sz w:val="32"/>
          <w:szCs w:val="32"/>
          <w:highlight w:val="none"/>
        </w:rPr>
        <w:t>）；主要材料价格询价记录表</w:t>
      </w:r>
      <w:r>
        <w:rPr>
          <w:rFonts w:hint="eastAsia" w:ascii="仿宋" w:hAnsi="仿宋" w:eastAsia="仿宋" w:cs="仿宋"/>
          <w:sz w:val="32"/>
          <w:szCs w:val="32"/>
          <w:highlight w:val="none"/>
          <w:lang w:eastAsia="zh-CN"/>
        </w:rPr>
        <w:t>。</w:t>
      </w:r>
    </w:p>
    <w:p w14:paraId="3B6F2296">
      <w:pPr>
        <w:keepNext w:val="0"/>
        <w:keepLines w:val="0"/>
        <w:pageBreakBefore w:val="0"/>
        <w:widowControl w:val="0"/>
        <w:numPr>
          <w:ilvl w:val="0"/>
          <w:numId w:val="0"/>
        </w:numPr>
        <w:kinsoku/>
        <w:wordWrap/>
        <w:overflowPunct/>
        <w:topLinePunct w:val="0"/>
        <w:autoSpaceDE/>
        <w:autoSpaceDN/>
        <w:bidi w:val="0"/>
        <w:adjustRightInd/>
        <w:snapToGrid/>
        <w:ind w:leftChars="0"/>
        <w:jc w:val="both"/>
        <w:textAlignment w:val="auto"/>
        <w:rPr>
          <w:rFonts w:hint="default" w:ascii="仿宋" w:hAnsi="仿宋" w:eastAsia="仿宋" w:cs="仿宋"/>
          <w:sz w:val="32"/>
          <w:szCs w:val="32"/>
          <w:highlight w:val="none"/>
          <w:lang w:val="en-US" w:eastAsia="zh-CN"/>
        </w:rPr>
      </w:pPr>
      <w:r>
        <w:rPr>
          <w:rFonts w:hint="eastAsia" w:ascii="仿宋" w:hAnsi="仿宋" w:eastAsia="仿宋" w:cs="仿宋"/>
          <w:sz w:val="32"/>
          <w:szCs w:val="32"/>
          <w:highlight w:val="none"/>
          <w:lang w:val="en-US" w:eastAsia="zh-CN"/>
        </w:rPr>
        <w:t>4.</w:t>
      </w:r>
      <w:r>
        <w:rPr>
          <w:rFonts w:hint="eastAsia" w:ascii="仿宋" w:hAnsi="仿宋" w:eastAsia="仿宋" w:cs="仿宋"/>
          <w:i w:val="0"/>
          <w:iCs w:val="0"/>
          <w:caps w:val="0"/>
          <w:color w:val="auto"/>
          <w:spacing w:val="0"/>
          <w:sz w:val="32"/>
          <w:szCs w:val="32"/>
          <w:highlight w:val="none"/>
          <w:shd w:val="clear" w:fill="FFFFFF"/>
          <w:lang w:val="en-US" w:eastAsia="zh-CN"/>
        </w:rPr>
        <w:t>2层骨科康复治疗区和</w:t>
      </w:r>
      <w:r>
        <w:rPr>
          <w:rFonts w:hint="eastAsia" w:ascii="仿宋" w:hAnsi="仿宋" w:eastAsia="仿宋" w:cs="仿宋"/>
          <w:sz w:val="32"/>
          <w:szCs w:val="32"/>
          <w:highlight w:val="none"/>
          <w:lang w:val="en-US" w:eastAsia="zh-CN"/>
        </w:rPr>
        <w:t>6层康复诊疗中心出一个报告，7</w:t>
      </w:r>
      <w:r>
        <w:rPr>
          <w:rFonts w:hint="eastAsia" w:ascii="仿宋" w:hAnsi="仿宋" w:eastAsia="仿宋" w:cs="仿宋"/>
          <w:color w:val="auto"/>
          <w:sz w:val="32"/>
          <w:szCs w:val="32"/>
          <w:highlight w:val="none"/>
          <w:lang w:val="en-US" w:eastAsia="zh-CN"/>
        </w:rPr>
        <w:t>层眼科手术室单独出一个报告。</w:t>
      </w:r>
    </w:p>
    <w:p w14:paraId="03DD372E">
      <w:pPr>
        <w:keepNext w:val="0"/>
        <w:keepLines w:val="0"/>
        <w:pageBreakBefore w:val="0"/>
        <w:widowControl w:val="0"/>
        <w:numPr>
          <w:ilvl w:val="0"/>
          <w:numId w:val="0"/>
        </w:numPr>
        <w:kinsoku/>
        <w:wordWrap/>
        <w:overflowPunct/>
        <w:topLinePunct w:val="0"/>
        <w:autoSpaceDE/>
        <w:autoSpaceDN/>
        <w:bidi w:val="0"/>
        <w:adjustRightInd/>
        <w:snapToGrid/>
        <w:ind w:leftChars="0"/>
        <w:jc w:val="both"/>
        <w:textAlignment w:val="auto"/>
        <w:rPr>
          <w:rFonts w:hint="eastAsia" w:ascii="仿宋" w:hAnsi="仿宋" w:eastAsia="仿宋" w:cs="仿宋"/>
          <w:sz w:val="32"/>
          <w:szCs w:val="32"/>
          <w:highlight w:val="none"/>
          <w:lang w:val="en-US" w:eastAsia="zh-CN"/>
        </w:rPr>
      </w:pPr>
      <w:r>
        <w:rPr>
          <w:rFonts w:ascii="宋体" w:hAnsi="宋体" w:eastAsia="宋体" w:cs="宋体"/>
          <w:sz w:val="24"/>
          <w:szCs w:val="24"/>
          <w:highlight w:val="none"/>
        </w:rPr>
        <w:t> </w:t>
      </w:r>
    </w:p>
    <w:p w14:paraId="531F4D9C">
      <w:pPr>
        <w:jc w:val="left"/>
        <w:rPr>
          <w:rFonts w:ascii="宋体" w:hAnsi="宋体" w:cs="宋体"/>
          <w:b/>
          <w:kern w:val="0"/>
          <w:sz w:val="28"/>
          <w:szCs w:val="28"/>
          <w:highlight w:val="none"/>
        </w:rPr>
      </w:pPr>
      <w:r>
        <w:rPr>
          <w:rFonts w:hint="eastAsia" w:ascii="宋体" w:hAnsi="宋体" w:cs="宋体"/>
          <w:b/>
          <w:kern w:val="0"/>
          <w:sz w:val="28"/>
          <w:szCs w:val="28"/>
          <w:highlight w:val="none"/>
        </w:rPr>
        <w:t>3.</w:t>
      </w:r>
      <w:r>
        <w:rPr>
          <w:rFonts w:ascii="宋体" w:hAnsi="宋体" w:cs="宋体"/>
          <w:b/>
          <w:kern w:val="0"/>
          <w:sz w:val="28"/>
          <w:szCs w:val="28"/>
          <w:highlight w:val="none"/>
        </w:rPr>
        <w:t>3</w:t>
      </w:r>
      <w:r>
        <w:rPr>
          <w:rFonts w:hint="eastAsia" w:ascii="宋体" w:hAnsi="宋体" w:cs="宋体"/>
          <w:b/>
          <w:kern w:val="0"/>
          <w:sz w:val="28"/>
          <w:szCs w:val="28"/>
          <w:highlight w:val="none"/>
        </w:rPr>
        <w:t>商务要求</w:t>
      </w:r>
    </w:p>
    <w:p w14:paraId="033DE561">
      <w:pPr>
        <w:jc w:val="both"/>
        <w:rPr>
          <w:rFonts w:ascii="宋体" w:hAnsi="宋体" w:cs="宋体"/>
          <w:kern w:val="0"/>
          <w:sz w:val="28"/>
          <w:szCs w:val="28"/>
          <w:highlight w:val="none"/>
        </w:rPr>
      </w:pPr>
      <w:r>
        <w:rPr>
          <w:rFonts w:hint="eastAsia" w:ascii="宋体" w:hAnsi="宋体" w:cs="宋体"/>
          <w:kern w:val="0"/>
          <w:sz w:val="28"/>
          <w:szCs w:val="28"/>
          <w:highlight w:val="none"/>
          <w:lang w:val="en-US" w:eastAsia="zh-CN"/>
        </w:rPr>
        <w:t>1.服务</w:t>
      </w:r>
      <w:r>
        <w:rPr>
          <w:rFonts w:hint="eastAsia" w:ascii="宋体" w:hAnsi="宋体" w:cs="宋体"/>
          <w:kern w:val="0"/>
          <w:sz w:val="28"/>
          <w:szCs w:val="28"/>
          <w:highlight w:val="none"/>
        </w:rPr>
        <w:t>地点：医院指定地点</w:t>
      </w:r>
    </w:p>
    <w:p w14:paraId="39B1E876">
      <w:pPr>
        <w:numPr>
          <w:ilvl w:val="0"/>
          <w:numId w:val="0"/>
        </w:numPr>
        <w:rPr>
          <w:rFonts w:hint="default" w:ascii="仿宋" w:hAnsi="仿宋" w:eastAsia="宋体" w:cs="仿宋"/>
          <w:sz w:val="32"/>
          <w:szCs w:val="32"/>
          <w:highlight w:val="none"/>
          <w:lang w:val="en-US" w:eastAsia="zh-CN"/>
        </w:rPr>
      </w:pPr>
      <w:r>
        <w:rPr>
          <w:rFonts w:hint="eastAsia" w:ascii="宋体" w:hAnsi="宋体" w:cs="宋体"/>
          <w:kern w:val="0"/>
          <w:sz w:val="28"/>
          <w:szCs w:val="28"/>
          <w:highlight w:val="none"/>
          <w:lang w:val="en-US" w:eastAsia="zh-CN"/>
        </w:rPr>
        <w:t>2.</w:t>
      </w:r>
      <w:r>
        <w:rPr>
          <w:rFonts w:hint="eastAsia" w:ascii="宋体" w:hAnsi="宋体" w:cs="宋体"/>
          <w:kern w:val="0"/>
          <w:sz w:val="28"/>
          <w:szCs w:val="28"/>
          <w:highlight w:val="none"/>
        </w:rPr>
        <w:t>付款条件及方式：</w:t>
      </w:r>
      <w:r>
        <w:rPr>
          <w:rFonts w:hint="eastAsia" w:ascii="宋体" w:hAnsi="宋体" w:cs="宋体"/>
          <w:kern w:val="0"/>
          <w:sz w:val="28"/>
          <w:szCs w:val="28"/>
          <w:highlight w:val="none"/>
          <w:lang w:val="en-US" w:eastAsia="zh-CN"/>
        </w:rPr>
        <w:t>合同签订后提交成果文件支付70%，验收后支付30%尾款。</w:t>
      </w:r>
    </w:p>
    <w:p w14:paraId="4D3732B2">
      <w:pPr>
        <w:jc w:val="left"/>
        <w:rPr>
          <w:rFonts w:ascii="宋体" w:hAnsi="宋体" w:cs="宋体"/>
          <w:b/>
          <w:kern w:val="0"/>
          <w:sz w:val="28"/>
          <w:szCs w:val="28"/>
          <w:highlight w:val="none"/>
        </w:rPr>
      </w:pPr>
      <w:r>
        <w:rPr>
          <w:rFonts w:hint="eastAsia" w:ascii="宋体" w:hAnsi="宋体" w:cs="宋体"/>
          <w:b/>
          <w:kern w:val="0"/>
          <w:sz w:val="28"/>
          <w:szCs w:val="28"/>
          <w:highlight w:val="none"/>
        </w:rPr>
        <w:t>四、评审标准</w:t>
      </w:r>
    </w:p>
    <w:p w14:paraId="155C2143">
      <w:pPr>
        <w:jc w:val="center"/>
        <w:rPr>
          <w:rFonts w:ascii="宋体" w:hAnsi="宋体" w:cs="宋体"/>
          <w:kern w:val="0"/>
          <w:sz w:val="28"/>
          <w:szCs w:val="28"/>
          <w:highlight w:val="none"/>
        </w:rPr>
      </w:pPr>
      <w:r>
        <w:rPr>
          <w:rFonts w:hint="eastAsia" w:ascii="宋体" w:hAnsi="宋体" w:cs="宋体"/>
          <w:kern w:val="0"/>
          <w:sz w:val="28"/>
          <w:szCs w:val="28"/>
          <w:highlight w:val="none"/>
        </w:rPr>
        <w:t>（一</w:t>
      </w:r>
      <w:r>
        <w:rPr>
          <w:rFonts w:ascii="宋体" w:hAnsi="宋体" w:cs="宋体"/>
          <w:kern w:val="0"/>
          <w:sz w:val="28"/>
          <w:szCs w:val="28"/>
          <w:highlight w:val="none"/>
        </w:rPr>
        <w:t>）</w:t>
      </w:r>
      <w:r>
        <w:rPr>
          <w:rFonts w:hint="eastAsia" w:ascii="宋体" w:hAnsi="宋体" w:cs="宋体"/>
          <w:kern w:val="0"/>
          <w:sz w:val="28"/>
          <w:szCs w:val="28"/>
          <w:highlight w:val="none"/>
        </w:rPr>
        <w:t>资格性审查和符合性审查</w:t>
      </w:r>
    </w:p>
    <w:tbl>
      <w:tblPr>
        <w:tblStyle w:val="10"/>
        <w:tblW w:w="8522" w:type="dxa"/>
        <w:tblInd w:w="-10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34"/>
        <w:gridCol w:w="3402"/>
        <w:gridCol w:w="4586"/>
      </w:tblGrid>
      <w:tr w14:paraId="16470C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936" w:type="dxa"/>
            <w:gridSpan w:val="2"/>
            <w:tcBorders>
              <w:top w:val="single" w:color="auto" w:sz="4" w:space="0"/>
              <w:left w:val="single" w:color="auto" w:sz="4" w:space="0"/>
              <w:right w:val="single" w:color="auto" w:sz="4" w:space="0"/>
            </w:tcBorders>
            <w:vAlign w:val="center"/>
          </w:tcPr>
          <w:p w14:paraId="678F289C">
            <w:pPr>
              <w:spacing w:line="460" w:lineRule="exact"/>
              <w:jc w:val="center"/>
              <w:rPr>
                <w:rFonts w:ascii="宋体" w:hAnsi="宋体"/>
                <w:b/>
                <w:sz w:val="28"/>
                <w:szCs w:val="28"/>
                <w:highlight w:val="none"/>
              </w:rPr>
            </w:pPr>
            <w:r>
              <w:rPr>
                <w:rFonts w:hint="eastAsia" w:ascii="宋体" w:hAnsi="宋体"/>
                <w:b/>
                <w:sz w:val="28"/>
                <w:szCs w:val="28"/>
                <w:highlight w:val="none"/>
              </w:rPr>
              <w:t>审查内容</w:t>
            </w:r>
          </w:p>
        </w:tc>
        <w:tc>
          <w:tcPr>
            <w:tcW w:w="4586" w:type="dxa"/>
            <w:tcBorders>
              <w:left w:val="single" w:color="auto" w:sz="4" w:space="0"/>
            </w:tcBorders>
            <w:vAlign w:val="center"/>
          </w:tcPr>
          <w:p w14:paraId="06801F92">
            <w:pPr>
              <w:spacing w:line="460" w:lineRule="exact"/>
              <w:jc w:val="center"/>
              <w:rPr>
                <w:rFonts w:ascii="宋体" w:hAnsi="宋体"/>
                <w:b/>
                <w:sz w:val="28"/>
                <w:szCs w:val="28"/>
                <w:highlight w:val="none"/>
              </w:rPr>
            </w:pPr>
            <w:r>
              <w:rPr>
                <w:rFonts w:hint="eastAsia" w:ascii="宋体" w:hAnsi="宋体"/>
                <w:b/>
                <w:sz w:val="28"/>
                <w:szCs w:val="28"/>
                <w:highlight w:val="none"/>
              </w:rPr>
              <w:t>评审因素</w:t>
            </w:r>
          </w:p>
        </w:tc>
      </w:tr>
      <w:tr w14:paraId="4ACAB7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4" w:type="dxa"/>
            <w:tcBorders>
              <w:left w:val="single" w:color="auto" w:sz="4" w:space="0"/>
              <w:right w:val="single" w:color="auto" w:sz="4" w:space="0"/>
            </w:tcBorders>
            <w:vAlign w:val="center"/>
          </w:tcPr>
          <w:p w14:paraId="4A769614">
            <w:pPr>
              <w:spacing w:line="460" w:lineRule="exact"/>
              <w:rPr>
                <w:rFonts w:hint="eastAsia" w:ascii="宋体" w:hAnsi="宋体"/>
                <w:sz w:val="28"/>
                <w:szCs w:val="28"/>
                <w:highlight w:val="none"/>
              </w:rPr>
            </w:pPr>
          </w:p>
        </w:tc>
        <w:tc>
          <w:tcPr>
            <w:tcW w:w="3402" w:type="dxa"/>
            <w:tcBorders>
              <w:top w:val="single" w:color="auto" w:sz="4" w:space="0"/>
              <w:left w:val="single" w:color="auto" w:sz="4" w:space="0"/>
              <w:bottom w:val="single" w:color="auto" w:sz="4" w:space="0"/>
              <w:right w:val="single" w:color="auto" w:sz="4" w:space="0"/>
            </w:tcBorders>
            <w:vAlign w:val="center"/>
          </w:tcPr>
          <w:p w14:paraId="14F0E15B">
            <w:pPr>
              <w:spacing w:line="460" w:lineRule="exact"/>
              <w:jc w:val="center"/>
              <w:rPr>
                <w:rFonts w:hint="default" w:ascii="宋体" w:hAnsi="宋体" w:eastAsia="宋体"/>
                <w:sz w:val="28"/>
                <w:szCs w:val="28"/>
                <w:highlight w:val="none"/>
                <w:lang w:val="en-US" w:eastAsia="zh-CN"/>
              </w:rPr>
            </w:pPr>
            <w:r>
              <w:rPr>
                <w:rFonts w:hint="eastAsia" w:ascii="宋体" w:hAnsi="宋体"/>
                <w:sz w:val="28"/>
                <w:szCs w:val="28"/>
                <w:highlight w:val="none"/>
                <w:lang w:val="en-US" w:eastAsia="zh-CN"/>
              </w:rPr>
              <w:t>资质要求</w:t>
            </w:r>
          </w:p>
        </w:tc>
        <w:tc>
          <w:tcPr>
            <w:tcW w:w="4586" w:type="dxa"/>
            <w:tcBorders>
              <w:left w:val="single" w:color="auto" w:sz="4" w:space="0"/>
            </w:tcBorders>
            <w:vAlign w:val="center"/>
          </w:tcPr>
          <w:p w14:paraId="42703709">
            <w:pPr>
              <w:spacing w:line="460" w:lineRule="exact"/>
              <w:rPr>
                <w:rFonts w:hint="eastAsia" w:ascii="宋体" w:hAnsi="宋体"/>
                <w:sz w:val="28"/>
                <w:szCs w:val="28"/>
                <w:highlight w:val="none"/>
              </w:rPr>
            </w:pPr>
            <w:r>
              <w:rPr>
                <w:rFonts w:ascii="宋体" w:hAnsi="宋体" w:eastAsia="宋体" w:cs="宋体"/>
                <w:sz w:val="28"/>
                <w:szCs w:val="28"/>
                <w:highlight w:val="none"/>
              </w:rPr>
              <w:t>投标人须具备建设行政主管部门颁发的工程造价咨询甲级资质，项目负责人须为一级注册造价工程师</w:t>
            </w:r>
            <w:r>
              <w:rPr>
                <w:rFonts w:hint="eastAsia" w:ascii="宋体" w:hAnsi="宋体" w:eastAsia="宋体" w:cs="宋体"/>
                <w:sz w:val="28"/>
                <w:szCs w:val="28"/>
                <w:highlight w:val="none"/>
                <w:lang w:eastAsia="zh-CN"/>
              </w:rPr>
              <w:t>。</w:t>
            </w:r>
          </w:p>
        </w:tc>
      </w:tr>
      <w:tr w14:paraId="238219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4" w:type="dxa"/>
            <w:vMerge w:val="restart"/>
            <w:tcBorders>
              <w:left w:val="single" w:color="auto" w:sz="4" w:space="0"/>
              <w:right w:val="single" w:color="auto" w:sz="4" w:space="0"/>
            </w:tcBorders>
            <w:vAlign w:val="center"/>
          </w:tcPr>
          <w:p w14:paraId="2BAFCEAD">
            <w:pPr>
              <w:spacing w:line="460" w:lineRule="exact"/>
              <w:rPr>
                <w:rFonts w:ascii="宋体" w:hAnsi="宋体"/>
                <w:sz w:val="28"/>
                <w:szCs w:val="28"/>
                <w:highlight w:val="none"/>
              </w:rPr>
            </w:pPr>
            <w:r>
              <w:rPr>
                <w:rFonts w:hint="eastAsia" w:ascii="宋体" w:hAnsi="宋体"/>
                <w:sz w:val="28"/>
                <w:szCs w:val="28"/>
                <w:highlight w:val="none"/>
              </w:rPr>
              <w:t>资格性</w:t>
            </w:r>
            <w:r>
              <w:rPr>
                <w:rFonts w:ascii="宋体" w:hAnsi="宋体"/>
                <w:sz w:val="28"/>
                <w:szCs w:val="28"/>
                <w:highlight w:val="none"/>
              </w:rPr>
              <w:t>审查</w:t>
            </w:r>
          </w:p>
        </w:tc>
        <w:tc>
          <w:tcPr>
            <w:tcW w:w="3402" w:type="dxa"/>
            <w:tcBorders>
              <w:top w:val="single" w:color="auto" w:sz="4" w:space="0"/>
              <w:left w:val="single" w:color="auto" w:sz="4" w:space="0"/>
              <w:bottom w:val="single" w:color="auto" w:sz="4" w:space="0"/>
              <w:right w:val="single" w:color="auto" w:sz="4" w:space="0"/>
            </w:tcBorders>
            <w:vAlign w:val="center"/>
          </w:tcPr>
          <w:p w14:paraId="1AC396F6">
            <w:pPr>
              <w:spacing w:line="460" w:lineRule="exact"/>
              <w:rPr>
                <w:rFonts w:ascii="宋体" w:hAnsi="宋体"/>
                <w:sz w:val="28"/>
                <w:szCs w:val="28"/>
                <w:highlight w:val="none"/>
              </w:rPr>
            </w:pPr>
            <w:r>
              <w:rPr>
                <w:rFonts w:hint="eastAsia" w:ascii="宋体" w:hAnsi="宋体"/>
                <w:sz w:val="28"/>
                <w:szCs w:val="28"/>
                <w:highlight w:val="none"/>
              </w:rPr>
              <w:t>具有独立承担民事责任的能力</w:t>
            </w:r>
          </w:p>
        </w:tc>
        <w:tc>
          <w:tcPr>
            <w:tcW w:w="4586" w:type="dxa"/>
            <w:tcBorders>
              <w:left w:val="single" w:color="auto" w:sz="4" w:space="0"/>
            </w:tcBorders>
            <w:vAlign w:val="center"/>
          </w:tcPr>
          <w:p w14:paraId="5435E705">
            <w:pPr>
              <w:spacing w:line="460" w:lineRule="exact"/>
              <w:rPr>
                <w:rFonts w:ascii="宋体" w:hAnsi="宋体"/>
                <w:sz w:val="28"/>
                <w:szCs w:val="28"/>
                <w:highlight w:val="none"/>
              </w:rPr>
            </w:pPr>
            <w:r>
              <w:rPr>
                <w:rFonts w:hint="eastAsia" w:ascii="宋体" w:hAnsi="宋体"/>
                <w:sz w:val="28"/>
                <w:szCs w:val="28"/>
                <w:highlight w:val="none"/>
              </w:rPr>
              <w:t>供应商具有有效的营业执照或事业单位法人证书或社会团体法人登记证书或执业许可证或自然人身份证明等证明文件（供应商根据自身情况提供对应的证明材料）</w:t>
            </w:r>
          </w:p>
        </w:tc>
      </w:tr>
      <w:tr w14:paraId="2A2AF8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4" w:type="dxa"/>
            <w:vMerge w:val="continue"/>
            <w:tcBorders>
              <w:left w:val="single" w:color="auto" w:sz="4" w:space="0"/>
              <w:right w:val="single" w:color="auto" w:sz="4" w:space="0"/>
            </w:tcBorders>
            <w:vAlign w:val="center"/>
          </w:tcPr>
          <w:p w14:paraId="6202687D">
            <w:pPr>
              <w:spacing w:line="460" w:lineRule="exact"/>
              <w:rPr>
                <w:rFonts w:ascii="宋体" w:hAnsi="宋体"/>
                <w:sz w:val="28"/>
                <w:szCs w:val="28"/>
                <w:highlight w:val="none"/>
              </w:rPr>
            </w:pPr>
          </w:p>
        </w:tc>
        <w:tc>
          <w:tcPr>
            <w:tcW w:w="3402" w:type="dxa"/>
            <w:tcBorders>
              <w:top w:val="single" w:color="auto" w:sz="4" w:space="0"/>
              <w:left w:val="single" w:color="auto" w:sz="4" w:space="0"/>
              <w:bottom w:val="single" w:color="auto" w:sz="4" w:space="0"/>
              <w:right w:val="single" w:color="auto" w:sz="4" w:space="0"/>
            </w:tcBorders>
            <w:vAlign w:val="center"/>
          </w:tcPr>
          <w:p w14:paraId="5188BE33">
            <w:pPr>
              <w:spacing w:line="460" w:lineRule="exact"/>
              <w:rPr>
                <w:rFonts w:ascii="宋体" w:hAnsi="宋体"/>
                <w:sz w:val="28"/>
                <w:szCs w:val="28"/>
                <w:highlight w:val="none"/>
              </w:rPr>
            </w:pPr>
            <w:r>
              <w:rPr>
                <w:rFonts w:hint="eastAsia" w:ascii="宋体" w:hAnsi="宋体"/>
                <w:sz w:val="28"/>
                <w:szCs w:val="28"/>
                <w:highlight w:val="none"/>
              </w:rPr>
              <w:t>主体信用记录</w:t>
            </w:r>
          </w:p>
        </w:tc>
        <w:tc>
          <w:tcPr>
            <w:tcW w:w="4586" w:type="dxa"/>
            <w:tcBorders>
              <w:left w:val="single" w:color="auto" w:sz="4" w:space="0"/>
            </w:tcBorders>
            <w:vAlign w:val="center"/>
          </w:tcPr>
          <w:p w14:paraId="488EEBF1">
            <w:pPr>
              <w:spacing w:line="460" w:lineRule="exact"/>
              <w:rPr>
                <w:rFonts w:ascii="宋体" w:hAnsi="宋体"/>
                <w:sz w:val="28"/>
                <w:szCs w:val="28"/>
                <w:highlight w:val="none"/>
              </w:rPr>
            </w:pPr>
            <w:r>
              <w:rPr>
                <w:rFonts w:hint="eastAsia" w:ascii="宋体" w:hAnsi="宋体"/>
                <w:sz w:val="28"/>
                <w:szCs w:val="28"/>
                <w:highlight w:val="none"/>
              </w:rPr>
              <w:t>参加本次投标活动期间，“信用中国”网站（www.creditchina.gov.cn）或中国政府采购网（www.ccgp.gov.cn）查询，未被列入信用记录失信被执行人、重大税收违法案件当事人名单、政府采购严重违法失信行为记录名单</w:t>
            </w:r>
          </w:p>
        </w:tc>
      </w:tr>
      <w:tr w14:paraId="4883A3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4" w:type="dxa"/>
            <w:vMerge w:val="continue"/>
            <w:tcBorders>
              <w:left w:val="single" w:color="auto" w:sz="4" w:space="0"/>
              <w:right w:val="single" w:color="auto" w:sz="4" w:space="0"/>
            </w:tcBorders>
            <w:vAlign w:val="center"/>
          </w:tcPr>
          <w:p w14:paraId="7FA0EF15">
            <w:pPr>
              <w:spacing w:line="460" w:lineRule="exact"/>
              <w:rPr>
                <w:rFonts w:ascii="宋体" w:hAnsi="宋体"/>
                <w:sz w:val="28"/>
                <w:szCs w:val="28"/>
                <w:highlight w:val="none"/>
              </w:rPr>
            </w:pPr>
          </w:p>
        </w:tc>
        <w:tc>
          <w:tcPr>
            <w:tcW w:w="3402" w:type="dxa"/>
            <w:tcBorders>
              <w:top w:val="single" w:color="auto" w:sz="4" w:space="0"/>
              <w:left w:val="single" w:color="auto" w:sz="4" w:space="0"/>
              <w:bottom w:val="single" w:color="auto" w:sz="4" w:space="0"/>
              <w:right w:val="single" w:color="auto" w:sz="4" w:space="0"/>
            </w:tcBorders>
            <w:vAlign w:val="center"/>
          </w:tcPr>
          <w:p w14:paraId="1D999B0D">
            <w:pPr>
              <w:spacing w:line="460" w:lineRule="exact"/>
              <w:rPr>
                <w:rFonts w:ascii="宋体" w:hAnsi="宋体"/>
                <w:sz w:val="28"/>
                <w:szCs w:val="28"/>
                <w:highlight w:val="none"/>
              </w:rPr>
            </w:pPr>
            <w:r>
              <w:rPr>
                <w:rFonts w:hint="eastAsia" w:ascii="宋体" w:hAnsi="宋体"/>
                <w:sz w:val="28"/>
                <w:szCs w:val="28"/>
                <w:highlight w:val="none"/>
              </w:rPr>
              <w:t>公正性</w:t>
            </w:r>
          </w:p>
        </w:tc>
        <w:tc>
          <w:tcPr>
            <w:tcW w:w="4586" w:type="dxa"/>
            <w:tcBorders>
              <w:left w:val="single" w:color="auto" w:sz="4" w:space="0"/>
            </w:tcBorders>
            <w:vAlign w:val="center"/>
          </w:tcPr>
          <w:p w14:paraId="0E61C9C0">
            <w:pPr>
              <w:spacing w:line="460" w:lineRule="exact"/>
              <w:rPr>
                <w:rFonts w:ascii="宋体" w:hAnsi="宋体"/>
                <w:sz w:val="28"/>
                <w:szCs w:val="28"/>
                <w:highlight w:val="none"/>
              </w:rPr>
            </w:pPr>
            <w:r>
              <w:rPr>
                <w:rFonts w:hint="eastAsia" w:ascii="宋体" w:hAnsi="宋体"/>
                <w:sz w:val="28"/>
                <w:szCs w:val="28"/>
                <w:highlight w:val="none"/>
              </w:rPr>
              <w:t>单位负责人为同一人或者存在直接控股、管理关系的不同供应商，不得参加本项目同一合同项下的采购活动（供应商</w:t>
            </w:r>
            <w:r>
              <w:rPr>
                <w:rFonts w:ascii="宋体" w:hAnsi="宋体"/>
                <w:sz w:val="28"/>
                <w:szCs w:val="28"/>
                <w:highlight w:val="none"/>
              </w:rPr>
              <w:t>提供承诺函加盖公章</w:t>
            </w:r>
            <w:r>
              <w:rPr>
                <w:rFonts w:hint="eastAsia" w:ascii="宋体" w:hAnsi="宋体"/>
                <w:sz w:val="28"/>
                <w:szCs w:val="28"/>
                <w:highlight w:val="none"/>
              </w:rPr>
              <w:t>，</w:t>
            </w:r>
            <w:r>
              <w:rPr>
                <w:rFonts w:ascii="宋体" w:hAnsi="宋体"/>
                <w:sz w:val="28"/>
                <w:szCs w:val="28"/>
                <w:highlight w:val="none"/>
              </w:rPr>
              <w:t>格式附后）</w:t>
            </w:r>
            <w:r>
              <w:rPr>
                <w:rFonts w:hint="eastAsia" w:ascii="宋体" w:hAnsi="宋体"/>
                <w:sz w:val="28"/>
                <w:szCs w:val="28"/>
                <w:highlight w:val="none"/>
              </w:rPr>
              <w:t>。</w:t>
            </w:r>
          </w:p>
        </w:tc>
      </w:tr>
      <w:tr w14:paraId="41A7F7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4" w:type="dxa"/>
            <w:vMerge w:val="continue"/>
            <w:tcBorders>
              <w:left w:val="single" w:color="auto" w:sz="4" w:space="0"/>
              <w:right w:val="single" w:color="auto" w:sz="4" w:space="0"/>
            </w:tcBorders>
            <w:vAlign w:val="center"/>
          </w:tcPr>
          <w:p w14:paraId="340695A3">
            <w:pPr>
              <w:spacing w:line="460" w:lineRule="exact"/>
              <w:rPr>
                <w:rFonts w:ascii="宋体" w:hAnsi="宋体"/>
                <w:sz w:val="28"/>
                <w:szCs w:val="28"/>
                <w:highlight w:val="none"/>
              </w:rPr>
            </w:pPr>
          </w:p>
        </w:tc>
        <w:tc>
          <w:tcPr>
            <w:tcW w:w="3402" w:type="dxa"/>
            <w:tcBorders>
              <w:top w:val="single" w:color="auto" w:sz="4" w:space="0"/>
              <w:left w:val="single" w:color="auto" w:sz="4" w:space="0"/>
              <w:bottom w:val="single" w:color="auto" w:sz="4" w:space="0"/>
              <w:right w:val="single" w:color="auto" w:sz="4" w:space="0"/>
            </w:tcBorders>
            <w:vAlign w:val="center"/>
          </w:tcPr>
          <w:p w14:paraId="4F58541F">
            <w:pPr>
              <w:spacing w:line="460" w:lineRule="exact"/>
              <w:jc w:val="left"/>
              <w:rPr>
                <w:rFonts w:hint="eastAsia" w:ascii="宋体" w:hAnsi="宋体" w:eastAsia="宋体"/>
                <w:sz w:val="28"/>
                <w:szCs w:val="28"/>
                <w:highlight w:val="none"/>
                <w:lang w:val="en-US" w:eastAsia="zh-CN"/>
              </w:rPr>
            </w:pPr>
            <w:r>
              <w:rPr>
                <w:rFonts w:hint="eastAsia" w:ascii="宋体" w:hAnsi="宋体"/>
                <w:sz w:val="28"/>
                <w:szCs w:val="28"/>
                <w:highlight w:val="none"/>
                <w:lang w:val="en-US" w:eastAsia="zh-CN"/>
              </w:rPr>
              <w:t>业绩</w:t>
            </w:r>
          </w:p>
        </w:tc>
        <w:tc>
          <w:tcPr>
            <w:tcW w:w="4586" w:type="dxa"/>
            <w:tcBorders>
              <w:left w:val="single" w:color="auto" w:sz="4" w:space="0"/>
            </w:tcBorders>
            <w:vAlign w:val="center"/>
          </w:tcPr>
          <w:p w14:paraId="334CDD2E">
            <w:pPr>
              <w:spacing w:line="460" w:lineRule="exact"/>
              <w:rPr>
                <w:rFonts w:hint="default" w:ascii="宋体" w:hAnsi="宋体"/>
                <w:sz w:val="28"/>
                <w:szCs w:val="28"/>
                <w:highlight w:val="none"/>
                <w:lang w:val="en-US"/>
              </w:rPr>
            </w:pPr>
            <w:r>
              <w:rPr>
                <w:rFonts w:ascii="宋体" w:hAnsi="宋体" w:eastAsia="宋体" w:cs="宋体"/>
                <w:sz w:val="28"/>
                <w:szCs w:val="28"/>
                <w:highlight w:val="none"/>
              </w:rPr>
              <w:t>需提供近3年类似业绩合同及对应的</w:t>
            </w:r>
            <w:r>
              <w:rPr>
                <w:rStyle w:val="13"/>
                <w:rFonts w:hint="eastAsia" w:ascii="宋体" w:hAnsi="宋体" w:cs="宋体"/>
                <w:b w:val="0"/>
                <w:bCs w:val="0"/>
                <w:i w:val="0"/>
                <w:caps w:val="0"/>
                <w:color w:val="333333"/>
                <w:spacing w:val="0"/>
                <w:sz w:val="28"/>
                <w:szCs w:val="28"/>
                <w:highlight w:val="none"/>
                <w:shd w:val="clear" w:color="auto" w:fill="FFFFFF"/>
                <w:lang w:val="en-US" w:eastAsia="zh-CN"/>
              </w:rPr>
              <w:t>合同复印件加盖公章。</w:t>
            </w:r>
          </w:p>
        </w:tc>
      </w:tr>
      <w:tr w14:paraId="0C8730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4" w:type="dxa"/>
            <w:vMerge w:val="continue"/>
            <w:tcBorders>
              <w:left w:val="single" w:color="auto" w:sz="4" w:space="0"/>
              <w:right w:val="single" w:color="auto" w:sz="4" w:space="0"/>
            </w:tcBorders>
            <w:vAlign w:val="center"/>
          </w:tcPr>
          <w:p w14:paraId="5AB9B3DF">
            <w:pPr>
              <w:spacing w:line="460" w:lineRule="exact"/>
              <w:rPr>
                <w:rFonts w:ascii="宋体" w:hAnsi="宋体"/>
                <w:sz w:val="28"/>
                <w:szCs w:val="28"/>
                <w:highlight w:val="none"/>
              </w:rPr>
            </w:pPr>
          </w:p>
        </w:tc>
        <w:tc>
          <w:tcPr>
            <w:tcW w:w="3402" w:type="dxa"/>
            <w:tcBorders>
              <w:top w:val="single" w:color="auto" w:sz="4" w:space="0"/>
              <w:left w:val="single" w:color="auto" w:sz="4" w:space="0"/>
              <w:bottom w:val="single" w:color="auto" w:sz="4" w:space="0"/>
              <w:right w:val="single" w:color="auto" w:sz="4" w:space="0"/>
            </w:tcBorders>
            <w:vAlign w:val="center"/>
          </w:tcPr>
          <w:p w14:paraId="746BD3FD">
            <w:pPr>
              <w:spacing w:line="460" w:lineRule="exact"/>
              <w:rPr>
                <w:rFonts w:ascii="宋体" w:hAnsi="宋体"/>
                <w:sz w:val="28"/>
                <w:szCs w:val="28"/>
                <w:highlight w:val="none"/>
              </w:rPr>
            </w:pPr>
            <w:r>
              <w:rPr>
                <w:rFonts w:hint="eastAsia" w:ascii="宋体" w:hAnsi="宋体"/>
                <w:sz w:val="28"/>
                <w:szCs w:val="28"/>
                <w:highlight w:val="none"/>
              </w:rPr>
              <w:t>联合体</w:t>
            </w:r>
          </w:p>
        </w:tc>
        <w:tc>
          <w:tcPr>
            <w:tcW w:w="4586" w:type="dxa"/>
            <w:tcBorders>
              <w:left w:val="single" w:color="auto" w:sz="4" w:space="0"/>
            </w:tcBorders>
            <w:vAlign w:val="center"/>
          </w:tcPr>
          <w:p w14:paraId="0B64C822">
            <w:pPr>
              <w:spacing w:line="460" w:lineRule="exact"/>
              <w:rPr>
                <w:rFonts w:ascii="宋体" w:hAnsi="宋体"/>
                <w:sz w:val="28"/>
                <w:szCs w:val="28"/>
                <w:highlight w:val="none"/>
              </w:rPr>
            </w:pPr>
            <w:r>
              <w:rPr>
                <w:rFonts w:hint="eastAsia" w:ascii="宋体" w:hAnsi="宋体"/>
                <w:sz w:val="28"/>
                <w:szCs w:val="28"/>
                <w:highlight w:val="none"/>
              </w:rPr>
              <w:t>本项目不接受联合体投标，投标人中标后不允许分包</w:t>
            </w:r>
          </w:p>
        </w:tc>
      </w:tr>
      <w:tr w14:paraId="7DF05C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4" w:type="dxa"/>
            <w:vMerge w:val="restart"/>
            <w:tcBorders>
              <w:left w:val="single" w:color="auto" w:sz="4" w:space="0"/>
              <w:right w:val="single" w:color="auto" w:sz="4" w:space="0"/>
            </w:tcBorders>
            <w:vAlign w:val="center"/>
          </w:tcPr>
          <w:p w14:paraId="66FA5B40">
            <w:pPr>
              <w:spacing w:line="460" w:lineRule="exact"/>
              <w:rPr>
                <w:rFonts w:ascii="宋体" w:hAnsi="宋体"/>
                <w:sz w:val="28"/>
                <w:szCs w:val="28"/>
                <w:highlight w:val="none"/>
              </w:rPr>
            </w:pPr>
            <w:r>
              <w:rPr>
                <w:rFonts w:hint="eastAsia" w:ascii="宋体" w:hAnsi="宋体"/>
                <w:sz w:val="28"/>
                <w:szCs w:val="28"/>
                <w:highlight w:val="none"/>
              </w:rPr>
              <w:t>符合性审查</w:t>
            </w:r>
          </w:p>
        </w:tc>
        <w:tc>
          <w:tcPr>
            <w:tcW w:w="3402" w:type="dxa"/>
            <w:tcBorders>
              <w:top w:val="single" w:color="auto" w:sz="4" w:space="0"/>
              <w:left w:val="single" w:color="auto" w:sz="4" w:space="0"/>
              <w:bottom w:val="single" w:color="auto" w:sz="4" w:space="0"/>
              <w:right w:val="single" w:color="auto" w:sz="4" w:space="0"/>
            </w:tcBorders>
            <w:vAlign w:val="center"/>
          </w:tcPr>
          <w:p w14:paraId="0924E0D6">
            <w:pPr>
              <w:spacing w:line="460" w:lineRule="exact"/>
              <w:rPr>
                <w:rFonts w:ascii="宋体" w:hAnsi="宋体"/>
                <w:sz w:val="28"/>
                <w:szCs w:val="28"/>
                <w:highlight w:val="none"/>
              </w:rPr>
            </w:pPr>
            <w:r>
              <w:rPr>
                <w:rFonts w:hint="eastAsia" w:ascii="宋体" w:hAnsi="宋体"/>
                <w:sz w:val="28"/>
                <w:szCs w:val="28"/>
                <w:highlight w:val="none"/>
              </w:rPr>
              <w:t>投标人名称</w:t>
            </w:r>
          </w:p>
        </w:tc>
        <w:tc>
          <w:tcPr>
            <w:tcW w:w="4586" w:type="dxa"/>
            <w:tcBorders>
              <w:top w:val="single" w:color="auto" w:sz="4" w:space="0"/>
              <w:left w:val="single" w:color="auto" w:sz="4" w:space="0"/>
              <w:bottom w:val="single" w:color="auto" w:sz="4" w:space="0"/>
              <w:right w:val="single" w:color="auto" w:sz="4" w:space="0"/>
            </w:tcBorders>
            <w:vAlign w:val="center"/>
          </w:tcPr>
          <w:p w14:paraId="0E581E9E">
            <w:pPr>
              <w:spacing w:line="460" w:lineRule="exact"/>
              <w:rPr>
                <w:rFonts w:ascii="宋体" w:hAnsi="宋体"/>
                <w:sz w:val="28"/>
                <w:szCs w:val="28"/>
                <w:highlight w:val="none"/>
              </w:rPr>
            </w:pPr>
            <w:r>
              <w:rPr>
                <w:rFonts w:hint="eastAsia" w:ascii="宋体" w:hAnsi="宋体"/>
                <w:sz w:val="28"/>
                <w:szCs w:val="28"/>
                <w:highlight w:val="none"/>
              </w:rPr>
              <w:t>与营业执照等其他证件一致</w:t>
            </w:r>
          </w:p>
        </w:tc>
      </w:tr>
      <w:tr w14:paraId="4CCDEB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4" w:type="dxa"/>
            <w:vMerge w:val="continue"/>
            <w:tcBorders>
              <w:left w:val="single" w:color="auto" w:sz="4" w:space="0"/>
              <w:right w:val="single" w:color="auto" w:sz="4" w:space="0"/>
            </w:tcBorders>
            <w:vAlign w:val="center"/>
          </w:tcPr>
          <w:p w14:paraId="14B2F73D">
            <w:pPr>
              <w:spacing w:line="460" w:lineRule="exact"/>
              <w:rPr>
                <w:rFonts w:ascii="宋体" w:hAnsi="宋体"/>
                <w:sz w:val="28"/>
                <w:szCs w:val="28"/>
                <w:highlight w:val="none"/>
              </w:rPr>
            </w:pPr>
          </w:p>
        </w:tc>
        <w:tc>
          <w:tcPr>
            <w:tcW w:w="3402" w:type="dxa"/>
            <w:tcBorders>
              <w:top w:val="single" w:color="auto" w:sz="4" w:space="0"/>
              <w:left w:val="single" w:color="auto" w:sz="4" w:space="0"/>
              <w:bottom w:val="single" w:color="auto" w:sz="4" w:space="0"/>
              <w:right w:val="single" w:color="auto" w:sz="4" w:space="0"/>
            </w:tcBorders>
            <w:vAlign w:val="center"/>
          </w:tcPr>
          <w:p w14:paraId="2CAB2C9D">
            <w:pPr>
              <w:spacing w:line="460" w:lineRule="exact"/>
              <w:rPr>
                <w:rFonts w:ascii="宋体" w:hAnsi="宋体"/>
                <w:sz w:val="28"/>
                <w:szCs w:val="28"/>
                <w:highlight w:val="none"/>
              </w:rPr>
            </w:pPr>
            <w:r>
              <w:rPr>
                <w:rFonts w:hint="eastAsia" w:ascii="宋体" w:hAnsi="宋体"/>
                <w:sz w:val="28"/>
                <w:szCs w:val="28"/>
                <w:highlight w:val="none"/>
              </w:rPr>
              <w:t>投标文件签署</w:t>
            </w:r>
          </w:p>
        </w:tc>
        <w:tc>
          <w:tcPr>
            <w:tcW w:w="4586" w:type="dxa"/>
            <w:tcBorders>
              <w:top w:val="single" w:color="auto" w:sz="4" w:space="0"/>
              <w:left w:val="single" w:color="auto" w:sz="4" w:space="0"/>
              <w:bottom w:val="single" w:color="auto" w:sz="4" w:space="0"/>
              <w:right w:val="single" w:color="auto" w:sz="4" w:space="0"/>
            </w:tcBorders>
            <w:vAlign w:val="center"/>
          </w:tcPr>
          <w:p w14:paraId="2C05DF23">
            <w:pPr>
              <w:spacing w:line="460" w:lineRule="exact"/>
              <w:rPr>
                <w:rFonts w:ascii="宋体" w:hAnsi="宋体"/>
                <w:sz w:val="28"/>
                <w:szCs w:val="28"/>
                <w:highlight w:val="none"/>
              </w:rPr>
            </w:pPr>
            <w:r>
              <w:rPr>
                <w:rFonts w:hint="eastAsia" w:ascii="宋体" w:hAnsi="宋体"/>
                <w:sz w:val="28"/>
                <w:szCs w:val="28"/>
                <w:highlight w:val="none"/>
              </w:rPr>
              <w:t>按要求在规定区域加盖单位公章和签章</w:t>
            </w:r>
          </w:p>
        </w:tc>
      </w:tr>
      <w:tr w14:paraId="39786D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4" w:type="dxa"/>
            <w:vMerge w:val="continue"/>
            <w:tcBorders>
              <w:left w:val="single" w:color="auto" w:sz="4" w:space="0"/>
              <w:right w:val="single" w:color="auto" w:sz="4" w:space="0"/>
            </w:tcBorders>
            <w:vAlign w:val="center"/>
          </w:tcPr>
          <w:p w14:paraId="5C45A4B4">
            <w:pPr>
              <w:spacing w:line="460" w:lineRule="exact"/>
              <w:rPr>
                <w:rFonts w:ascii="宋体" w:hAnsi="宋体"/>
                <w:sz w:val="28"/>
                <w:szCs w:val="28"/>
                <w:highlight w:val="none"/>
              </w:rPr>
            </w:pPr>
          </w:p>
        </w:tc>
        <w:tc>
          <w:tcPr>
            <w:tcW w:w="3402" w:type="dxa"/>
            <w:tcBorders>
              <w:top w:val="single" w:color="auto" w:sz="4" w:space="0"/>
              <w:left w:val="single" w:color="auto" w:sz="4" w:space="0"/>
              <w:bottom w:val="single" w:color="auto" w:sz="4" w:space="0"/>
              <w:right w:val="single" w:color="auto" w:sz="4" w:space="0"/>
            </w:tcBorders>
            <w:vAlign w:val="center"/>
          </w:tcPr>
          <w:p w14:paraId="059A2C5D">
            <w:pPr>
              <w:spacing w:line="460" w:lineRule="exact"/>
              <w:rPr>
                <w:rFonts w:ascii="宋体" w:hAnsi="宋体"/>
                <w:sz w:val="28"/>
                <w:szCs w:val="28"/>
                <w:highlight w:val="none"/>
              </w:rPr>
            </w:pPr>
            <w:r>
              <w:rPr>
                <w:rFonts w:hint="eastAsia" w:ascii="宋体" w:hAnsi="宋体"/>
                <w:sz w:val="28"/>
                <w:szCs w:val="28"/>
                <w:highlight w:val="none"/>
              </w:rPr>
              <w:t>投标人</w:t>
            </w:r>
            <w:r>
              <w:rPr>
                <w:rFonts w:ascii="宋体" w:hAnsi="宋体"/>
                <w:sz w:val="28"/>
                <w:szCs w:val="28"/>
                <w:highlight w:val="none"/>
              </w:rPr>
              <w:t>身份证明</w:t>
            </w:r>
            <w:r>
              <w:rPr>
                <w:rFonts w:hint="eastAsia" w:ascii="宋体" w:hAnsi="宋体"/>
                <w:sz w:val="28"/>
                <w:szCs w:val="28"/>
                <w:highlight w:val="none"/>
              </w:rPr>
              <w:t>文件</w:t>
            </w:r>
          </w:p>
        </w:tc>
        <w:tc>
          <w:tcPr>
            <w:tcW w:w="4586" w:type="dxa"/>
            <w:tcBorders>
              <w:top w:val="single" w:color="auto" w:sz="4" w:space="0"/>
              <w:left w:val="single" w:color="auto" w:sz="4" w:space="0"/>
              <w:bottom w:val="single" w:color="auto" w:sz="4" w:space="0"/>
              <w:right w:val="single" w:color="auto" w:sz="4" w:space="0"/>
            </w:tcBorders>
            <w:vAlign w:val="center"/>
          </w:tcPr>
          <w:p w14:paraId="48D519F5">
            <w:pPr>
              <w:spacing w:line="460" w:lineRule="exact"/>
              <w:rPr>
                <w:rFonts w:ascii="宋体" w:hAnsi="宋体"/>
                <w:sz w:val="28"/>
                <w:szCs w:val="28"/>
                <w:highlight w:val="none"/>
              </w:rPr>
            </w:pPr>
            <w:r>
              <w:rPr>
                <w:rFonts w:hint="eastAsia" w:ascii="宋体" w:hAnsi="宋体"/>
                <w:sz w:val="28"/>
                <w:szCs w:val="28"/>
                <w:highlight w:val="none"/>
              </w:rPr>
              <w:t>具有法定代表人或其他组织或自然人等资格证明或法定代表人授权委托书</w:t>
            </w:r>
          </w:p>
        </w:tc>
      </w:tr>
      <w:tr w14:paraId="660F42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4" w:type="dxa"/>
            <w:vMerge w:val="continue"/>
            <w:tcBorders>
              <w:left w:val="single" w:color="auto" w:sz="4" w:space="0"/>
              <w:right w:val="single" w:color="auto" w:sz="4" w:space="0"/>
            </w:tcBorders>
            <w:vAlign w:val="center"/>
          </w:tcPr>
          <w:p w14:paraId="2D3AA6D6">
            <w:pPr>
              <w:spacing w:line="460" w:lineRule="exact"/>
              <w:rPr>
                <w:rFonts w:ascii="宋体" w:hAnsi="宋体"/>
                <w:sz w:val="28"/>
                <w:szCs w:val="28"/>
                <w:highlight w:val="none"/>
              </w:rPr>
            </w:pPr>
          </w:p>
        </w:tc>
        <w:tc>
          <w:tcPr>
            <w:tcW w:w="3402" w:type="dxa"/>
            <w:tcBorders>
              <w:top w:val="single" w:color="auto" w:sz="4" w:space="0"/>
              <w:left w:val="single" w:color="auto" w:sz="4" w:space="0"/>
              <w:bottom w:val="single" w:color="auto" w:sz="4" w:space="0"/>
              <w:right w:val="single" w:color="auto" w:sz="4" w:space="0"/>
            </w:tcBorders>
            <w:vAlign w:val="center"/>
          </w:tcPr>
          <w:p w14:paraId="04CDF516">
            <w:pPr>
              <w:spacing w:line="460" w:lineRule="exact"/>
              <w:rPr>
                <w:rFonts w:ascii="宋体" w:hAnsi="宋体"/>
                <w:sz w:val="28"/>
                <w:szCs w:val="28"/>
                <w:highlight w:val="none"/>
              </w:rPr>
            </w:pPr>
            <w:r>
              <w:rPr>
                <w:rFonts w:hint="eastAsia" w:ascii="宋体" w:hAnsi="宋体"/>
                <w:sz w:val="28"/>
                <w:szCs w:val="28"/>
                <w:highlight w:val="none"/>
              </w:rPr>
              <w:t>投标报价</w:t>
            </w:r>
          </w:p>
        </w:tc>
        <w:tc>
          <w:tcPr>
            <w:tcW w:w="4586" w:type="dxa"/>
            <w:tcBorders>
              <w:top w:val="single" w:color="auto" w:sz="4" w:space="0"/>
              <w:left w:val="single" w:color="auto" w:sz="4" w:space="0"/>
              <w:bottom w:val="single" w:color="auto" w:sz="4" w:space="0"/>
              <w:right w:val="single" w:color="auto" w:sz="4" w:space="0"/>
            </w:tcBorders>
            <w:vAlign w:val="center"/>
          </w:tcPr>
          <w:p w14:paraId="457243D6">
            <w:pPr>
              <w:spacing w:line="460" w:lineRule="exact"/>
              <w:rPr>
                <w:rFonts w:ascii="宋体" w:hAnsi="宋体"/>
                <w:sz w:val="28"/>
                <w:szCs w:val="28"/>
                <w:highlight w:val="none"/>
              </w:rPr>
            </w:pPr>
            <w:r>
              <w:rPr>
                <w:rFonts w:hint="eastAsia" w:ascii="宋体" w:hAnsi="宋体"/>
                <w:sz w:val="28"/>
                <w:szCs w:val="28"/>
                <w:highlight w:val="none"/>
              </w:rPr>
              <w:t>投标报价唯一；投标报价未超过预算金额或者最高限价；投标报价合理</w:t>
            </w:r>
          </w:p>
        </w:tc>
      </w:tr>
      <w:tr w14:paraId="7CA7A4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4" w:type="dxa"/>
            <w:vMerge w:val="continue"/>
            <w:tcBorders>
              <w:left w:val="single" w:color="auto" w:sz="4" w:space="0"/>
              <w:right w:val="single" w:color="auto" w:sz="4" w:space="0"/>
            </w:tcBorders>
            <w:vAlign w:val="center"/>
          </w:tcPr>
          <w:p w14:paraId="6CDA1699">
            <w:pPr>
              <w:spacing w:line="460" w:lineRule="exact"/>
              <w:rPr>
                <w:rFonts w:ascii="宋体" w:hAnsi="宋体"/>
                <w:sz w:val="28"/>
                <w:szCs w:val="28"/>
                <w:highlight w:val="none"/>
              </w:rPr>
            </w:pPr>
          </w:p>
        </w:tc>
        <w:tc>
          <w:tcPr>
            <w:tcW w:w="3402" w:type="dxa"/>
            <w:tcBorders>
              <w:top w:val="single" w:color="auto" w:sz="4" w:space="0"/>
              <w:left w:val="single" w:color="auto" w:sz="4" w:space="0"/>
              <w:bottom w:val="single" w:color="auto" w:sz="4" w:space="0"/>
              <w:right w:val="single" w:color="auto" w:sz="4" w:space="0"/>
            </w:tcBorders>
            <w:vAlign w:val="center"/>
          </w:tcPr>
          <w:p w14:paraId="1983B7AB">
            <w:pPr>
              <w:spacing w:line="360" w:lineRule="exact"/>
              <w:jc w:val="left"/>
              <w:rPr>
                <w:rFonts w:ascii="宋体" w:hAnsi="宋体"/>
                <w:sz w:val="28"/>
                <w:szCs w:val="28"/>
                <w:highlight w:val="none"/>
              </w:rPr>
            </w:pPr>
            <w:r>
              <w:rPr>
                <w:rFonts w:hint="eastAsia" w:ascii="宋体" w:hAnsi="宋体"/>
                <w:sz w:val="28"/>
                <w:szCs w:val="28"/>
                <w:highlight w:val="none"/>
              </w:rPr>
              <w:t>采购需求</w:t>
            </w:r>
          </w:p>
        </w:tc>
        <w:tc>
          <w:tcPr>
            <w:tcW w:w="4586" w:type="dxa"/>
            <w:tcBorders>
              <w:top w:val="single" w:color="auto" w:sz="4" w:space="0"/>
              <w:left w:val="single" w:color="auto" w:sz="4" w:space="0"/>
              <w:bottom w:val="single" w:color="auto" w:sz="4" w:space="0"/>
              <w:right w:val="single" w:color="auto" w:sz="4" w:space="0"/>
            </w:tcBorders>
            <w:vAlign w:val="center"/>
          </w:tcPr>
          <w:p w14:paraId="2F76463D">
            <w:pPr>
              <w:spacing w:line="360" w:lineRule="exact"/>
              <w:jc w:val="left"/>
              <w:rPr>
                <w:rFonts w:ascii="宋体" w:hAnsi="宋体"/>
                <w:sz w:val="28"/>
                <w:szCs w:val="28"/>
                <w:highlight w:val="none"/>
              </w:rPr>
            </w:pPr>
            <w:r>
              <w:rPr>
                <w:rFonts w:hint="eastAsia" w:ascii="宋体" w:hAnsi="宋体"/>
                <w:sz w:val="28"/>
                <w:szCs w:val="28"/>
                <w:highlight w:val="none"/>
              </w:rPr>
              <w:t>符合采购文件要求</w:t>
            </w:r>
          </w:p>
        </w:tc>
      </w:tr>
      <w:tr w14:paraId="00641E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4" w:type="dxa"/>
            <w:vMerge w:val="continue"/>
            <w:tcBorders>
              <w:left w:val="single" w:color="auto" w:sz="4" w:space="0"/>
              <w:bottom w:val="single" w:color="auto" w:sz="4" w:space="0"/>
              <w:right w:val="single" w:color="auto" w:sz="4" w:space="0"/>
            </w:tcBorders>
            <w:vAlign w:val="center"/>
          </w:tcPr>
          <w:p w14:paraId="6A53DE0A">
            <w:pPr>
              <w:spacing w:line="460" w:lineRule="exact"/>
              <w:rPr>
                <w:rFonts w:ascii="宋体" w:hAnsi="宋体"/>
                <w:sz w:val="28"/>
                <w:szCs w:val="28"/>
                <w:highlight w:val="none"/>
              </w:rPr>
            </w:pPr>
          </w:p>
        </w:tc>
        <w:tc>
          <w:tcPr>
            <w:tcW w:w="3402" w:type="dxa"/>
            <w:tcBorders>
              <w:top w:val="single" w:color="auto" w:sz="4" w:space="0"/>
              <w:left w:val="single" w:color="auto" w:sz="4" w:space="0"/>
              <w:bottom w:val="single" w:color="auto" w:sz="4" w:space="0"/>
              <w:right w:val="single" w:color="auto" w:sz="4" w:space="0"/>
            </w:tcBorders>
            <w:vAlign w:val="center"/>
          </w:tcPr>
          <w:p w14:paraId="26E20089">
            <w:pPr>
              <w:spacing w:line="360" w:lineRule="exact"/>
              <w:jc w:val="left"/>
              <w:rPr>
                <w:rFonts w:ascii="宋体" w:hAnsi="宋体"/>
                <w:sz w:val="28"/>
                <w:szCs w:val="28"/>
                <w:highlight w:val="none"/>
              </w:rPr>
            </w:pPr>
            <w:r>
              <w:rPr>
                <w:rFonts w:hint="eastAsia" w:ascii="宋体" w:hAnsi="宋体"/>
                <w:sz w:val="28"/>
                <w:szCs w:val="28"/>
                <w:highlight w:val="none"/>
              </w:rPr>
              <w:t>其他要求</w:t>
            </w:r>
          </w:p>
        </w:tc>
        <w:tc>
          <w:tcPr>
            <w:tcW w:w="4586" w:type="dxa"/>
            <w:tcBorders>
              <w:top w:val="single" w:color="auto" w:sz="4" w:space="0"/>
              <w:left w:val="single" w:color="auto" w:sz="4" w:space="0"/>
              <w:bottom w:val="single" w:color="auto" w:sz="4" w:space="0"/>
              <w:right w:val="single" w:color="auto" w:sz="4" w:space="0"/>
            </w:tcBorders>
            <w:vAlign w:val="center"/>
          </w:tcPr>
          <w:p w14:paraId="1A3B0D0F">
            <w:pPr>
              <w:spacing w:line="360" w:lineRule="exact"/>
              <w:jc w:val="left"/>
              <w:rPr>
                <w:rFonts w:ascii="宋体" w:hAnsi="宋体"/>
                <w:sz w:val="28"/>
                <w:szCs w:val="28"/>
                <w:highlight w:val="none"/>
              </w:rPr>
            </w:pPr>
            <w:r>
              <w:rPr>
                <w:rFonts w:hint="eastAsia" w:ascii="宋体" w:hAnsi="宋体"/>
                <w:sz w:val="28"/>
                <w:szCs w:val="28"/>
                <w:highlight w:val="none"/>
              </w:rPr>
              <w:t>符合法律、法规和采购文件中规定的其他实质性内容的</w:t>
            </w:r>
          </w:p>
        </w:tc>
      </w:tr>
    </w:tbl>
    <w:p w14:paraId="44CA648B">
      <w:pPr>
        <w:jc w:val="left"/>
        <w:rPr>
          <w:rFonts w:ascii="宋体" w:hAnsi="宋体" w:cs="Times New Roman"/>
          <w:b/>
          <w:bCs/>
          <w:kern w:val="0"/>
          <w:sz w:val="28"/>
          <w:szCs w:val="28"/>
          <w:highlight w:val="none"/>
        </w:rPr>
      </w:pPr>
      <w:r>
        <w:rPr>
          <w:rFonts w:hint="eastAsia" w:ascii="宋体" w:hAnsi="宋体" w:cs="宋体"/>
          <w:b/>
          <w:bCs/>
          <w:kern w:val="0"/>
          <w:sz w:val="28"/>
          <w:szCs w:val="28"/>
          <w:highlight w:val="none"/>
        </w:rPr>
        <w:t>五、投标人须提交的资料（</w:t>
      </w:r>
      <w:r>
        <w:rPr>
          <w:rFonts w:hint="eastAsia" w:ascii="宋体" w:hAnsi="宋体" w:cs="宋体"/>
          <w:b/>
          <w:bCs/>
          <w:color w:val="FF0000"/>
          <w:kern w:val="0"/>
          <w:sz w:val="28"/>
          <w:szCs w:val="28"/>
          <w:highlight w:val="none"/>
        </w:rPr>
        <w:t>所有</w:t>
      </w:r>
      <w:r>
        <w:rPr>
          <w:rFonts w:ascii="宋体" w:hAnsi="宋体" w:cs="宋体"/>
          <w:b/>
          <w:bCs/>
          <w:color w:val="FF0000"/>
          <w:kern w:val="0"/>
          <w:sz w:val="28"/>
          <w:szCs w:val="28"/>
          <w:highlight w:val="none"/>
        </w:rPr>
        <w:t>资料需加盖公章，否则视为无效</w:t>
      </w:r>
      <w:r>
        <w:rPr>
          <w:rFonts w:hint="eastAsia" w:ascii="宋体" w:hAnsi="宋体" w:cs="宋体"/>
          <w:b/>
          <w:bCs/>
          <w:kern w:val="0"/>
          <w:sz w:val="28"/>
          <w:szCs w:val="28"/>
          <w:highlight w:val="none"/>
        </w:rPr>
        <w:t>）</w:t>
      </w:r>
    </w:p>
    <w:p w14:paraId="2FACFAFD">
      <w:pPr>
        <w:ind w:firstLine="560" w:firstLineChars="200"/>
        <w:jc w:val="left"/>
        <w:rPr>
          <w:rFonts w:ascii="宋体" w:hAnsi="宋体"/>
          <w:bCs/>
          <w:kern w:val="0"/>
          <w:sz w:val="28"/>
          <w:szCs w:val="28"/>
          <w:highlight w:val="none"/>
        </w:rPr>
      </w:pPr>
      <w:r>
        <w:rPr>
          <w:rFonts w:hint="eastAsia" w:ascii="宋体" w:hAnsi="宋体" w:cs="宋体"/>
          <w:bCs/>
          <w:kern w:val="0"/>
          <w:sz w:val="28"/>
          <w:szCs w:val="28"/>
          <w:highlight w:val="none"/>
        </w:rPr>
        <w:t>1、投标</w:t>
      </w:r>
      <w:r>
        <w:rPr>
          <w:rFonts w:ascii="宋体" w:hAnsi="宋体" w:cs="宋体"/>
          <w:bCs/>
          <w:kern w:val="0"/>
          <w:sz w:val="28"/>
          <w:szCs w:val="28"/>
          <w:highlight w:val="none"/>
        </w:rPr>
        <w:t>文件</w:t>
      </w:r>
      <w:r>
        <w:rPr>
          <w:rFonts w:hint="eastAsia" w:ascii="宋体" w:hAnsi="宋体" w:cs="宋体"/>
          <w:bCs/>
          <w:kern w:val="0"/>
          <w:sz w:val="28"/>
          <w:szCs w:val="28"/>
          <w:highlight w:val="none"/>
        </w:rPr>
        <w:t>封皮</w:t>
      </w:r>
    </w:p>
    <w:p w14:paraId="44E68122">
      <w:pPr>
        <w:widowControl/>
        <w:spacing w:line="500" w:lineRule="exact"/>
        <w:ind w:firstLine="560" w:firstLineChars="200"/>
        <w:jc w:val="left"/>
        <w:rPr>
          <w:rFonts w:ascii="宋体" w:hAnsi="宋体"/>
          <w:kern w:val="0"/>
          <w:sz w:val="28"/>
          <w:szCs w:val="28"/>
          <w:highlight w:val="none"/>
        </w:rPr>
      </w:pPr>
      <w:r>
        <w:rPr>
          <w:rFonts w:ascii="宋体" w:hAnsi="宋体" w:cs="宋体"/>
          <w:kern w:val="0"/>
          <w:sz w:val="28"/>
          <w:szCs w:val="28"/>
          <w:highlight w:val="none"/>
        </w:rPr>
        <w:t>2</w:t>
      </w:r>
      <w:r>
        <w:rPr>
          <w:rFonts w:hint="eastAsia" w:ascii="宋体" w:hAnsi="宋体" w:cs="宋体"/>
          <w:kern w:val="0"/>
          <w:sz w:val="28"/>
          <w:szCs w:val="28"/>
          <w:highlight w:val="none"/>
        </w:rPr>
        <w:t>、供应商具有有效的营业执照或事业单位法人证书或社会团体法人登记证书或执业许可证或自然人身份证明等证明文件</w:t>
      </w:r>
      <w:r>
        <w:rPr>
          <w:rFonts w:hint="eastAsia" w:ascii="宋体" w:hAnsi="宋体" w:cs="宋体"/>
          <w:b/>
          <w:kern w:val="0"/>
          <w:sz w:val="28"/>
          <w:szCs w:val="28"/>
          <w:highlight w:val="none"/>
        </w:rPr>
        <w:t>（供应商根据自身情况提供对应的证明材料复印件）</w:t>
      </w:r>
      <w:r>
        <w:rPr>
          <w:rFonts w:hint="eastAsia" w:ascii="宋体" w:hAnsi="宋体" w:cs="宋体"/>
          <w:kern w:val="0"/>
          <w:sz w:val="28"/>
          <w:szCs w:val="28"/>
          <w:highlight w:val="none"/>
        </w:rPr>
        <w:t>。</w:t>
      </w:r>
    </w:p>
    <w:p w14:paraId="04281277">
      <w:pPr>
        <w:widowControl/>
        <w:shd w:val="clear" w:color="auto" w:fill="FFFFFF"/>
        <w:spacing w:line="500" w:lineRule="exact"/>
        <w:ind w:firstLine="560" w:firstLineChars="200"/>
        <w:jc w:val="left"/>
        <w:rPr>
          <w:rFonts w:ascii="宋体" w:hAnsi="宋体"/>
          <w:kern w:val="0"/>
          <w:sz w:val="28"/>
          <w:szCs w:val="28"/>
          <w:highlight w:val="none"/>
        </w:rPr>
      </w:pPr>
      <w:r>
        <w:rPr>
          <w:rFonts w:ascii="宋体" w:hAnsi="宋体" w:cs="宋体"/>
          <w:kern w:val="0"/>
          <w:sz w:val="28"/>
          <w:szCs w:val="28"/>
          <w:highlight w:val="none"/>
        </w:rPr>
        <w:t>3</w:t>
      </w:r>
      <w:r>
        <w:rPr>
          <w:rFonts w:hint="eastAsia" w:ascii="宋体" w:hAnsi="宋体" w:cs="宋体"/>
          <w:kern w:val="0"/>
          <w:sz w:val="28"/>
          <w:szCs w:val="28"/>
          <w:highlight w:val="none"/>
        </w:rPr>
        <w:t>、参与</w:t>
      </w:r>
      <w:r>
        <w:rPr>
          <w:rFonts w:ascii="宋体" w:hAnsi="宋体" w:cs="宋体"/>
          <w:kern w:val="0"/>
          <w:sz w:val="28"/>
          <w:szCs w:val="28"/>
          <w:highlight w:val="none"/>
        </w:rPr>
        <w:t>投标</w:t>
      </w:r>
      <w:r>
        <w:rPr>
          <w:rFonts w:hint="eastAsia" w:ascii="宋体" w:hAnsi="宋体" w:cs="宋体"/>
          <w:kern w:val="0"/>
          <w:sz w:val="28"/>
          <w:szCs w:val="28"/>
          <w:highlight w:val="none"/>
        </w:rPr>
        <w:t>时需具有法定代表人或其他组织或自然人等资格证明文件，法定代表人或其他组织或自然人不能</w:t>
      </w:r>
      <w:r>
        <w:rPr>
          <w:rFonts w:ascii="宋体" w:hAnsi="宋体" w:cs="宋体"/>
          <w:kern w:val="0"/>
          <w:sz w:val="28"/>
          <w:szCs w:val="28"/>
          <w:highlight w:val="none"/>
        </w:rPr>
        <w:t>亲自投标</w:t>
      </w:r>
      <w:r>
        <w:rPr>
          <w:rFonts w:hint="eastAsia" w:ascii="宋体" w:hAnsi="宋体" w:cs="宋体"/>
          <w:kern w:val="0"/>
          <w:sz w:val="28"/>
          <w:szCs w:val="28"/>
          <w:highlight w:val="none"/>
        </w:rPr>
        <w:t>的</w:t>
      </w:r>
      <w:r>
        <w:rPr>
          <w:rFonts w:ascii="宋体" w:hAnsi="宋体" w:cs="宋体"/>
          <w:kern w:val="0"/>
          <w:sz w:val="28"/>
          <w:szCs w:val="28"/>
          <w:highlight w:val="none"/>
        </w:rPr>
        <w:t>，可以</w:t>
      </w:r>
      <w:r>
        <w:rPr>
          <w:rFonts w:hint="eastAsia" w:ascii="宋体" w:hAnsi="宋体" w:cs="宋体"/>
          <w:kern w:val="0"/>
          <w:sz w:val="28"/>
          <w:szCs w:val="28"/>
          <w:highlight w:val="none"/>
        </w:rPr>
        <w:t>授权</w:t>
      </w:r>
      <w:r>
        <w:rPr>
          <w:rFonts w:ascii="宋体" w:hAnsi="宋体" w:cs="宋体"/>
          <w:kern w:val="0"/>
          <w:sz w:val="28"/>
          <w:szCs w:val="28"/>
          <w:highlight w:val="none"/>
        </w:rPr>
        <w:t>他人进行投标，需提供授权</w:t>
      </w:r>
      <w:r>
        <w:rPr>
          <w:rFonts w:hint="eastAsia" w:ascii="宋体" w:hAnsi="宋体" w:cs="宋体"/>
          <w:kern w:val="0"/>
          <w:sz w:val="28"/>
          <w:szCs w:val="28"/>
          <w:highlight w:val="none"/>
        </w:rPr>
        <w:t>委托书。</w:t>
      </w:r>
      <w:r>
        <w:rPr>
          <w:rFonts w:hint="eastAsia" w:ascii="宋体" w:hAnsi="宋体" w:cs="宋体"/>
          <w:b/>
          <w:kern w:val="0"/>
          <w:sz w:val="28"/>
          <w:szCs w:val="28"/>
          <w:highlight w:val="none"/>
          <w:u w:val="single"/>
        </w:rPr>
        <w:t>（供应商根据自身情况提供对应的证明材料，此项资料除了投标文件中需提供外，额外放一份在密封完好的投标文件外面，投标时用于核对身份）</w:t>
      </w:r>
      <w:r>
        <w:rPr>
          <w:rFonts w:hint="eastAsia" w:ascii="宋体" w:hAnsi="宋体" w:cs="宋体"/>
          <w:kern w:val="0"/>
          <w:sz w:val="28"/>
          <w:szCs w:val="28"/>
          <w:highlight w:val="none"/>
        </w:rPr>
        <w:t>。</w:t>
      </w:r>
    </w:p>
    <w:p w14:paraId="2ADCC02B">
      <w:pPr>
        <w:widowControl/>
        <w:shd w:val="clear" w:color="auto" w:fill="FFFFFF"/>
        <w:spacing w:line="500" w:lineRule="exact"/>
        <w:ind w:firstLine="560" w:firstLineChars="200"/>
        <w:jc w:val="left"/>
        <w:rPr>
          <w:rFonts w:ascii="宋体" w:hAnsi="宋体" w:cs="宋体"/>
          <w:kern w:val="0"/>
          <w:sz w:val="28"/>
          <w:szCs w:val="28"/>
          <w:highlight w:val="none"/>
        </w:rPr>
      </w:pPr>
      <w:r>
        <w:rPr>
          <w:rFonts w:ascii="宋体" w:hAnsi="宋体" w:cs="宋体"/>
          <w:kern w:val="0"/>
          <w:sz w:val="28"/>
          <w:szCs w:val="28"/>
          <w:highlight w:val="none"/>
        </w:rPr>
        <w:t>4</w:t>
      </w:r>
      <w:r>
        <w:rPr>
          <w:rFonts w:hint="eastAsia" w:ascii="宋体" w:hAnsi="宋体" w:cs="宋体"/>
          <w:kern w:val="0"/>
          <w:sz w:val="28"/>
          <w:szCs w:val="28"/>
          <w:highlight w:val="none"/>
        </w:rPr>
        <w:t>、投标报价表。</w:t>
      </w:r>
    </w:p>
    <w:p w14:paraId="582EDD9F">
      <w:pPr>
        <w:widowControl/>
        <w:shd w:val="clear" w:color="auto" w:fill="FFFFFF"/>
        <w:spacing w:line="500" w:lineRule="exact"/>
        <w:ind w:firstLine="560" w:firstLineChars="200"/>
        <w:jc w:val="left"/>
        <w:rPr>
          <w:rFonts w:ascii="宋体" w:hAnsi="宋体" w:cs="宋体"/>
          <w:kern w:val="0"/>
          <w:sz w:val="28"/>
          <w:szCs w:val="28"/>
          <w:highlight w:val="none"/>
        </w:rPr>
      </w:pPr>
      <w:r>
        <w:rPr>
          <w:rFonts w:ascii="宋体" w:hAnsi="宋体" w:cs="宋体"/>
          <w:kern w:val="0"/>
          <w:sz w:val="28"/>
          <w:szCs w:val="28"/>
          <w:highlight w:val="none"/>
        </w:rPr>
        <w:t>5</w:t>
      </w:r>
      <w:r>
        <w:rPr>
          <w:rFonts w:hint="eastAsia" w:ascii="宋体" w:hAnsi="宋体" w:cs="宋体"/>
          <w:kern w:val="0"/>
          <w:sz w:val="28"/>
          <w:szCs w:val="28"/>
          <w:highlight w:val="none"/>
        </w:rPr>
        <w:t>、以上</w:t>
      </w:r>
      <w:r>
        <w:rPr>
          <w:rFonts w:ascii="宋体" w:hAnsi="宋体" w:cs="宋体"/>
          <w:kern w:val="0"/>
          <w:sz w:val="28"/>
          <w:szCs w:val="28"/>
          <w:highlight w:val="none"/>
        </w:rPr>
        <w:t>几项为基本资料，</w:t>
      </w:r>
      <w:r>
        <w:rPr>
          <w:rFonts w:hint="eastAsia" w:ascii="宋体" w:hAnsi="宋体" w:cs="宋体"/>
          <w:kern w:val="0"/>
          <w:sz w:val="28"/>
          <w:szCs w:val="28"/>
          <w:highlight w:val="none"/>
        </w:rPr>
        <w:t>是必须提供的</w:t>
      </w:r>
      <w:r>
        <w:rPr>
          <w:rFonts w:ascii="宋体" w:hAnsi="宋体" w:cs="宋体"/>
          <w:kern w:val="0"/>
          <w:sz w:val="28"/>
          <w:szCs w:val="28"/>
          <w:highlight w:val="none"/>
        </w:rPr>
        <w:t>。投标人</w:t>
      </w:r>
      <w:r>
        <w:rPr>
          <w:rFonts w:hint="eastAsia" w:ascii="宋体" w:hAnsi="宋体" w:cs="宋体"/>
          <w:kern w:val="0"/>
          <w:sz w:val="28"/>
          <w:szCs w:val="28"/>
          <w:highlight w:val="none"/>
        </w:rPr>
        <w:t>还</w:t>
      </w:r>
      <w:r>
        <w:rPr>
          <w:rFonts w:ascii="宋体" w:hAnsi="宋体" w:cs="宋体"/>
          <w:kern w:val="0"/>
          <w:sz w:val="28"/>
          <w:szCs w:val="28"/>
          <w:highlight w:val="none"/>
        </w:rPr>
        <w:t>应当根据项目的</w:t>
      </w:r>
      <w:r>
        <w:rPr>
          <w:rFonts w:hint="eastAsia" w:ascii="宋体" w:hAnsi="宋体" w:cs="宋体"/>
          <w:kern w:val="0"/>
          <w:sz w:val="28"/>
          <w:szCs w:val="28"/>
          <w:highlight w:val="none"/>
        </w:rPr>
        <w:t>具体</w:t>
      </w:r>
      <w:r>
        <w:rPr>
          <w:rFonts w:ascii="宋体" w:hAnsi="宋体" w:cs="宋体"/>
          <w:kern w:val="0"/>
          <w:sz w:val="28"/>
          <w:szCs w:val="28"/>
          <w:highlight w:val="none"/>
        </w:rPr>
        <w:t>要求，提供</w:t>
      </w:r>
      <w:r>
        <w:rPr>
          <w:rFonts w:hint="eastAsia" w:ascii="宋体" w:hAnsi="宋体" w:cs="宋体"/>
          <w:kern w:val="0"/>
          <w:sz w:val="28"/>
          <w:szCs w:val="28"/>
          <w:highlight w:val="none"/>
        </w:rPr>
        <w:t>认为需要提供的其他</w:t>
      </w:r>
      <w:r>
        <w:rPr>
          <w:rFonts w:ascii="宋体" w:hAnsi="宋体" w:cs="宋体"/>
          <w:kern w:val="0"/>
          <w:sz w:val="28"/>
          <w:szCs w:val="28"/>
          <w:highlight w:val="none"/>
        </w:rPr>
        <w:t>相关证明材料</w:t>
      </w:r>
      <w:r>
        <w:rPr>
          <w:rFonts w:hint="eastAsia" w:ascii="宋体" w:hAnsi="宋体" w:cs="宋体"/>
          <w:kern w:val="0"/>
          <w:sz w:val="28"/>
          <w:szCs w:val="28"/>
          <w:highlight w:val="none"/>
        </w:rPr>
        <w:t>。</w:t>
      </w:r>
    </w:p>
    <w:p w14:paraId="072C83C7">
      <w:pPr>
        <w:widowControl/>
        <w:shd w:val="clear" w:color="auto" w:fill="FFFFFF"/>
        <w:spacing w:line="500" w:lineRule="exact"/>
        <w:ind w:firstLine="560" w:firstLineChars="200"/>
        <w:jc w:val="left"/>
        <w:rPr>
          <w:rFonts w:ascii="宋体" w:hAnsi="宋体" w:cs="Times New Roman"/>
          <w:kern w:val="0"/>
          <w:sz w:val="28"/>
          <w:szCs w:val="28"/>
          <w:highlight w:val="none"/>
        </w:rPr>
      </w:pPr>
      <w:r>
        <w:rPr>
          <w:rFonts w:ascii="宋体" w:hAnsi="宋体"/>
          <w:kern w:val="0"/>
          <w:sz w:val="28"/>
          <w:szCs w:val="28"/>
          <w:highlight w:val="none"/>
        </w:rPr>
        <w:t>6</w:t>
      </w:r>
      <w:r>
        <w:rPr>
          <w:rFonts w:hint="eastAsia" w:ascii="宋体" w:hAnsi="宋体"/>
          <w:kern w:val="0"/>
          <w:sz w:val="28"/>
          <w:szCs w:val="28"/>
          <w:highlight w:val="none"/>
        </w:rPr>
        <w:t>、投标人应当编制投标文件</w:t>
      </w:r>
      <w:r>
        <w:rPr>
          <w:rFonts w:hint="eastAsia" w:ascii="宋体" w:hAnsi="宋体"/>
          <w:color w:val="FF0000"/>
          <w:kern w:val="0"/>
          <w:sz w:val="28"/>
          <w:szCs w:val="28"/>
          <w:highlight w:val="none"/>
        </w:rPr>
        <w:t>正本</w:t>
      </w:r>
      <w:r>
        <w:rPr>
          <w:rFonts w:hint="eastAsia" w:ascii="宋体" w:hAnsi="宋体"/>
          <w:color w:val="FF0000"/>
          <w:kern w:val="0"/>
          <w:sz w:val="28"/>
          <w:szCs w:val="28"/>
          <w:highlight w:val="none"/>
          <w:lang w:val="en-US" w:eastAsia="zh-CN"/>
        </w:rPr>
        <w:t>一份，与正本一致的副本一份</w:t>
      </w:r>
      <w:r>
        <w:rPr>
          <w:rFonts w:hint="eastAsia" w:ascii="宋体" w:hAnsi="宋体"/>
          <w:kern w:val="0"/>
          <w:sz w:val="28"/>
          <w:szCs w:val="28"/>
          <w:highlight w:val="none"/>
        </w:rPr>
        <w:t>。投标文件不得行间插字、涂改或增删。如有修改错漏处，必须由投标文件签署人签字或盖章，否则视为无效文件。</w:t>
      </w:r>
      <w:r>
        <w:rPr>
          <w:rFonts w:hint="eastAsia" w:ascii="宋体" w:hAnsi="宋体"/>
          <w:color w:val="FF0000"/>
          <w:kern w:val="0"/>
          <w:sz w:val="28"/>
          <w:szCs w:val="28"/>
          <w:highlight w:val="none"/>
        </w:rPr>
        <w:t>投标文件需加盖骑缝章</w:t>
      </w:r>
      <w:r>
        <w:rPr>
          <w:rFonts w:hint="eastAsia" w:ascii="宋体" w:hAnsi="宋体"/>
          <w:kern w:val="0"/>
          <w:sz w:val="28"/>
          <w:szCs w:val="28"/>
          <w:highlight w:val="none"/>
        </w:rPr>
        <w:t>。上述投标资料需装入档案袋，密封盖章。</w:t>
      </w:r>
    </w:p>
    <w:p w14:paraId="33B3C43A">
      <w:pPr>
        <w:spacing w:line="400" w:lineRule="exact"/>
        <w:ind w:left="-141" w:leftChars="-67" w:right="-197" w:rightChars="-94" w:firstLine="560" w:firstLineChars="200"/>
        <w:jc w:val="left"/>
        <w:rPr>
          <w:rFonts w:ascii="宋体" w:hAnsi="宋体" w:cs="宋体"/>
          <w:color w:val="FF0000"/>
          <w:kern w:val="0"/>
          <w:sz w:val="28"/>
          <w:szCs w:val="28"/>
          <w:highlight w:val="none"/>
        </w:rPr>
      </w:pPr>
      <w:r>
        <w:rPr>
          <w:rFonts w:hint="eastAsia" w:ascii="宋体" w:hAnsi="宋体" w:cs="宋体"/>
          <w:color w:val="FF0000"/>
          <w:kern w:val="0"/>
          <w:sz w:val="28"/>
          <w:szCs w:val="28"/>
          <w:highlight w:val="none"/>
        </w:rPr>
        <w:t>注：投标人应仔细阅读招标文件的所有内容，按招标文件的要求提供完整的投标文件，并保证所提供的全部资料的真实性，以使其投标对招标文件作出实质性响应，否则其投标可能被拒绝。如投标人只对部分要求作出响应或书写不清，给评标造成困难的，责任由投标方承担。</w:t>
      </w:r>
      <w:bookmarkStart w:id="0" w:name="_Toc510521050"/>
    </w:p>
    <w:p w14:paraId="2A1753E4">
      <w:pPr>
        <w:spacing w:line="340" w:lineRule="exact"/>
        <w:ind w:right="-197" w:rightChars="-94"/>
        <w:rPr>
          <w:rFonts w:ascii="宋体" w:hAnsi="宋体" w:cs="宋体"/>
          <w:color w:val="FF0000"/>
          <w:kern w:val="0"/>
          <w:sz w:val="28"/>
          <w:szCs w:val="28"/>
          <w:highlight w:val="none"/>
        </w:rPr>
        <w:sectPr>
          <w:pgSz w:w="11906" w:h="16838"/>
          <w:pgMar w:top="1440" w:right="1800" w:bottom="1440" w:left="1800" w:header="851" w:footer="992" w:gutter="0"/>
          <w:cols w:space="720" w:num="1"/>
          <w:docGrid w:type="lines" w:linePitch="312" w:charSpace="0"/>
        </w:sectPr>
      </w:pPr>
    </w:p>
    <w:bookmarkEnd w:id="0"/>
    <w:p w14:paraId="18F681AC">
      <w:pPr>
        <w:pStyle w:val="2"/>
        <w:jc w:val="center"/>
        <w:rPr>
          <w:highlight w:val="none"/>
        </w:rPr>
      </w:pPr>
      <w:bookmarkStart w:id="1" w:name="_Toc462487372"/>
      <w:bookmarkStart w:id="2" w:name="_Toc456291537"/>
      <w:bookmarkStart w:id="3" w:name="_Toc456291260"/>
      <w:bookmarkStart w:id="4" w:name="_Toc456291479"/>
      <w:bookmarkStart w:id="5" w:name="_Toc456291354"/>
      <w:bookmarkStart w:id="6" w:name="_Toc456291165"/>
      <w:bookmarkStart w:id="7" w:name="_Toc456291280"/>
      <w:r>
        <w:rPr>
          <w:rFonts w:hint="eastAsia"/>
          <w:highlight w:val="none"/>
        </w:rPr>
        <w:t>投标文件</w:t>
      </w:r>
      <w:bookmarkEnd w:id="1"/>
      <w:bookmarkEnd w:id="2"/>
      <w:bookmarkEnd w:id="3"/>
      <w:bookmarkEnd w:id="4"/>
      <w:bookmarkEnd w:id="5"/>
      <w:bookmarkEnd w:id="6"/>
      <w:bookmarkEnd w:id="7"/>
      <w:r>
        <w:rPr>
          <w:rFonts w:hint="eastAsia"/>
          <w:highlight w:val="none"/>
        </w:rPr>
        <w:t>封皮</w:t>
      </w:r>
    </w:p>
    <w:p w14:paraId="7160C088">
      <w:pPr>
        <w:rPr>
          <w:rFonts w:ascii="宋体" w:hAnsi="宋体"/>
          <w:highlight w:val="none"/>
        </w:rPr>
      </w:pPr>
    </w:p>
    <w:p w14:paraId="140F5C03">
      <w:pPr>
        <w:pStyle w:val="26"/>
        <w:jc w:val="center"/>
        <w:rPr>
          <w:rFonts w:ascii="黑体" w:hAnsi="黑体" w:eastAsia="黑体"/>
          <w:b/>
          <w:bCs/>
          <w:sz w:val="44"/>
          <w:szCs w:val="44"/>
          <w:highlight w:val="none"/>
        </w:rPr>
      </w:pPr>
    </w:p>
    <w:p w14:paraId="1C68B793">
      <w:pPr>
        <w:pStyle w:val="26"/>
        <w:jc w:val="center"/>
        <w:rPr>
          <w:rFonts w:ascii="黑体" w:hAnsi="黑体" w:eastAsia="黑体"/>
          <w:b/>
          <w:bCs/>
          <w:sz w:val="44"/>
          <w:szCs w:val="44"/>
          <w:highlight w:val="none"/>
        </w:rPr>
      </w:pPr>
    </w:p>
    <w:p w14:paraId="30B202D5">
      <w:pPr>
        <w:pStyle w:val="26"/>
        <w:rPr>
          <w:rFonts w:ascii="楷体_GB2312" w:eastAsia="楷体_GB2312"/>
          <w:b/>
          <w:bCs/>
          <w:sz w:val="54"/>
          <w:highlight w:val="none"/>
        </w:rPr>
      </w:pPr>
    </w:p>
    <w:p w14:paraId="06773C16">
      <w:pPr>
        <w:pStyle w:val="26"/>
        <w:jc w:val="center"/>
        <w:rPr>
          <w:rFonts w:ascii="黑体" w:hAnsi="黑体" w:eastAsia="黑体"/>
          <w:b/>
          <w:bCs/>
          <w:sz w:val="88"/>
          <w:szCs w:val="88"/>
          <w:highlight w:val="none"/>
        </w:rPr>
      </w:pPr>
      <w:r>
        <w:rPr>
          <w:rFonts w:hint="eastAsia" w:ascii="黑体" w:hAnsi="黑体" w:eastAsia="黑体"/>
          <w:b/>
          <w:bCs/>
          <w:sz w:val="88"/>
          <w:szCs w:val="88"/>
          <w:highlight w:val="none"/>
        </w:rPr>
        <w:t>投标文件</w:t>
      </w:r>
    </w:p>
    <w:p w14:paraId="76BF202F">
      <w:pPr>
        <w:pStyle w:val="26"/>
        <w:spacing w:line="500" w:lineRule="exact"/>
        <w:rPr>
          <w:rFonts w:ascii="楷体_GB2312" w:eastAsia="楷体_GB2312"/>
          <w:b/>
          <w:sz w:val="32"/>
          <w:szCs w:val="32"/>
          <w:highlight w:val="none"/>
        </w:rPr>
      </w:pPr>
    </w:p>
    <w:p w14:paraId="1DA94983">
      <w:pPr>
        <w:pStyle w:val="26"/>
        <w:spacing w:line="500" w:lineRule="exact"/>
        <w:ind w:firstLine="562" w:firstLineChars="200"/>
        <w:rPr>
          <w:rFonts w:ascii="楷体_GB2312" w:eastAsia="楷体_GB2312"/>
          <w:b/>
          <w:sz w:val="28"/>
          <w:highlight w:val="none"/>
        </w:rPr>
      </w:pPr>
    </w:p>
    <w:p w14:paraId="6413121D">
      <w:pPr>
        <w:pStyle w:val="26"/>
        <w:spacing w:line="500" w:lineRule="exact"/>
        <w:ind w:firstLine="560" w:firstLineChars="200"/>
        <w:rPr>
          <w:rFonts w:ascii="楷体_GB2312" w:eastAsia="楷体_GB2312"/>
          <w:sz w:val="28"/>
          <w:highlight w:val="none"/>
        </w:rPr>
      </w:pPr>
    </w:p>
    <w:p w14:paraId="31451ECE">
      <w:pPr>
        <w:pStyle w:val="26"/>
        <w:spacing w:line="500" w:lineRule="exact"/>
        <w:ind w:firstLine="560" w:firstLineChars="200"/>
        <w:rPr>
          <w:rFonts w:ascii="楷体_GB2312" w:eastAsia="楷体_GB2312"/>
          <w:sz w:val="28"/>
          <w:highlight w:val="none"/>
        </w:rPr>
      </w:pPr>
    </w:p>
    <w:p w14:paraId="64DF577C">
      <w:pPr>
        <w:pStyle w:val="26"/>
        <w:spacing w:line="500" w:lineRule="exact"/>
        <w:ind w:firstLine="560" w:firstLineChars="200"/>
        <w:rPr>
          <w:rFonts w:ascii="楷体_GB2312" w:eastAsia="楷体_GB2312"/>
          <w:sz w:val="28"/>
          <w:highlight w:val="none"/>
        </w:rPr>
      </w:pPr>
    </w:p>
    <w:p w14:paraId="4C9E5917">
      <w:pPr>
        <w:pStyle w:val="26"/>
        <w:spacing w:line="500" w:lineRule="exact"/>
        <w:ind w:firstLine="560" w:firstLineChars="200"/>
        <w:rPr>
          <w:rFonts w:ascii="楷体_GB2312" w:eastAsia="楷体_GB2312"/>
          <w:sz w:val="28"/>
          <w:highlight w:val="none"/>
        </w:rPr>
      </w:pPr>
    </w:p>
    <w:p w14:paraId="454D4D49">
      <w:pPr>
        <w:pStyle w:val="26"/>
        <w:spacing w:line="500" w:lineRule="exact"/>
        <w:ind w:firstLine="560" w:firstLineChars="200"/>
        <w:rPr>
          <w:rFonts w:ascii="楷体_GB2312" w:eastAsia="楷体_GB2312"/>
          <w:sz w:val="28"/>
          <w:highlight w:val="none"/>
        </w:rPr>
      </w:pPr>
    </w:p>
    <w:p w14:paraId="633795B8">
      <w:pPr>
        <w:pStyle w:val="26"/>
        <w:spacing w:line="500" w:lineRule="exact"/>
        <w:ind w:firstLine="560" w:firstLineChars="200"/>
        <w:rPr>
          <w:rFonts w:ascii="楷体_GB2312" w:eastAsia="楷体_GB2312"/>
          <w:sz w:val="28"/>
          <w:highlight w:val="none"/>
        </w:rPr>
      </w:pPr>
    </w:p>
    <w:p w14:paraId="2BB0DE21">
      <w:pPr>
        <w:pStyle w:val="26"/>
        <w:spacing w:line="360" w:lineRule="auto"/>
        <w:ind w:left="141" w:leftChars="67"/>
        <w:rPr>
          <w:rFonts w:ascii="黑体" w:hAnsi="黑体" w:eastAsia="黑体"/>
          <w:b/>
          <w:bCs/>
          <w:sz w:val="44"/>
          <w:szCs w:val="44"/>
          <w:highlight w:val="none"/>
          <w:u w:val="single"/>
        </w:rPr>
      </w:pPr>
      <w:r>
        <w:rPr>
          <w:rFonts w:hint="eastAsia" w:ascii="黑体" w:hAnsi="黑体" w:eastAsia="黑体"/>
          <w:b/>
          <w:sz w:val="44"/>
          <w:szCs w:val="44"/>
          <w:highlight w:val="none"/>
        </w:rPr>
        <w:t>项目编号：</w:t>
      </w:r>
      <w:r>
        <w:rPr>
          <w:rFonts w:hint="eastAsia" w:ascii="黑体" w:hAnsi="黑体" w:eastAsia="黑体"/>
          <w:b/>
          <w:sz w:val="44"/>
          <w:szCs w:val="44"/>
          <w:highlight w:val="none"/>
          <w:u w:val="single"/>
        </w:rPr>
        <w:t>__________________________</w:t>
      </w:r>
    </w:p>
    <w:p w14:paraId="141977DB">
      <w:pPr>
        <w:pStyle w:val="26"/>
        <w:spacing w:line="360" w:lineRule="auto"/>
        <w:ind w:left="141" w:leftChars="67"/>
        <w:rPr>
          <w:rFonts w:ascii="黑体" w:hAnsi="黑体" w:eastAsia="黑体"/>
          <w:b/>
          <w:sz w:val="44"/>
          <w:szCs w:val="44"/>
          <w:highlight w:val="none"/>
          <w:u w:val="single"/>
        </w:rPr>
      </w:pPr>
      <w:r>
        <w:rPr>
          <w:rFonts w:hint="eastAsia" w:ascii="黑体" w:hAnsi="黑体" w:eastAsia="黑体"/>
          <w:b/>
          <w:sz w:val="44"/>
          <w:szCs w:val="44"/>
          <w:highlight w:val="none"/>
        </w:rPr>
        <w:t>项目名称：</w:t>
      </w:r>
      <w:r>
        <w:rPr>
          <w:rFonts w:hint="eastAsia" w:ascii="黑体" w:hAnsi="黑体" w:eastAsia="黑体"/>
          <w:b/>
          <w:sz w:val="44"/>
          <w:szCs w:val="44"/>
          <w:highlight w:val="none"/>
          <w:u w:val="single"/>
        </w:rPr>
        <w:t>__________________________</w:t>
      </w:r>
    </w:p>
    <w:p w14:paraId="50ABD4F9">
      <w:pPr>
        <w:pStyle w:val="26"/>
        <w:spacing w:line="360" w:lineRule="auto"/>
        <w:ind w:left="141" w:leftChars="67"/>
        <w:rPr>
          <w:rFonts w:ascii="黑体" w:hAnsi="黑体" w:eastAsia="黑体"/>
          <w:b/>
          <w:sz w:val="44"/>
          <w:szCs w:val="44"/>
          <w:highlight w:val="none"/>
          <w:u w:val="single"/>
        </w:rPr>
      </w:pPr>
      <w:r>
        <w:rPr>
          <w:rFonts w:hint="eastAsia" w:ascii="黑体" w:hAnsi="黑体" w:eastAsia="黑体"/>
          <w:b/>
          <w:sz w:val="44"/>
          <w:szCs w:val="44"/>
          <w:highlight w:val="none"/>
        </w:rPr>
        <w:t>供应商名称：</w:t>
      </w:r>
      <w:r>
        <w:rPr>
          <w:rFonts w:hint="eastAsia" w:ascii="黑体" w:hAnsi="黑体" w:eastAsia="黑体"/>
          <w:b/>
          <w:sz w:val="44"/>
          <w:szCs w:val="44"/>
          <w:highlight w:val="none"/>
          <w:u w:val="single"/>
        </w:rPr>
        <w:t>________________</w:t>
      </w:r>
      <w:r>
        <w:rPr>
          <w:rFonts w:hint="eastAsia" w:ascii="黑体" w:hAnsi="黑体" w:eastAsia="黑体"/>
          <w:b/>
          <w:sz w:val="44"/>
          <w:szCs w:val="44"/>
          <w:highlight w:val="none"/>
        </w:rPr>
        <w:t>（签章）</w:t>
      </w:r>
    </w:p>
    <w:p w14:paraId="0C4B2155">
      <w:pPr>
        <w:pStyle w:val="26"/>
        <w:spacing w:line="360" w:lineRule="auto"/>
        <w:ind w:left="141" w:leftChars="67"/>
        <w:rPr>
          <w:rFonts w:ascii="黑体" w:hAnsi="黑体" w:eastAsia="黑体"/>
          <w:b/>
          <w:bCs/>
          <w:sz w:val="44"/>
          <w:szCs w:val="44"/>
          <w:highlight w:val="none"/>
          <w:u w:val="single"/>
        </w:rPr>
      </w:pPr>
      <w:r>
        <w:rPr>
          <w:rFonts w:hint="eastAsia" w:ascii="黑体" w:hAnsi="黑体" w:eastAsia="黑体"/>
          <w:b/>
          <w:bCs/>
          <w:sz w:val="44"/>
          <w:szCs w:val="44"/>
          <w:highlight w:val="none"/>
        </w:rPr>
        <w:t xml:space="preserve">日  </w:t>
      </w:r>
      <w:r>
        <w:rPr>
          <w:rFonts w:ascii="黑体" w:hAnsi="黑体" w:eastAsia="黑体"/>
          <w:b/>
          <w:bCs/>
          <w:sz w:val="44"/>
          <w:szCs w:val="44"/>
          <w:highlight w:val="none"/>
        </w:rPr>
        <w:t xml:space="preserve">  </w:t>
      </w:r>
      <w:r>
        <w:rPr>
          <w:rFonts w:hint="eastAsia" w:ascii="黑体" w:hAnsi="黑体" w:eastAsia="黑体"/>
          <w:b/>
          <w:bCs/>
          <w:sz w:val="44"/>
          <w:szCs w:val="44"/>
          <w:highlight w:val="none"/>
        </w:rPr>
        <w:t>期：</w:t>
      </w:r>
      <w:r>
        <w:rPr>
          <w:rFonts w:hint="eastAsia" w:ascii="黑体" w:hAnsi="黑体" w:eastAsia="黑体"/>
          <w:b/>
          <w:bCs/>
          <w:sz w:val="44"/>
          <w:szCs w:val="44"/>
          <w:highlight w:val="none"/>
          <w:u w:val="single"/>
        </w:rPr>
        <w:t xml:space="preserve">        </w:t>
      </w:r>
      <w:r>
        <w:rPr>
          <w:rFonts w:hint="eastAsia" w:ascii="黑体" w:hAnsi="黑体" w:eastAsia="黑体"/>
          <w:b/>
          <w:bCs/>
          <w:sz w:val="44"/>
          <w:szCs w:val="44"/>
          <w:highlight w:val="none"/>
        </w:rPr>
        <w:t>年</w:t>
      </w:r>
      <w:r>
        <w:rPr>
          <w:rFonts w:hint="eastAsia" w:ascii="黑体" w:hAnsi="黑体" w:eastAsia="黑体"/>
          <w:b/>
          <w:bCs/>
          <w:sz w:val="44"/>
          <w:szCs w:val="44"/>
          <w:highlight w:val="none"/>
          <w:u w:val="single"/>
        </w:rPr>
        <w:t xml:space="preserve">      </w:t>
      </w:r>
      <w:r>
        <w:rPr>
          <w:rFonts w:hint="eastAsia" w:ascii="黑体" w:hAnsi="黑体" w:eastAsia="黑体"/>
          <w:b/>
          <w:bCs/>
          <w:sz w:val="44"/>
          <w:szCs w:val="44"/>
          <w:highlight w:val="none"/>
        </w:rPr>
        <w:t>月</w:t>
      </w:r>
      <w:r>
        <w:rPr>
          <w:rFonts w:hint="eastAsia" w:ascii="黑体" w:hAnsi="黑体" w:eastAsia="黑体"/>
          <w:b/>
          <w:bCs/>
          <w:sz w:val="44"/>
          <w:szCs w:val="44"/>
          <w:highlight w:val="none"/>
          <w:u w:val="single"/>
        </w:rPr>
        <w:t xml:space="preserve">      </w:t>
      </w:r>
      <w:r>
        <w:rPr>
          <w:rFonts w:hint="eastAsia" w:ascii="黑体" w:hAnsi="黑体" w:eastAsia="黑体"/>
          <w:b/>
          <w:bCs/>
          <w:sz w:val="44"/>
          <w:szCs w:val="44"/>
          <w:highlight w:val="none"/>
        </w:rPr>
        <w:t>日</w:t>
      </w:r>
    </w:p>
    <w:p w14:paraId="4EF40160">
      <w:pPr>
        <w:ind w:left="-141" w:leftChars="-67" w:right="-197" w:rightChars="-94" w:firstLine="883" w:firstLineChars="200"/>
        <w:jc w:val="center"/>
        <w:rPr>
          <w:rFonts w:ascii="宋体" w:hAnsi="宋体"/>
          <w:b/>
          <w:sz w:val="44"/>
          <w:highlight w:val="none"/>
        </w:rPr>
      </w:pPr>
    </w:p>
    <w:p w14:paraId="48C8D222">
      <w:pPr>
        <w:ind w:left="-141" w:leftChars="-67" w:right="-197" w:rightChars="-94" w:firstLine="883" w:firstLineChars="200"/>
        <w:jc w:val="center"/>
        <w:rPr>
          <w:rFonts w:ascii="宋体" w:hAnsi="宋体"/>
          <w:b/>
          <w:sz w:val="44"/>
          <w:highlight w:val="none"/>
        </w:rPr>
      </w:pPr>
    </w:p>
    <w:p w14:paraId="741B31BA">
      <w:pPr>
        <w:ind w:left="-141" w:leftChars="-67" w:right="-197" w:rightChars="-94" w:firstLine="883" w:firstLineChars="200"/>
        <w:jc w:val="center"/>
        <w:rPr>
          <w:rFonts w:ascii="宋体" w:hAnsi="宋体"/>
          <w:b/>
          <w:sz w:val="44"/>
          <w:highlight w:val="none"/>
        </w:rPr>
      </w:pPr>
    </w:p>
    <w:p w14:paraId="0633302B">
      <w:pPr>
        <w:spacing w:line="360" w:lineRule="auto"/>
        <w:jc w:val="center"/>
        <w:rPr>
          <w:rFonts w:ascii="宋体" w:hAnsi="宋体"/>
          <w:b/>
          <w:sz w:val="28"/>
          <w:highlight w:val="none"/>
        </w:rPr>
      </w:pPr>
      <w:r>
        <w:rPr>
          <w:rFonts w:hint="eastAsia" w:ascii="宋体" w:hAnsi="宋体"/>
          <w:b/>
          <w:sz w:val="28"/>
          <w:highlight w:val="none"/>
        </w:rPr>
        <w:t>法定代表人资格证明书</w:t>
      </w:r>
    </w:p>
    <w:p w14:paraId="32515468">
      <w:pPr>
        <w:spacing w:line="360" w:lineRule="auto"/>
        <w:rPr>
          <w:rFonts w:ascii="宋体" w:hAnsi="宋体"/>
          <w:sz w:val="24"/>
          <w:highlight w:val="none"/>
        </w:rPr>
      </w:pPr>
    </w:p>
    <w:p w14:paraId="307D03A2">
      <w:pPr>
        <w:pStyle w:val="29"/>
        <w:adjustRightInd w:val="0"/>
        <w:snapToGrid w:val="0"/>
        <w:spacing w:line="500" w:lineRule="exact"/>
        <w:jc w:val="left"/>
        <w:rPr>
          <w:rFonts w:ascii="宋体" w:hAnsi="宋体"/>
          <w:szCs w:val="28"/>
          <w:highlight w:val="none"/>
        </w:rPr>
      </w:pPr>
      <w:r>
        <w:rPr>
          <w:rFonts w:hint="eastAsia" w:ascii="宋体" w:hAnsi="宋体"/>
          <w:szCs w:val="28"/>
          <w:highlight w:val="none"/>
          <w:u w:val="single"/>
        </w:rPr>
        <w:t>宜昌市中心</w:t>
      </w:r>
      <w:r>
        <w:rPr>
          <w:rFonts w:ascii="宋体" w:hAnsi="宋体"/>
          <w:szCs w:val="28"/>
          <w:highlight w:val="none"/>
          <w:u w:val="single"/>
        </w:rPr>
        <w:t>人民医院</w:t>
      </w:r>
      <w:r>
        <w:rPr>
          <w:rFonts w:hint="eastAsia" w:ascii="宋体" w:hAnsi="宋体"/>
          <w:szCs w:val="28"/>
          <w:highlight w:val="none"/>
        </w:rPr>
        <w:t>：</w:t>
      </w:r>
    </w:p>
    <w:p w14:paraId="793E4139">
      <w:pPr>
        <w:pStyle w:val="29"/>
        <w:adjustRightInd w:val="0"/>
        <w:snapToGrid w:val="0"/>
        <w:spacing w:line="500" w:lineRule="exact"/>
        <w:ind w:left="0" w:firstLine="560" w:firstLineChars="200"/>
        <w:jc w:val="left"/>
        <w:rPr>
          <w:rFonts w:ascii="宋体" w:hAnsi="宋体"/>
          <w:szCs w:val="28"/>
          <w:highlight w:val="none"/>
        </w:rPr>
      </w:pPr>
      <w:r>
        <w:rPr>
          <w:rFonts w:hint="eastAsia" w:ascii="宋体" w:hAnsi="宋体"/>
          <w:szCs w:val="28"/>
          <w:highlight w:val="none"/>
        </w:rPr>
        <w:t>兹有</w:t>
      </w:r>
      <w:r>
        <w:rPr>
          <w:rFonts w:hint="eastAsia" w:ascii="宋体" w:hAnsi="宋体"/>
          <w:szCs w:val="28"/>
          <w:highlight w:val="none"/>
          <w:u w:val="single"/>
        </w:rPr>
        <w:t xml:space="preserve">          （姓名</w:t>
      </w:r>
      <w:r>
        <w:rPr>
          <w:rFonts w:ascii="宋体" w:hAnsi="宋体"/>
          <w:szCs w:val="28"/>
          <w:highlight w:val="none"/>
          <w:u w:val="single"/>
        </w:rPr>
        <w:t>）</w:t>
      </w:r>
      <w:r>
        <w:rPr>
          <w:rFonts w:hint="eastAsia" w:ascii="宋体" w:hAnsi="宋体"/>
          <w:szCs w:val="28"/>
          <w:highlight w:val="none"/>
        </w:rPr>
        <w:t>同志为</w:t>
      </w:r>
      <w:r>
        <w:rPr>
          <w:rFonts w:hint="eastAsia" w:ascii="宋体" w:hAnsi="宋体"/>
          <w:szCs w:val="28"/>
          <w:highlight w:val="none"/>
          <w:u w:val="single"/>
        </w:rPr>
        <w:t xml:space="preserve">             （单位</w:t>
      </w:r>
      <w:r>
        <w:rPr>
          <w:rFonts w:ascii="宋体" w:hAnsi="宋体"/>
          <w:szCs w:val="28"/>
          <w:highlight w:val="none"/>
          <w:u w:val="single"/>
        </w:rPr>
        <w:t>）</w:t>
      </w:r>
      <w:r>
        <w:rPr>
          <w:rFonts w:hint="eastAsia" w:ascii="宋体" w:hAnsi="宋体"/>
          <w:szCs w:val="28"/>
          <w:highlight w:val="none"/>
        </w:rPr>
        <w:t xml:space="preserve">法定代表人，代表我单位办理一切社会公务事宜，具有法律效力。 </w:t>
      </w:r>
    </w:p>
    <w:p w14:paraId="25304A0C">
      <w:pPr>
        <w:pStyle w:val="29"/>
        <w:adjustRightInd w:val="0"/>
        <w:snapToGrid w:val="0"/>
        <w:spacing w:line="500" w:lineRule="exact"/>
        <w:ind w:left="0" w:firstLine="560" w:firstLineChars="200"/>
        <w:jc w:val="left"/>
        <w:rPr>
          <w:rFonts w:ascii="宋体" w:hAnsi="宋体"/>
          <w:szCs w:val="28"/>
          <w:highlight w:val="none"/>
        </w:rPr>
      </w:pPr>
      <w:r>
        <w:rPr>
          <w:rFonts w:hint="eastAsia" w:ascii="宋体" w:hAnsi="宋体"/>
          <w:szCs w:val="28"/>
          <w:highlight w:val="none"/>
        </w:rPr>
        <w:t xml:space="preserve">附法定代表人基本情况： </w:t>
      </w:r>
    </w:p>
    <w:p w14:paraId="5587514A">
      <w:pPr>
        <w:pStyle w:val="29"/>
        <w:adjustRightInd w:val="0"/>
        <w:snapToGrid w:val="0"/>
        <w:spacing w:line="500" w:lineRule="exact"/>
        <w:ind w:left="0" w:firstLine="560" w:firstLineChars="200"/>
        <w:jc w:val="left"/>
        <w:rPr>
          <w:rFonts w:ascii="宋体" w:hAnsi="宋体"/>
          <w:szCs w:val="28"/>
          <w:highlight w:val="none"/>
          <w:u w:val="single"/>
        </w:rPr>
      </w:pPr>
      <w:r>
        <w:rPr>
          <w:rFonts w:hint="eastAsia" w:ascii="宋体" w:hAnsi="宋体"/>
          <w:szCs w:val="28"/>
          <w:highlight w:val="none"/>
        </w:rPr>
        <w:t>姓名：</w:t>
      </w:r>
      <w:r>
        <w:rPr>
          <w:rFonts w:hint="eastAsia" w:ascii="宋体" w:hAnsi="宋体"/>
          <w:szCs w:val="28"/>
          <w:highlight w:val="none"/>
          <w:u w:val="single"/>
        </w:rPr>
        <w:t xml:space="preserve">                   </w:t>
      </w:r>
    </w:p>
    <w:p w14:paraId="3945F3CC">
      <w:pPr>
        <w:pStyle w:val="29"/>
        <w:adjustRightInd w:val="0"/>
        <w:snapToGrid w:val="0"/>
        <w:spacing w:line="500" w:lineRule="exact"/>
        <w:ind w:left="0" w:firstLine="560" w:firstLineChars="200"/>
        <w:jc w:val="left"/>
        <w:rPr>
          <w:rFonts w:ascii="宋体" w:hAnsi="宋体"/>
          <w:szCs w:val="28"/>
          <w:highlight w:val="none"/>
        </w:rPr>
      </w:pPr>
      <w:r>
        <w:rPr>
          <w:rFonts w:hint="eastAsia" w:ascii="宋体" w:hAnsi="宋体"/>
          <w:szCs w:val="28"/>
          <w:highlight w:val="none"/>
        </w:rPr>
        <w:t>身份证号码：</w:t>
      </w:r>
      <w:r>
        <w:rPr>
          <w:rFonts w:hint="eastAsia" w:ascii="宋体" w:hAnsi="宋体"/>
          <w:szCs w:val="28"/>
          <w:highlight w:val="none"/>
          <w:u w:val="single"/>
        </w:rPr>
        <w:t xml:space="preserve">                     </w:t>
      </w:r>
    </w:p>
    <w:p w14:paraId="040E48EB">
      <w:pPr>
        <w:pStyle w:val="29"/>
        <w:adjustRightInd w:val="0"/>
        <w:snapToGrid w:val="0"/>
        <w:spacing w:line="500" w:lineRule="exact"/>
        <w:ind w:left="0" w:firstLine="560" w:firstLineChars="200"/>
        <w:jc w:val="left"/>
        <w:rPr>
          <w:rFonts w:ascii="宋体" w:hAnsi="宋体"/>
          <w:szCs w:val="28"/>
          <w:highlight w:val="none"/>
        </w:rPr>
      </w:pPr>
      <w:r>
        <w:rPr>
          <w:rFonts w:hint="eastAsia" w:ascii="宋体" w:hAnsi="宋体"/>
          <w:szCs w:val="28"/>
          <w:highlight w:val="none"/>
        </w:rPr>
        <w:t>通讯地址：</w:t>
      </w:r>
      <w:r>
        <w:rPr>
          <w:rFonts w:hint="eastAsia" w:ascii="宋体" w:hAnsi="宋体"/>
          <w:szCs w:val="28"/>
          <w:highlight w:val="none"/>
          <w:u w:val="single"/>
        </w:rPr>
        <w:t xml:space="preserve">                       </w:t>
      </w:r>
    </w:p>
    <w:p w14:paraId="45990A61">
      <w:pPr>
        <w:pStyle w:val="29"/>
        <w:adjustRightInd w:val="0"/>
        <w:snapToGrid w:val="0"/>
        <w:spacing w:line="500" w:lineRule="exact"/>
        <w:ind w:left="0" w:firstLine="560" w:firstLineChars="200"/>
        <w:jc w:val="left"/>
        <w:rPr>
          <w:rFonts w:ascii="宋体" w:hAnsi="宋体"/>
          <w:szCs w:val="28"/>
          <w:highlight w:val="none"/>
        </w:rPr>
      </w:pPr>
      <w:r>
        <w:rPr>
          <w:rFonts w:hint="eastAsia" w:ascii="宋体" w:hAnsi="宋体"/>
          <w:szCs w:val="28"/>
          <w:highlight w:val="none"/>
        </w:rPr>
        <w:t>电话号码：</w:t>
      </w:r>
      <w:r>
        <w:rPr>
          <w:rFonts w:hint="eastAsia" w:ascii="宋体" w:hAnsi="宋体"/>
          <w:szCs w:val="28"/>
          <w:highlight w:val="none"/>
          <w:u w:val="single"/>
        </w:rPr>
        <w:t xml:space="preserve">                   </w:t>
      </w:r>
      <w:r>
        <w:rPr>
          <w:rFonts w:hint="eastAsia" w:ascii="宋体" w:hAnsi="宋体"/>
          <w:szCs w:val="28"/>
          <w:highlight w:val="none"/>
        </w:rPr>
        <w:t>邮政编码：</w:t>
      </w:r>
      <w:r>
        <w:rPr>
          <w:rFonts w:hint="eastAsia" w:ascii="宋体" w:hAnsi="宋体"/>
          <w:szCs w:val="28"/>
          <w:highlight w:val="none"/>
          <w:u w:val="single"/>
        </w:rPr>
        <w:t xml:space="preserve">               </w:t>
      </w:r>
    </w:p>
    <w:p w14:paraId="466EA069">
      <w:pPr>
        <w:pStyle w:val="29"/>
        <w:adjustRightInd w:val="0"/>
        <w:snapToGrid w:val="0"/>
        <w:spacing w:line="500" w:lineRule="exact"/>
        <w:rPr>
          <w:rFonts w:ascii="宋体" w:hAnsi="宋体"/>
          <w:szCs w:val="28"/>
          <w:highlight w:val="none"/>
        </w:rPr>
      </w:pPr>
      <w:r>
        <w:rPr>
          <w:rFonts w:hint="eastAsia" w:ascii="宋体" w:hAnsi="宋体"/>
          <w:szCs w:val="28"/>
          <w:highlight w:val="none"/>
        </w:rPr>
        <w:t xml:space="preserve"> </w:t>
      </w:r>
    </w:p>
    <w:tbl>
      <w:tblPr>
        <w:tblStyle w:val="10"/>
        <w:tblW w:w="6804" w:type="dxa"/>
        <w:tblInd w:w="76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804"/>
      </w:tblGrid>
      <w:tr w14:paraId="0910A0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88" w:hRule="atLeast"/>
        </w:trPr>
        <w:tc>
          <w:tcPr>
            <w:tcW w:w="6804" w:type="dxa"/>
            <w:tcBorders>
              <w:top w:val="single" w:color="auto" w:sz="4" w:space="0"/>
              <w:left w:val="single" w:color="auto" w:sz="4" w:space="0"/>
              <w:bottom w:val="single" w:color="auto" w:sz="4" w:space="0"/>
              <w:right w:val="single" w:color="auto" w:sz="4" w:space="0"/>
            </w:tcBorders>
          </w:tcPr>
          <w:p w14:paraId="061EAF5D">
            <w:pPr>
              <w:pStyle w:val="29"/>
              <w:adjustRightInd w:val="0"/>
              <w:snapToGrid w:val="0"/>
              <w:spacing w:line="500" w:lineRule="exact"/>
              <w:jc w:val="center"/>
              <w:rPr>
                <w:rFonts w:ascii="宋体" w:hAnsi="宋体"/>
                <w:szCs w:val="28"/>
                <w:highlight w:val="none"/>
              </w:rPr>
            </w:pPr>
          </w:p>
          <w:p w14:paraId="2647DC7B">
            <w:pPr>
              <w:pStyle w:val="29"/>
              <w:adjustRightInd w:val="0"/>
              <w:snapToGrid w:val="0"/>
              <w:spacing w:line="500" w:lineRule="exact"/>
              <w:jc w:val="center"/>
              <w:rPr>
                <w:rFonts w:ascii="宋体" w:hAnsi="宋体"/>
                <w:szCs w:val="28"/>
                <w:highlight w:val="none"/>
              </w:rPr>
            </w:pPr>
            <w:r>
              <w:rPr>
                <w:rFonts w:hint="eastAsia" w:ascii="宋体" w:hAnsi="宋体"/>
                <w:szCs w:val="28"/>
                <w:highlight w:val="none"/>
              </w:rPr>
              <w:t>法定代表人《居民身份证》扫描件</w:t>
            </w:r>
          </w:p>
          <w:p w14:paraId="5F528CAE">
            <w:pPr>
              <w:pStyle w:val="29"/>
              <w:adjustRightInd w:val="0"/>
              <w:snapToGrid w:val="0"/>
              <w:spacing w:line="500" w:lineRule="exact"/>
              <w:jc w:val="center"/>
              <w:rPr>
                <w:rFonts w:ascii="宋体" w:hAnsi="宋体"/>
                <w:szCs w:val="28"/>
                <w:highlight w:val="none"/>
              </w:rPr>
            </w:pPr>
          </w:p>
        </w:tc>
      </w:tr>
    </w:tbl>
    <w:p w14:paraId="4D46E9E9">
      <w:pPr>
        <w:pStyle w:val="29"/>
        <w:adjustRightInd w:val="0"/>
        <w:snapToGrid w:val="0"/>
        <w:spacing w:line="500" w:lineRule="exact"/>
        <w:rPr>
          <w:rFonts w:ascii="宋体" w:hAnsi="宋体"/>
          <w:szCs w:val="28"/>
          <w:highlight w:val="none"/>
        </w:rPr>
      </w:pPr>
    </w:p>
    <w:p w14:paraId="3E0AA710">
      <w:pPr>
        <w:pStyle w:val="29"/>
        <w:adjustRightInd w:val="0"/>
        <w:snapToGrid w:val="0"/>
        <w:spacing w:line="500" w:lineRule="exact"/>
        <w:ind w:left="0" w:firstLine="560" w:firstLineChars="200"/>
        <w:jc w:val="left"/>
        <w:rPr>
          <w:rFonts w:ascii="宋体" w:hAnsi="宋体"/>
          <w:szCs w:val="28"/>
          <w:highlight w:val="none"/>
        </w:rPr>
      </w:pPr>
      <w:r>
        <w:rPr>
          <w:rFonts w:hint="eastAsia" w:ascii="宋体" w:hAnsi="宋体"/>
          <w:szCs w:val="28"/>
          <w:highlight w:val="none"/>
        </w:rPr>
        <w:t>供应商名称（盖章）：</w:t>
      </w:r>
      <w:r>
        <w:rPr>
          <w:rFonts w:hint="eastAsia" w:ascii="宋体" w:hAnsi="宋体"/>
          <w:szCs w:val="28"/>
          <w:highlight w:val="none"/>
          <w:u w:val="single"/>
        </w:rPr>
        <w:t xml:space="preserve">   </w:t>
      </w:r>
      <w:r>
        <w:rPr>
          <w:rFonts w:ascii="宋体" w:hAnsi="宋体"/>
          <w:szCs w:val="28"/>
          <w:highlight w:val="none"/>
          <w:u w:val="single"/>
        </w:rPr>
        <w:t xml:space="preserve">  </w:t>
      </w:r>
      <w:r>
        <w:rPr>
          <w:rFonts w:hint="eastAsia" w:ascii="宋体" w:hAnsi="宋体"/>
          <w:szCs w:val="28"/>
          <w:highlight w:val="none"/>
          <w:u w:val="single"/>
        </w:rPr>
        <w:t xml:space="preserve">        </w:t>
      </w:r>
    </w:p>
    <w:p w14:paraId="4D148260">
      <w:pPr>
        <w:pStyle w:val="29"/>
        <w:adjustRightInd w:val="0"/>
        <w:snapToGrid w:val="0"/>
        <w:spacing w:line="500" w:lineRule="exact"/>
        <w:ind w:left="0" w:firstLine="560" w:firstLineChars="200"/>
        <w:jc w:val="left"/>
        <w:rPr>
          <w:rFonts w:ascii="宋体" w:hAnsi="宋体"/>
          <w:szCs w:val="28"/>
          <w:highlight w:val="none"/>
        </w:rPr>
      </w:pPr>
      <w:r>
        <w:rPr>
          <w:rFonts w:hint="eastAsia" w:ascii="宋体" w:hAnsi="宋体"/>
          <w:szCs w:val="28"/>
          <w:highlight w:val="none"/>
        </w:rPr>
        <w:t>法定代表人（签章）：</w:t>
      </w:r>
      <w:r>
        <w:rPr>
          <w:rFonts w:hint="eastAsia" w:ascii="宋体" w:hAnsi="宋体"/>
          <w:szCs w:val="28"/>
          <w:highlight w:val="none"/>
          <w:u w:val="single"/>
        </w:rPr>
        <w:t xml:space="preserve">       </w:t>
      </w:r>
      <w:r>
        <w:rPr>
          <w:rFonts w:ascii="宋体" w:hAnsi="宋体"/>
          <w:szCs w:val="28"/>
          <w:highlight w:val="none"/>
          <w:u w:val="single"/>
        </w:rPr>
        <w:t xml:space="preserve">  </w:t>
      </w:r>
      <w:r>
        <w:rPr>
          <w:rFonts w:hint="eastAsia" w:ascii="宋体" w:hAnsi="宋体"/>
          <w:szCs w:val="28"/>
          <w:highlight w:val="none"/>
          <w:u w:val="single"/>
        </w:rPr>
        <w:t xml:space="preserve">    </w:t>
      </w:r>
    </w:p>
    <w:p w14:paraId="5881202B">
      <w:pPr>
        <w:pStyle w:val="29"/>
        <w:adjustRightInd w:val="0"/>
        <w:snapToGrid w:val="0"/>
        <w:spacing w:line="500" w:lineRule="exact"/>
        <w:ind w:left="0" w:firstLine="560" w:firstLineChars="200"/>
        <w:jc w:val="left"/>
        <w:rPr>
          <w:rFonts w:ascii="宋体" w:hAnsi="宋体"/>
          <w:szCs w:val="28"/>
          <w:highlight w:val="none"/>
        </w:rPr>
      </w:pPr>
      <w:r>
        <w:rPr>
          <w:rFonts w:hint="eastAsia" w:ascii="宋体" w:hAnsi="宋体"/>
          <w:szCs w:val="28"/>
          <w:highlight w:val="none"/>
        </w:rPr>
        <w:t>日期：</w:t>
      </w:r>
      <w:r>
        <w:rPr>
          <w:rFonts w:hint="eastAsia" w:ascii="宋体" w:hAnsi="宋体"/>
          <w:szCs w:val="28"/>
          <w:highlight w:val="none"/>
          <w:u w:val="single"/>
        </w:rPr>
        <w:t xml:space="preserve">           </w:t>
      </w:r>
      <w:r>
        <w:rPr>
          <w:rFonts w:hint="eastAsia" w:ascii="宋体" w:hAnsi="宋体"/>
          <w:szCs w:val="28"/>
          <w:highlight w:val="none"/>
        </w:rPr>
        <w:t>年</w:t>
      </w:r>
      <w:r>
        <w:rPr>
          <w:rFonts w:hint="eastAsia" w:ascii="宋体" w:hAnsi="宋体"/>
          <w:szCs w:val="28"/>
          <w:highlight w:val="none"/>
          <w:u w:val="single"/>
        </w:rPr>
        <w:t xml:space="preserve">           </w:t>
      </w:r>
      <w:r>
        <w:rPr>
          <w:rFonts w:hint="eastAsia" w:ascii="宋体" w:hAnsi="宋体"/>
          <w:szCs w:val="28"/>
          <w:highlight w:val="none"/>
        </w:rPr>
        <w:t>月</w:t>
      </w:r>
      <w:r>
        <w:rPr>
          <w:rFonts w:hint="eastAsia" w:ascii="宋体" w:hAnsi="宋体"/>
          <w:szCs w:val="28"/>
          <w:highlight w:val="none"/>
          <w:u w:val="single"/>
        </w:rPr>
        <w:t xml:space="preserve">           </w:t>
      </w:r>
      <w:r>
        <w:rPr>
          <w:rFonts w:hint="eastAsia" w:ascii="宋体" w:hAnsi="宋体"/>
          <w:szCs w:val="28"/>
          <w:highlight w:val="none"/>
        </w:rPr>
        <w:t>日</w:t>
      </w:r>
    </w:p>
    <w:p w14:paraId="2FE80C11">
      <w:pPr>
        <w:spacing w:line="360" w:lineRule="auto"/>
        <w:jc w:val="right"/>
        <w:rPr>
          <w:rFonts w:ascii="宋体" w:hAnsi="宋体"/>
          <w:sz w:val="24"/>
          <w:highlight w:val="none"/>
        </w:rPr>
      </w:pPr>
    </w:p>
    <w:p w14:paraId="37A7FB59">
      <w:pPr>
        <w:spacing w:line="360" w:lineRule="auto"/>
        <w:jc w:val="center"/>
        <w:rPr>
          <w:rFonts w:ascii="宋体" w:hAnsi="宋体"/>
          <w:b/>
          <w:sz w:val="24"/>
          <w:highlight w:val="none"/>
        </w:rPr>
      </w:pPr>
      <w:r>
        <w:rPr>
          <w:rFonts w:hint="eastAsia" w:ascii="宋体" w:hAnsi="宋体"/>
          <w:b/>
          <w:sz w:val="24"/>
          <w:highlight w:val="none"/>
        </w:rPr>
        <w:t>注</w:t>
      </w:r>
      <w:r>
        <w:rPr>
          <w:rFonts w:ascii="宋体" w:hAnsi="宋体"/>
          <w:b/>
          <w:sz w:val="24"/>
          <w:highlight w:val="none"/>
        </w:rPr>
        <w:t>：</w:t>
      </w:r>
      <w:r>
        <w:rPr>
          <w:rFonts w:hint="eastAsia" w:ascii="宋体" w:hAnsi="宋体"/>
          <w:b/>
          <w:sz w:val="24"/>
          <w:highlight w:val="none"/>
        </w:rPr>
        <w:t>本表适用于法定</w:t>
      </w:r>
      <w:r>
        <w:rPr>
          <w:rFonts w:ascii="宋体" w:hAnsi="宋体"/>
          <w:b/>
          <w:sz w:val="24"/>
          <w:highlight w:val="none"/>
        </w:rPr>
        <w:t>代表</w:t>
      </w:r>
      <w:r>
        <w:rPr>
          <w:rFonts w:hint="eastAsia" w:ascii="宋体" w:hAnsi="宋体"/>
          <w:b/>
          <w:sz w:val="24"/>
          <w:highlight w:val="none"/>
        </w:rPr>
        <w:t>人投标时</w:t>
      </w:r>
      <w:r>
        <w:rPr>
          <w:rFonts w:ascii="宋体" w:hAnsi="宋体"/>
          <w:b/>
          <w:sz w:val="24"/>
          <w:highlight w:val="none"/>
        </w:rPr>
        <w:t>提供</w:t>
      </w:r>
    </w:p>
    <w:p w14:paraId="5DC88EE7">
      <w:pPr>
        <w:spacing w:line="360" w:lineRule="auto"/>
        <w:jc w:val="right"/>
        <w:rPr>
          <w:rFonts w:ascii="宋体" w:hAnsi="宋体"/>
          <w:sz w:val="24"/>
          <w:highlight w:val="none"/>
        </w:rPr>
        <w:sectPr>
          <w:pgSz w:w="11906" w:h="16838"/>
          <w:pgMar w:top="1440" w:right="1800" w:bottom="1440" w:left="1800" w:header="851" w:footer="992" w:gutter="0"/>
          <w:cols w:space="720" w:num="1"/>
          <w:docGrid w:type="lines" w:linePitch="312" w:charSpace="0"/>
        </w:sectPr>
      </w:pPr>
    </w:p>
    <w:p w14:paraId="5203E1AC">
      <w:pPr>
        <w:pStyle w:val="28"/>
        <w:rPr>
          <w:highlight w:val="none"/>
        </w:rPr>
      </w:pPr>
      <w:r>
        <w:rPr>
          <w:rFonts w:hint="eastAsia"/>
          <w:highlight w:val="none"/>
        </w:rPr>
        <w:t xml:space="preserve">单位负责人资格证明文件 </w:t>
      </w:r>
    </w:p>
    <w:p w14:paraId="3FC5A706">
      <w:pPr>
        <w:pStyle w:val="29"/>
        <w:adjustRightInd w:val="0"/>
        <w:snapToGrid w:val="0"/>
        <w:spacing w:line="500" w:lineRule="exact"/>
        <w:rPr>
          <w:rFonts w:ascii="宋体" w:hAnsi="宋体"/>
          <w:szCs w:val="28"/>
          <w:highlight w:val="none"/>
        </w:rPr>
      </w:pPr>
      <w:r>
        <w:rPr>
          <w:rFonts w:hint="eastAsia" w:ascii="宋体" w:hAnsi="宋体"/>
          <w:szCs w:val="28"/>
          <w:highlight w:val="none"/>
          <w:u w:val="single"/>
        </w:rPr>
        <w:t>宜昌市中心</w:t>
      </w:r>
      <w:r>
        <w:rPr>
          <w:rFonts w:ascii="宋体" w:hAnsi="宋体"/>
          <w:szCs w:val="28"/>
          <w:highlight w:val="none"/>
          <w:u w:val="single"/>
        </w:rPr>
        <w:t>人民医院</w:t>
      </w:r>
      <w:r>
        <w:rPr>
          <w:rFonts w:hint="eastAsia" w:ascii="宋体" w:hAnsi="宋体"/>
          <w:szCs w:val="28"/>
          <w:highlight w:val="none"/>
        </w:rPr>
        <w:t>：</w:t>
      </w:r>
    </w:p>
    <w:p w14:paraId="516C69DD">
      <w:pPr>
        <w:pStyle w:val="29"/>
        <w:adjustRightInd w:val="0"/>
        <w:snapToGrid w:val="0"/>
        <w:spacing w:line="500" w:lineRule="exact"/>
        <w:ind w:left="0" w:firstLine="560" w:firstLineChars="200"/>
        <w:rPr>
          <w:rFonts w:ascii="宋体" w:hAnsi="宋体"/>
          <w:szCs w:val="28"/>
          <w:highlight w:val="none"/>
        </w:rPr>
      </w:pPr>
      <w:r>
        <w:rPr>
          <w:rFonts w:hint="eastAsia" w:ascii="宋体" w:hAnsi="宋体"/>
          <w:szCs w:val="28"/>
          <w:highlight w:val="none"/>
        </w:rPr>
        <w:t>兹有</w:t>
      </w:r>
      <w:r>
        <w:rPr>
          <w:rFonts w:hint="eastAsia" w:ascii="宋体" w:hAnsi="宋体"/>
          <w:szCs w:val="28"/>
          <w:highlight w:val="none"/>
          <w:u w:val="single"/>
        </w:rPr>
        <w:t xml:space="preserve">          （姓名</w:t>
      </w:r>
      <w:r>
        <w:rPr>
          <w:rFonts w:ascii="宋体" w:hAnsi="宋体"/>
          <w:szCs w:val="28"/>
          <w:highlight w:val="none"/>
          <w:u w:val="single"/>
        </w:rPr>
        <w:t>）</w:t>
      </w:r>
      <w:r>
        <w:rPr>
          <w:rFonts w:hint="eastAsia" w:ascii="宋体" w:hAnsi="宋体"/>
          <w:szCs w:val="28"/>
          <w:highlight w:val="none"/>
        </w:rPr>
        <w:t>同志为</w:t>
      </w:r>
      <w:r>
        <w:rPr>
          <w:rFonts w:hint="eastAsia" w:ascii="宋体" w:hAnsi="宋体"/>
          <w:szCs w:val="28"/>
          <w:highlight w:val="none"/>
          <w:u w:val="single"/>
        </w:rPr>
        <w:t xml:space="preserve">             （单位</w:t>
      </w:r>
      <w:r>
        <w:rPr>
          <w:rFonts w:ascii="宋体" w:hAnsi="宋体"/>
          <w:szCs w:val="28"/>
          <w:highlight w:val="none"/>
          <w:u w:val="single"/>
        </w:rPr>
        <w:t>）</w:t>
      </w:r>
      <w:r>
        <w:rPr>
          <w:rFonts w:hint="eastAsia" w:ascii="宋体" w:hAnsi="宋体"/>
          <w:szCs w:val="28"/>
          <w:highlight w:val="none"/>
        </w:rPr>
        <w:t xml:space="preserve">负责人，代表我单位办理一切社会公务事宜，具有法律效力。 </w:t>
      </w:r>
    </w:p>
    <w:p w14:paraId="4AC0AE27">
      <w:pPr>
        <w:pStyle w:val="29"/>
        <w:adjustRightInd w:val="0"/>
        <w:snapToGrid w:val="0"/>
        <w:spacing w:line="500" w:lineRule="exact"/>
        <w:ind w:left="1427" w:leftChars="304" w:hanging="789" w:hangingChars="282"/>
        <w:rPr>
          <w:rFonts w:ascii="宋体" w:hAnsi="宋体"/>
          <w:szCs w:val="28"/>
          <w:highlight w:val="none"/>
        </w:rPr>
      </w:pPr>
      <w:r>
        <w:rPr>
          <w:rFonts w:hint="eastAsia" w:ascii="宋体" w:hAnsi="宋体"/>
          <w:szCs w:val="28"/>
          <w:highlight w:val="none"/>
        </w:rPr>
        <w:t xml:space="preserve">附单位负责人基本情况： </w:t>
      </w:r>
    </w:p>
    <w:p w14:paraId="41AF00AC">
      <w:pPr>
        <w:pStyle w:val="29"/>
        <w:adjustRightInd w:val="0"/>
        <w:snapToGrid w:val="0"/>
        <w:spacing w:line="500" w:lineRule="exact"/>
        <w:ind w:left="1070" w:leftChars="334" w:hanging="369" w:hangingChars="132"/>
        <w:rPr>
          <w:rFonts w:ascii="宋体" w:hAnsi="宋体"/>
          <w:szCs w:val="28"/>
          <w:highlight w:val="none"/>
          <w:u w:val="single"/>
        </w:rPr>
      </w:pPr>
      <w:r>
        <w:rPr>
          <w:rFonts w:hint="eastAsia" w:ascii="宋体" w:hAnsi="宋体"/>
          <w:szCs w:val="28"/>
          <w:highlight w:val="none"/>
        </w:rPr>
        <w:t>姓名：</w:t>
      </w:r>
      <w:r>
        <w:rPr>
          <w:rFonts w:hint="eastAsia" w:ascii="宋体" w:hAnsi="宋体"/>
          <w:szCs w:val="28"/>
          <w:highlight w:val="none"/>
          <w:u w:val="single"/>
        </w:rPr>
        <w:t xml:space="preserve">              </w:t>
      </w:r>
      <w:r>
        <w:rPr>
          <w:rFonts w:hint="eastAsia" w:ascii="宋体" w:hAnsi="宋体"/>
          <w:szCs w:val="28"/>
          <w:highlight w:val="none"/>
        </w:rPr>
        <w:t>职务：</w:t>
      </w:r>
      <w:r>
        <w:rPr>
          <w:rFonts w:hint="eastAsia" w:ascii="宋体" w:hAnsi="宋体"/>
          <w:szCs w:val="28"/>
          <w:highlight w:val="none"/>
          <w:u w:val="single"/>
        </w:rPr>
        <w:t xml:space="preserve">         </w:t>
      </w:r>
    </w:p>
    <w:p w14:paraId="333E642E">
      <w:pPr>
        <w:pStyle w:val="29"/>
        <w:adjustRightInd w:val="0"/>
        <w:snapToGrid w:val="0"/>
        <w:spacing w:line="500" w:lineRule="exact"/>
        <w:ind w:left="1070" w:leftChars="334" w:hanging="369" w:hangingChars="132"/>
        <w:rPr>
          <w:rFonts w:ascii="宋体" w:hAnsi="宋体"/>
          <w:szCs w:val="28"/>
          <w:highlight w:val="none"/>
        </w:rPr>
      </w:pPr>
      <w:r>
        <w:rPr>
          <w:rFonts w:hint="eastAsia" w:ascii="宋体" w:hAnsi="宋体"/>
          <w:szCs w:val="28"/>
          <w:highlight w:val="none"/>
        </w:rPr>
        <w:t>身份证号码：</w:t>
      </w:r>
      <w:r>
        <w:rPr>
          <w:rFonts w:hint="eastAsia" w:ascii="宋体" w:hAnsi="宋体"/>
          <w:szCs w:val="28"/>
          <w:highlight w:val="none"/>
          <w:u w:val="single"/>
        </w:rPr>
        <w:t xml:space="preserve">                     </w:t>
      </w:r>
    </w:p>
    <w:p w14:paraId="15410BDD">
      <w:pPr>
        <w:pStyle w:val="29"/>
        <w:adjustRightInd w:val="0"/>
        <w:snapToGrid w:val="0"/>
        <w:spacing w:line="500" w:lineRule="exact"/>
        <w:ind w:left="1070" w:leftChars="334" w:hanging="369" w:hangingChars="132"/>
        <w:rPr>
          <w:rFonts w:ascii="宋体" w:hAnsi="宋体"/>
          <w:szCs w:val="28"/>
          <w:highlight w:val="none"/>
        </w:rPr>
      </w:pPr>
      <w:r>
        <w:rPr>
          <w:rFonts w:hint="eastAsia" w:ascii="宋体" w:hAnsi="宋体"/>
          <w:szCs w:val="28"/>
          <w:highlight w:val="none"/>
        </w:rPr>
        <w:t>通讯地址：</w:t>
      </w:r>
      <w:r>
        <w:rPr>
          <w:rFonts w:hint="eastAsia" w:ascii="宋体" w:hAnsi="宋体"/>
          <w:szCs w:val="28"/>
          <w:highlight w:val="none"/>
          <w:u w:val="single"/>
        </w:rPr>
        <w:t xml:space="preserve">                       </w:t>
      </w:r>
    </w:p>
    <w:p w14:paraId="5FBA8007">
      <w:pPr>
        <w:pStyle w:val="29"/>
        <w:adjustRightInd w:val="0"/>
        <w:snapToGrid w:val="0"/>
        <w:spacing w:line="500" w:lineRule="exact"/>
        <w:ind w:left="1070" w:leftChars="334" w:hanging="369" w:hangingChars="132"/>
        <w:rPr>
          <w:rFonts w:ascii="宋体" w:hAnsi="宋体"/>
          <w:szCs w:val="28"/>
          <w:highlight w:val="none"/>
        </w:rPr>
      </w:pPr>
      <w:r>
        <w:rPr>
          <w:rFonts w:hint="eastAsia" w:ascii="宋体" w:hAnsi="宋体"/>
          <w:szCs w:val="28"/>
          <w:highlight w:val="none"/>
        </w:rPr>
        <w:t>电话号码：</w:t>
      </w:r>
      <w:r>
        <w:rPr>
          <w:rFonts w:hint="eastAsia" w:ascii="宋体" w:hAnsi="宋体"/>
          <w:szCs w:val="28"/>
          <w:highlight w:val="none"/>
          <w:u w:val="single"/>
        </w:rPr>
        <w:t xml:space="preserve">                   </w:t>
      </w:r>
      <w:r>
        <w:rPr>
          <w:rFonts w:hint="eastAsia" w:ascii="宋体" w:hAnsi="宋体"/>
          <w:szCs w:val="28"/>
          <w:highlight w:val="none"/>
        </w:rPr>
        <w:t>邮政编码：</w:t>
      </w:r>
      <w:r>
        <w:rPr>
          <w:rFonts w:hint="eastAsia" w:ascii="宋体" w:hAnsi="宋体"/>
          <w:szCs w:val="28"/>
          <w:highlight w:val="none"/>
          <w:u w:val="single"/>
        </w:rPr>
        <w:t xml:space="preserve">               </w:t>
      </w:r>
    </w:p>
    <w:p w14:paraId="4C9286FD">
      <w:pPr>
        <w:pStyle w:val="29"/>
        <w:adjustRightInd w:val="0"/>
        <w:snapToGrid w:val="0"/>
        <w:spacing w:line="500" w:lineRule="exact"/>
        <w:rPr>
          <w:rFonts w:ascii="宋体" w:hAnsi="宋体"/>
          <w:szCs w:val="28"/>
          <w:highlight w:val="none"/>
        </w:rPr>
      </w:pPr>
      <w:r>
        <w:rPr>
          <w:rFonts w:hint="eastAsia" w:ascii="宋体" w:hAnsi="宋体"/>
          <w:szCs w:val="28"/>
          <w:highlight w:val="none"/>
        </w:rPr>
        <w:t xml:space="preserve"> </w:t>
      </w:r>
    </w:p>
    <w:tbl>
      <w:tblPr>
        <w:tblStyle w:val="10"/>
        <w:tblW w:w="6804" w:type="dxa"/>
        <w:tblInd w:w="138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804"/>
      </w:tblGrid>
      <w:tr w14:paraId="47BB18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88" w:hRule="atLeast"/>
        </w:trPr>
        <w:tc>
          <w:tcPr>
            <w:tcW w:w="6804" w:type="dxa"/>
            <w:tcBorders>
              <w:top w:val="single" w:color="auto" w:sz="4" w:space="0"/>
              <w:left w:val="single" w:color="auto" w:sz="4" w:space="0"/>
              <w:bottom w:val="single" w:color="auto" w:sz="4" w:space="0"/>
              <w:right w:val="single" w:color="auto" w:sz="4" w:space="0"/>
            </w:tcBorders>
          </w:tcPr>
          <w:p w14:paraId="0DBA2DD5">
            <w:pPr>
              <w:pStyle w:val="29"/>
              <w:adjustRightInd w:val="0"/>
              <w:snapToGrid w:val="0"/>
              <w:spacing w:line="500" w:lineRule="exact"/>
              <w:jc w:val="center"/>
              <w:rPr>
                <w:rFonts w:ascii="宋体" w:hAnsi="宋体"/>
                <w:szCs w:val="28"/>
                <w:highlight w:val="none"/>
              </w:rPr>
            </w:pPr>
          </w:p>
          <w:p w14:paraId="5D2FB7D4">
            <w:pPr>
              <w:pStyle w:val="29"/>
              <w:adjustRightInd w:val="0"/>
              <w:snapToGrid w:val="0"/>
              <w:spacing w:line="500" w:lineRule="exact"/>
              <w:jc w:val="center"/>
              <w:rPr>
                <w:rFonts w:ascii="宋体" w:hAnsi="宋体"/>
                <w:szCs w:val="28"/>
                <w:highlight w:val="none"/>
              </w:rPr>
            </w:pPr>
            <w:r>
              <w:rPr>
                <w:rFonts w:hint="eastAsia" w:ascii="宋体" w:hAnsi="宋体"/>
                <w:szCs w:val="28"/>
                <w:highlight w:val="none"/>
              </w:rPr>
              <w:t>单位负责人《居民身份证》扫描件</w:t>
            </w:r>
          </w:p>
          <w:p w14:paraId="491582D7">
            <w:pPr>
              <w:pStyle w:val="29"/>
              <w:adjustRightInd w:val="0"/>
              <w:snapToGrid w:val="0"/>
              <w:spacing w:line="500" w:lineRule="exact"/>
              <w:jc w:val="center"/>
              <w:rPr>
                <w:rFonts w:ascii="宋体" w:hAnsi="宋体"/>
                <w:szCs w:val="28"/>
                <w:highlight w:val="none"/>
              </w:rPr>
            </w:pPr>
          </w:p>
        </w:tc>
      </w:tr>
    </w:tbl>
    <w:p w14:paraId="4C82BBC8">
      <w:pPr>
        <w:pStyle w:val="29"/>
        <w:adjustRightInd w:val="0"/>
        <w:snapToGrid w:val="0"/>
        <w:spacing w:line="500" w:lineRule="exact"/>
        <w:rPr>
          <w:rFonts w:ascii="宋体" w:hAnsi="宋体"/>
          <w:szCs w:val="28"/>
          <w:highlight w:val="none"/>
        </w:rPr>
      </w:pPr>
    </w:p>
    <w:p w14:paraId="4F1AA901">
      <w:pPr>
        <w:pStyle w:val="29"/>
        <w:tabs>
          <w:tab w:val="left" w:pos="750"/>
        </w:tabs>
        <w:adjustRightInd w:val="0"/>
        <w:snapToGrid w:val="0"/>
        <w:spacing w:line="500" w:lineRule="exact"/>
        <w:ind w:left="105" w:leftChars="50" w:firstLine="560" w:firstLineChars="200"/>
        <w:rPr>
          <w:rFonts w:ascii="宋体" w:hAnsi="宋体"/>
          <w:szCs w:val="28"/>
          <w:highlight w:val="none"/>
        </w:rPr>
      </w:pPr>
      <w:r>
        <w:rPr>
          <w:rFonts w:hint="eastAsia" w:ascii="宋体" w:hAnsi="宋体"/>
          <w:szCs w:val="28"/>
          <w:highlight w:val="none"/>
        </w:rPr>
        <w:t>供应商名称（盖章）：</w:t>
      </w:r>
      <w:r>
        <w:rPr>
          <w:rFonts w:hint="eastAsia" w:ascii="宋体" w:hAnsi="宋体"/>
          <w:szCs w:val="28"/>
          <w:highlight w:val="none"/>
          <w:u w:val="single"/>
        </w:rPr>
        <w:t xml:space="preserve">           </w:t>
      </w:r>
    </w:p>
    <w:p w14:paraId="64335368">
      <w:pPr>
        <w:pStyle w:val="29"/>
        <w:tabs>
          <w:tab w:val="left" w:pos="750"/>
        </w:tabs>
        <w:adjustRightInd w:val="0"/>
        <w:snapToGrid w:val="0"/>
        <w:spacing w:line="500" w:lineRule="exact"/>
        <w:ind w:left="1070" w:leftChars="334" w:hanging="369" w:hangingChars="132"/>
        <w:rPr>
          <w:rFonts w:ascii="宋体" w:hAnsi="宋体"/>
          <w:szCs w:val="28"/>
          <w:highlight w:val="none"/>
        </w:rPr>
      </w:pPr>
      <w:r>
        <w:rPr>
          <w:rFonts w:hint="eastAsia" w:ascii="宋体" w:hAnsi="宋体"/>
          <w:szCs w:val="28"/>
          <w:highlight w:val="none"/>
        </w:rPr>
        <w:t>负 责 人（签  章）：</w:t>
      </w:r>
      <w:r>
        <w:rPr>
          <w:rFonts w:hint="eastAsia" w:ascii="宋体" w:hAnsi="宋体"/>
          <w:szCs w:val="28"/>
          <w:highlight w:val="none"/>
          <w:u w:val="single"/>
        </w:rPr>
        <w:t xml:space="preserve">           </w:t>
      </w:r>
    </w:p>
    <w:p w14:paraId="0C36655D">
      <w:pPr>
        <w:spacing w:line="360" w:lineRule="auto"/>
        <w:jc w:val="right"/>
        <w:rPr>
          <w:rFonts w:ascii="宋体" w:hAnsi="宋体"/>
          <w:szCs w:val="28"/>
          <w:highlight w:val="none"/>
        </w:rPr>
      </w:pPr>
      <w:r>
        <w:rPr>
          <w:rFonts w:hint="eastAsia" w:ascii="宋体" w:hAnsi="宋体"/>
          <w:szCs w:val="28"/>
          <w:highlight w:val="none"/>
        </w:rPr>
        <w:t>日期：</w:t>
      </w:r>
      <w:r>
        <w:rPr>
          <w:rFonts w:hint="eastAsia" w:ascii="宋体" w:hAnsi="宋体"/>
          <w:szCs w:val="28"/>
          <w:highlight w:val="none"/>
          <w:u w:val="single"/>
        </w:rPr>
        <w:t xml:space="preserve">           </w:t>
      </w:r>
      <w:r>
        <w:rPr>
          <w:rFonts w:hint="eastAsia" w:ascii="宋体" w:hAnsi="宋体"/>
          <w:szCs w:val="28"/>
          <w:highlight w:val="none"/>
        </w:rPr>
        <w:t>年</w:t>
      </w:r>
      <w:r>
        <w:rPr>
          <w:rFonts w:hint="eastAsia" w:ascii="宋体" w:hAnsi="宋体"/>
          <w:szCs w:val="28"/>
          <w:highlight w:val="none"/>
          <w:u w:val="single"/>
        </w:rPr>
        <w:t xml:space="preserve">           </w:t>
      </w:r>
      <w:r>
        <w:rPr>
          <w:rFonts w:hint="eastAsia" w:ascii="宋体" w:hAnsi="宋体"/>
          <w:szCs w:val="28"/>
          <w:highlight w:val="none"/>
        </w:rPr>
        <w:t>月</w:t>
      </w:r>
      <w:r>
        <w:rPr>
          <w:rFonts w:hint="eastAsia" w:ascii="宋体" w:hAnsi="宋体"/>
          <w:szCs w:val="28"/>
          <w:highlight w:val="none"/>
          <w:u w:val="single"/>
        </w:rPr>
        <w:t xml:space="preserve">           </w:t>
      </w:r>
      <w:r>
        <w:rPr>
          <w:rFonts w:hint="eastAsia" w:ascii="宋体" w:hAnsi="宋体"/>
          <w:szCs w:val="28"/>
          <w:highlight w:val="none"/>
        </w:rPr>
        <w:t>日</w:t>
      </w:r>
    </w:p>
    <w:p w14:paraId="756C7DCB">
      <w:pPr>
        <w:spacing w:line="360" w:lineRule="auto"/>
        <w:jc w:val="right"/>
        <w:rPr>
          <w:rFonts w:ascii="宋体" w:hAnsi="宋体"/>
          <w:sz w:val="24"/>
          <w:highlight w:val="none"/>
        </w:rPr>
      </w:pPr>
    </w:p>
    <w:p w14:paraId="684C50FC">
      <w:pPr>
        <w:spacing w:line="360" w:lineRule="auto"/>
        <w:jc w:val="center"/>
        <w:rPr>
          <w:rFonts w:ascii="宋体" w:hAnsi="宋体"/>
          <w:b/>
          <w:sz w:val="28"/>
          <w:szCs w:val="28"/>
          <w:highlight w:val="none"/>
        </w:rPr>
        <w:sectPr>
          <w:pgSz w:w="11906" w:h="16838"/>
          <w:pgMar w:top="1440" w:right="1800" w:bottom="1440" w:left="1800" w:header="851" w:footer="992" w:gutter="0"/>
          <w:cols w:space="720" w:num="1"/>
          <w:docGrid w:type="lines" w:linePitch="312" w:charSpace="0"/>
        </w:sectPr>
      </w:pPr>
      <w:r>
        <w:rPr>
          <w:rFonts w:hint="eastAsia" w:ascii="宋体" w:hAnsi="宋体"/>
          <w:b/>
          <w:sz w:val="28"/>
          <w:szCs w:val="28"/>
          <w:highlight w:val="none"/>
        </w:rPr>
        <w:t>注：本表适用于其他组织投标时</w:t>
      </w:r>
      <w:r>
        <w:rPr>
          <w:rFonts w:ascii="宋体" w:hAnsi="宋体"/>
          <w:b/>
          <w:sz w:val="28"/>
          <w:szCs w:val="28"/>
          <w:highlight w:val="none"/>
        </w:rPr>
        <w:t>提供</w:t>
      </w:r>
    </w:p>
    <w:p w14:paraId="53BA629A">
      <w:pPr>
        <w:pStyle w:val="28"/>
        <w:rPr>
          <w:highlight w:val="none"/>
        </w:rPr>
      </w:pPr>
      <w:r>
        <w:rPr>
          <w:rFonts w:hint="eastAsia"/>
          <w:highlight w:val="none"/>
        </w:rPr>
        <w:t xml:space="preserve">自然人资格证明文件 </w:t>
      </w:r>
    </w:p>
    <w:p w14:paraId="4710C007">
      <w:pPr>
        <w:pStyle w:val="29"/>
        <w:adjustRightInd w:val="0"/>
        <w:snapToGrid w:val="0"/>
        <w:spacing w:line="500" w:lineRule="exact"/>
        <w:rPr>
          <w:rFonts w:ascii="宋体" w:hAnsi="宋体"/>
          <w:szCs w:val="28"/>
          <w:highlight w:val="none"/>
        </w:rPr>
      </w:pPr>
      <w:r>
        <w:rPr>
          <w:rFonts w:hint="eastAsia" w:ascii="宋体" w:hAnsi="宋体"/>
          <w:szCs w:val="28"/>
          <w:highlight w:val="none"/>
          <w:u w:val="single"/>
        </w:rPr>
        <w:t>宜昌市中心</w:t>
      </w:r>
      <w:r>
        <w:rPr>
          <w:rFonts w:ascii="宋体" w:hAnsi="宋体"/>
          <w:szCs w:val="28"/>
          <w:highlight w:val="none"/>
          <w:u w:val="single"/>
        </w:rPr>
        <w:t>人民医院</w:t>
      </w:r>
      <w:r>
        <w:rPr>
          <w:rFonts w:hint="eastAsia" w:ascii="宋体" w:hAnsi="宋体"/>
          <w:szCs w:val="28"/>
          <w:highlight w:val="none"/>
        </w:rPr>
        <w:t>：</w:t>
      </w:r>
    </w:p>
    <w:p w14:paraId="0357A1EB">
      <w:pPr>
        <w:pStyle w:val="29"/>
        <w:adjustRightInd w:val="0"/>
        <w:snapToGrid w:val="0"/>
        <w:spacing w:line="500" w:lineRule="exact"/>
        <w:ind w:left="0" w:firstLine="560" w:firstLineChars="200"/>
        <w:rPr>
          <w:rFonts w:ascii="宋体" w:hAnsi="宋体"/>
          <w:szCs w:val="28"/>
          <w:highlight w:val="none"/>
        </w:rPr>
      </w:pPr>
      <w:r>
        <w:rPr>
          <w:rFonts w:hint="eastAsia" w:ascii="宋体" w:hAnsi="宋体"/>
          <w:szCs w:val="28"/>
          <w:highlight w:val="none"/>
        </w:rPr>
        <w:t>兹有</w:t>
      </w:r>
      <w:r>
        <w:rPr>
          <w:rFonts w:hint="eastAsia" w:ascii="宋体" w:hAnsi="宋体"/>
          <w:szCs w:val="28"/>
          <w:highlight w:val="none"/>
          <w:u w:val="single"/>
        </w:rPr>
        <w:t xml:space="preserve">          </w:t>
      </w:r>
      <w:r>
        <w:rPr>
          <w:rFonts w:hint="eastAsia" w:ascii="宋体" w:hAnsi="宋体"/>
          <w:szCs w:val="28"/>
          <w:highlight w:val="none"/>
        </w:rPr>
        <w:t>同志为</w:t>
      </w:r>
      <w:r>
        <w:rPr>
          <w:rFonts w:hint="eastAsia" w:ascii="宋体" w:hAnsi="宋体"/>
          <w:szCs w:val="28"/>
          <w:highlight w:val="none"/>
          <w:u w:val="single"/>
        </w:rPr>
        <w:t xml:space="preserve">             </w:t>
      </w:r>
      <w:r>
        <w:rPr>
          <w:rFonts w:hint="eastAsia" w:ascii="宋体" w:hAnsi="宋体"/>
          <w:szCs w:val="28"/>
          <w:highlight w:val="none"/>
        </w:rPr>
        <w:t xml:space="preserve">经营者，代表我单位办理一切社会公务事宜，具有法律效力。 </w:t>
      </w:r>
    </w:p>
    <w:p w14:paraId="40D723B5">
      <w:pPr>
        <w:pStyle w:val="29"/>
        <w:adjustRightInd w:val="0"/>
        <w:snapToGrid w:val="0"/>
        <w:spacing w:line="500" w:lineRule="exact"/>
        <w:ind w:left="1070" w:leftChars="267" w:hanging="509" w:hangingChars="182"/>
        <w:rPr>
          <w:rFonts w:ascii="宋体" w:hAnsi="宋体"/>
          <w:szCs w:val="28"/>
          <w:highlight w:val="none"/>
        </w:rPr>
      </w:pPr>
      <w:r>
        <w:rPr>
          <w:rFonts w:hint="eastAsia" w:ascii="宋体" w:hAnsi="宋体"/>
          <w:szCs w:val="28"/>
          <w:highlight w:val="none"/>
        </w:rPr>
        <w:t xml:space="preserve">附经营者基本情况： </w:t>
      </w:r>
    </w:p>
    <w:p w14:paraId="2EB1260B">
      <w:pPr>
        <w:pStyle w:val="29"/>
        <w:adjustRightInd w:val="0"/>
        <w:snapToGrid w:val="0"/>
        <w:spacing w:line="500" w:lineRule="exact"/>
        <w:ind w:left="1070" w:leftChars="267" w:hanging="509" w:hangingChars="182"/>
        <w:rPr>
          <w:rFonts w:ascii="宋体" w:hAnsi="宋体"/>
          <w:szCs w:val="28"/>
          <w:highlight w:val="none"/>
        </w:rPr>
      </w:pPr>
      <w:r>
        <w:rPr>
          <w:rFonts w:hint="eastAsia" w:ascii="宋体" w:hAnsi="宋体"/>
          <w:szCs w:val="28"/>
          <w:highlight w:val="none"/>
        </w:rPr>
        <w:t>姓名：</w:t>
      </w:r>
      <w:r>
        <w:rPr>
          <w:rFonts w:hint="eastAsia" w:ascii="宋体" w:hAnsi="宋体"/>
          <w:szCs w:val="28"/>
          <w:highlight w:val="none"/>
          <w:u w:val="single"/>
        </w:rPr>
        <w:t xml:space="preserve">                         </w:t>
      </w:r>
      <w:r>
        <w:rPr>
          <w:rFonts w:hint="eastAsia" w:ascii="宋体" w:hAnsi="宋体"/>
          <w:szCs w:val="28"/>
          <w:highlight w:val="none"/>
        </w:rPr>
        <w:t xml:space="preserve"> </w:t>
      </w:r>
    </w:p>
    <w:p w14:paraId="4FA896A8">
      <w:pPr>
        <w:pStyle w:val="29"/>
        <w:adjustRightInd w:val="0"/>
        <w:snapToGrid w:val="0"/>
        <w:spacing w:line="500" w:lineRule="exact"/>
        <w:ind w:left="1070" w:leftChars="267" w:hanging="509" w:hangingChars="182"/>
        <w:rPr>
          <w:rFonts w:ascii="宋体" w:hAnsi="宋体"/>
          <w:szCs w:val="28"/>
          <w:highlight w:val="none"/>
        </w:rPr>
      </w:pPr>
      <w:r>
        <w:rPr>
          <w:rFonts w:hint="eastAsia" w:ascii="宋体" w:hAnsi="宋体"/>
          <w:szCs w:val="28"/>
          <w:highlight w:val="none"/>
        </w:rPr>
        <w:t>身份证号码：</w:t>
      </w:r>
      <w:r>
        <w:rPr>
          <w:rFonts w:hint="eastAsia" w:ascii="宋体" w:hAnsi="宋体"/>
          <w:szCs w:val="28"/>
          <w:highlight w:val="none"/>
          <w:u w:val="single"/>
        </w:rPr>
        <w:t xml:space="preserve">                     </w:t>
      </w:r>
    </w:p>
    <w:p w14:paraId="1F32BE0D">
      <w:pPr>
        <w:pStyle w:val="29"/>
        <w:adjustRightInd w:val="0"/>
        <w:snapToGrid w:val="0"/>
        <w:spacing w:line="500" w:lineRule="exact"/>
        <w:ind w:left="1070" w:leftChars="267" w:hanging="509" w:hangingChars="182"/>
        <w:rPr>
          <w:rFonts w:ascii="宋体" w:hAnsi="宋体"/>
          <w:szCs w:val="28"/>
          <w:highlight w:val="none"/>
        </w:rPr>
      </w:pPr>
      <w:r>
        <w:rPr>
          <w:rFonts w:hint="eastAsia" w:ascii="宋体" w:hAnsi="宋体"/>
          <w:szCs w:val="28"/>
          <w:highlight w:val="none"/>
        </w:rPr>
        <w:t>通讯地址：</w:t>
      </w:r>
      <w:r>
        <w:rPr>
          <w:rFonts w:hint="eastAsia" w:ascii="宋体" w:hAnsi="宋体"/>
          <w:szCs w:val="28"/>
          <w:highlight w:val="none"/>
          <w:u w:val="single"/>
        </w:rPr>
        <w:t xml:space="preserve">                       </w:t>
      </w:r>
    </w:p>
    <w:p w14:paraId="72E316B1">
      <w:pPr>
        <w:pStyle w:val="29"/>
        <w:adjustRightInd w:val="0"/>
        <w:snapToGrid w:val="0"/>
        <w:spacing w:line="500" w:lineRule="exact"/>
        <w:ind w:left="1070" w:leftChars="267" w:hanging="509" w:hangingChars="182"/>
        <w:rPr>
          <w:rFonts w:ascii="宋体" w:hAnsi="宋体"/>
          <w:szCs w:val="28"/>
          <w:highlight w:val="none"/>
        </w:rPr>
      </w:pPr>
      <w:r>
        <w:rPr>
          <w:rFonts w:hint="eastAsia" w:ascii="宋体" w:hAnsi="宋体"/>
          <w:szCs w:val="28"/>
          <w:highlight w:val="none"/>
        </w:rPr>
        <w:t>电话号码：</w:t>
      </w:r>
      <w:r>
        <w:rPr>
          <w:rFonts w:hint="eastAsia" w:ascii="宋体" w:hAnsi="宋体"/>
          <w:szCs w:val="28"/>
          <w:highlight w:val="none"/>
          <w:u w:val="single"/>
        </w:rPr>
        <w:t xml:space="preserve">                   </w:t>
      </w:r>
      <w:r>
        <w:rPr>
          <w:rFonts w:hint="eastAsia" w:ascii="宋体" w:hAnsi="宋体"/>
          <w:szCs w:val="28"/>
          <w:highlight w:val="none"/>
        </w:rPr>
        <w:t>邮政编码：</w:t>
      </w:r>
      <w:r>
        <w:rPr>
          <w:rFonts w:hint="eastAsia" w:ascii="宋体" w:hAnsi="宋体"/>
          <w:szCs w:val="28"/>
          <w:highlight w:val="none"/>
          <w:u w:val="single"/>
        </w:rPr>
        <w:t xml:space="preserve">               </w:t>
      </w:r>
    </w:p>
    <w:p w14:paraId="5F6AB06E">
      <w:pPr>
        <w:pStyle w:val="29"/>
        <w:adjustRightInd w:val="0"/>
        <w:snapToGrid w:val="0"/>
        <w:spacing w:line="500" w:lineRule="exact"/>
        <w:rPr>
          <w:rFonts w:ascii="宋体" w:hAnsi="宋体"/>
          <w:szCs w:val="28"/>
          <w:highlight w:val="none"/>
        </w:rPr>
      </w:pPr>
      <w:r>
        <w:rPr>
          <w:rFonts w:hint="eastAsia" w:ascii="宋体" w:hAnsi="宋体"/>
          <w:szCs w:val="28"/>
          <w:highlight w:val="none"/>
        </w:rPr>
        <w:t xml:space="preserve"> </w:t>
      </w:r>
    </w:p>
    <w:tbl>
      <w:tblPr>
        <w:tblStyle w:val="10"/>
        <w:tblW w:w="6804" w:type="dxa"/>
        <w:tblInd w:w="76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804"/>
      </w:tblGrid>
      <w:tr w14:paraId="56D21B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88" w:hRule="atLeast"/>
        </w:trPr>
        <w:tc>
          <w:tcPr>
            <w:tcW w:w="6804" w:type="dxa"/>
            <w:tcBorders>
              <w:top w:val="single" w:color="auto" w:sz="4" w:space="0"/>
              <w:left w:val="single" w:color="auto" w:sz="4" w:space="0"/>
              <w:bottom w:val="single" w:color="auto" w:sz="4" w:space="0"/>
              <w:right w:val="single" w:color="auto" w:sz="4" w:space="0"/>
            </w:tcBorders>
          </w:tcPr>
          <w:p w14:paraId="1A17A402">
            <w:pPr>
              <w:pStyle w:val="29"/>
              <w:adjustRightInd w:val="0"/>
              <w:snapToGrid w:val="0"/>
              <w:spacing w:line="500" w:lineRule="exact"/>
              <w:jc w:val="center"/>
              <w:rPr>
                <w:rFonts w:ascii="宋体" w:hAnsi="宋体"/>
                <w:szCs w:val="28"/>
                <w:highlight w:val="none"/>
              </w:rPr>
            </w:pPr>
          </w:p>
          <w:p w14:paraId="3CBFF2E9">
            <w:pPr>
              <w:pStyle w:val="29"/>
              <w:adjustRightInd w:val="0"/>
              <w:snapToGrid w:val="0"/>
              <w:spacing w:line="500" w:lineRule="exact"/>
              <w:jc w:val="center"/>
              <w:rPr>
                <w:rFonts w:ascii="宋体" w:hAnsi="宋体"/>
                <w:szCs w:val="28"/>
                <w:highlight w:val="none"/>
              </w:rPr>
            </w:pPr>
            <w:r>
              <w:rPr>
                <w:rFonts w:hint="eastAsia" w:ascii="宋体" w:hAnsi="宋体"/>
                <w:szCs w:val="28"/>
                <w:highlight w:val="none"/>
              </w:rPr>
              <w:t>经营者《居民身份证》扫描件</w:t>
            </w:r>
          </w:p>
          <w:p w14:paraId="0F1C0CE7">
            <w:pPr>
              <w:pStyle w:val="29"/>
              <w:adjustRightInd w:val="0"/>
              <w:snapToGrid w:val="0"/>
              <w:spacing w:line="500" w:lineRule="exact"/>
              <w:jc w:val="center"/>
              <w:rPr>
                <w:rFonts w:ascii="宋体" w:hAnsi="宋体"/>
                <w:szCs w:val="28"/>
                <w:highlight w:val="none"/>
              </w:rPr>
            </w:pPr>
          </w:p>
        </w:tc>
      </w:tr>
    </w:tbl>
    <w:p w14:paraId="737B5A4E">
      <w:pPr>
        <w:pStyle w:val="29"/>
        <w:adjustRightInd w:val="0"/>
        <w:snapToGrid w:val="0"/>
        <w:spacing w:line="500" w:lineRule="exact"/>
        <w:ind w:left="0" w:firstLine="0"/>
        <w:rPr>
          <w:rFonts w:ascii="宋体" w:hAnsi="宋体"/>
          <w:szCs w:val="28"/>
          <w:highlight w:val="none"/>
        </w:rPr>
      </w:pPr>
    </w:p>
    <w:p w14:paraId="49427F86">
      <w:pPr>
        <w:pStyle w:val="29"/>
        <w:tabs>
          <w:tab w:val="left" w:pos="750"/>
        </w:tabs>
        <w:adjustRightInd w:val="0"/>
        <w:snapToGrid w:val="0"/>
        <w:spacing w:line="500" w:lineRule="exact"/>
        <w:ind w:left="105" w:leftChars="50" w:firstLine="560" w:firstLineChars="200"/>
        <w:rPr>
          <w:rFonts w:ascii="宋体" w:hAnsi="宋体"/>
          <w:szCs w:val="28"/>
          <w:highlight w:val="none"/>
        </w:rPr>
      </w:pPr>
      <w:r>
        <w:rPr>
          <w:rFonts w:hint="eastAsia" w:ascii="宋体" w:hAnsi="宋体"/>
          <w:szCs w:val="28"/>
          <w:highlight w:val="none"/>
        </w:rPr>
        <w:t>服务商名称（签章）：</w:t>
      </w:r>
      <w:r>
        <w:rPr>
          <w:rFonts w:hint="eastAsia" w:ascii="宋体" w:hAnsi="宋体"/>
          <w:szCs w:val="28"/>
          <w:highlight w:val="none"/>
          <w:u w:val="single"/>
        </w:rPr>
        <w:t xml:space="preserve">           </w:t>
      </w:r>
    </w:p>
    <w:p w14:paraId="60F866AB">
      <w:pPr>
        <w:pStyle w:val="29"/>
        <w:tabs>
          <w:tab w:val="left" w:pos="750"/>
        </w:tabs>
        <w:adjustRightInd w:val="0"/>
        <w:snapToGrid w:val="0"/>
        <w:spacing w:line="500" w:lineRule="exact"/>
        <w:ind w:left="1070" w:leftChars="334" w:hanging="369" w:hangingChars="132"/>
        <w:rPr>
          <w:rFonts w:ascii="宋体" w:hAnsi="宋体"/>
          <w:szCs w:val="28"/>
          <w:highlight w:val="none"/>
        </w:rPr>
      </w:pPr>
      <w:r>
        <w:rPr>
          <w:rFonts w:hint="eastAsia" w:ascii="宋体" w:hAnsi="宋体"/>
          <w:szCs w:val="28"/>
          <w:highlight w:val="none"/>
        </w:rPr>
        <w:t>经营者（签  章） ：</w:t>
      </w:r>
      <w:r>
        <w:rPr>
          <w:rFonts w:hint="eastAsia" w:ascii="宋体" w:hAnsi="宋体"/>
          <w:szCs w:val="28"/>
          <w:highlight w:val="none"/>
          <w:u w:val="single"/>
        </w:rPr>
        <w:t xml:space="preserve">           </w:t>
      </w:r>
    </w:p>
    <w:p w14:paraId="7F6D8727">
      <w:pPr>
        <w:pStyle w:val="29"/>
        <w:tabs>
          <w:tab w:val="left" w:pos="750"/>
        </w:tabs>
        <w:adjustRightInd w:val="0"/>
        <w:snapToGrid w:val="0"/>
        <w:spacing w:line="500" w:lineRule="exact"/>
        <w:ind w:left="1070" w:leftChars="334" w:hanging="369" w:hangingChars="132"/>
        <w:rPr>
          <w:rFonts w:ascii="宋体" w:hAnsi="宋体"/>
          <w:szCs w:val="28"/>
          <w:highlight w:val="none"/>
        </w:rPr>
      </w:pPr>
      <w:r>
        <w:rPr>
          <w:rFonts w:hint="eastAsia" w:ascii="宋体" w:hAnsi="宋体"/>
          <w:szCs w:val="28"/>
          <w:highlight w:val="none"/>
        </w:rPr>
        <w:t>日期：</w:t>
      </w:r>
      <w:r>
        <w:rPr>
          <w:rFonts w:hint="eastAsia" w:ascii="宋体" w:hAnsi="宋体"/>
          <w:szCs w:val="28"/>
          <w:highlight w:val="none"/>
          <w:u w:val="single"/>
        </w:rPr>
        <w:t xml:space="preserve">           </w:t>
      </w:r>
      <w:r>
        <w:rPr>
          <w:rFonts w:hint="eastAsia" w:ascii="宋体" w:hAnsi="宋体"/>
          <w:szCs w:val="28"/>
          <w:highlight w:val="none"/>
        </w:rPr>
        <w:t>年</w:t>
      </w:r>
      <w:r>
        <w:rPr>
          <w:rFonts w:hint="eastAsia" w:ascii="宋体" w:hAnsi="宋体"/>
          <w:szCs w:val="28"/>
          <w:highlight w:val="none"/>
          <w:u w:val="single"/>
        </w:rPr>
        <w:t xml:space="preserve">           </w:t>
      </w:r>
      <w:r>
        <w:rPr>
          <w:rFonts w:hint="eastAsia" w:ascii="宋体" w:hAnsi="宋体"/>
          <w:szCs w:val="28"/>
          <w:highlight w:val="none"/>
        </w:rPr>
        <w:t>月</w:t>
      </w:r>
      <w:r>
        <w:rPr>
          <w:rFonts w:hint="eastAsia" w:ascii="宋体" w:hAnsi="宋体"/>
          <w:szCs w:val="28"/>
          <w:highlight w:val="none"/>
          <w:u w:val="single"/>
        </w:rPr>
        <w:t xml:space="preserve">           </w:t>
      </w:r>
      <w:r>
        <w:rPr>
          <w:rFonts w:hint="eastAsia" w:ascii="宋体" w:hAnsi="宋体"/>
          <w:szCs w:val="28"/>
          <w:highlight w:val="none"/>
        </w:rPr>
        <w:t>日</w:t>
      </w:r>
    </w:p>
    <w:p w14:paraId="6C39542D">
      <w:pPr>
        <w:pStyle w:val="28"/>
        <w:jc w:val="both"/>
        <w:rPr>
          <w:b w:val="0"/>
          <w:highlight w:val="none"/>
        </w:rPr>
      </w:pPr>
    </w:p>
    <w:p w14:paraId="45DD7F29">
      <w:pPr>
        <w:pStyle w:val="30"/>
        <w:rPr>
          <w:sz w:val="28"/>
          <w:szCs w:val="28"/>
          <w:highlight w:val="none"/>
        </w:rPr>
        <w:sectPr>
          <w:pgSz w:w="11906" w:h="16838"/>
          <w:pgMar w:top="1440" w:right="1800" w:bottom="1440" w:left="1800" w:header="851" w:footer="992" w:gutter="0"/>
          <w:cols w:space="720" w:num="1"/>
          <w:docGrid w:type="lines" w:linePitch="312" w:charSpace="0"/>
        </w:sectPr>
      </w:pPr>
      <w:r>
        <w:rPr>
          <w:rFonts w:hint="eastAsia"/>
          <w:sz w:val="28"/>
          <w:szCs w:val="28"/>
          <w:highlight w:val="none"/>
        </w:rPr>
        <w:t>注：本表适用于自然人投标时</w:t>
      </w:r>
      <w:r>
        <w:rPr>
          <w:sz w:val="28"/>
          <w:szCs w:val="28"/>
          <w:highlight w:val="none"/>
        </w:rPr>
        <w:t>提供</w:t>
      </w:r>
    </w:p>
    <w:p w14:paraId="783450A1">
      <w:pPr>
        <w:pStyle w:val="28"/>
        <w:rPr>
          <w:highlight w:val="none"/>
        </w:rPr>
      </w:pPr>
      <w:r>
        <w:rPr>
          <w:rFonts w:hint="eastAsia"/>
          <w:highlight w:val="none"/>
        </w:rPr>
        <w:t>授权委托书</w:t>
      </w:r>
    </w:p>
    <w:p w14:paraId="6F7130B7">
      <w:pPr>
        <w:pStyle w:val="29"/>
        <w:spacing w:line="500" w:lineRule="exact"/>
        <w:rPr>
          <w:rFonts w:ascii="宋体" w:hAnsi="宋体"/>
          <w:szCs w:val="28"/>
          <w:highlight w:val="none"/>
        </w:rPr>
      </w:pPr>
      <w:r>
        <w:rPr>
          <w:rFonts w:hint="eastAsia" w:ascii="宋体" w:hAnsi="宋体"/>
          <w:szCs w:val="28"/>
          <w:highlight w:val="none"/>
          <w:u w:val="single"/>
        </w:rPr>
        <w:t>宜昌市中心</w:t>
      </w:r>
      <w:r>
        <w:rPr>
          <w:rFonts w:ascii="宋体" w:hAnsi="宋体"/>
          <w:szCs w:val="28"/>
          <w:highlight w:val="none"/>
          <w:u w:val="single"/>
        </w:rPr>
        <w:t>人民医院</w:t>
      </w:r>
      <w:r>
        <w:rPr>
          <w:rFonts w:hint="eastAsia" w:ascii="宋体" w:hAnsi="宋体"/>
          <w:szCs w:val="28"/>
          <w:highlight w:val="none"/>
        </w:rPr>
        <w:t>：</w:t>
      </w:r>
    </w:p>
    <w:p w14:paraId="14FF204F">
      <w:pPr>
        <w:pStyle w:val="29"/>
        <w:spacing w:before="0" w:after="0" w:line="240" w:lineRule="auto"/>
        <w:ind w:left="0" w:firstLine="560" w:firstLineChars="200"/>
        <w:jc w:val="left"/>
        <w:rPr>
          <w:rFonts w:ascii="宋体" w:hAnsi="宋体"/>
          <w:szCs w:val="28"/>
          <w:highlight w:val="none"/>
        </w:rPr>
      </w:pPr>
      <w:r>
        <w:rPr>
          <w:rFonts w:hint="eastAsia" w:ascii="宋体" w:hAnsi="宋体"/>
          <w:szCs w:val="28"/>
          <w:highlight w:val="none"/>
        </w:rPr>
        <w:t>兹授权</w:t>
      </w:r>
      <w:r>
        <w:rPr>
          <w:rFonts w:hint="eastAsia" w:ascii="宋体" w:hAnsi="宋体"/>
          <w:szCs w:val="28"/>
          <w:highlight w:val="none"/>
          <w:u w:val="single"/>
        </w:rPr>
        <w:t xml:space="preserve">       </w:t>
      </w:r>
      <w:r>
        <w:rPr>
          <w:rFonts w:hint="eastAsia" w:ascii="宋体" w:hAnsi="宋体"/>
          <w:szCs w:val="28"/>
          <w:highlight w:val="none"/>
        </w:rPr>
        <w:t>（姓名）为我单位的委托代理人，以本公司的名义参加</w:t>
      </w:r>
      <w:r>
        <w:rPr>
          <w:rFonts w:hint="eastAsia" w:ascii="宋体" w:hAnsi="宋体"/>
          <w:szCs w:val="28"/>
          <w:highlight w:val="none"/>
          <w:u w:val="single"/>
        </w:rPr>
        <w:t xml:space="preserve">     </w:t>
      </w:r>
      <w:r>
        <w:rPr>
          <w:rFonts w:ascii="宋体" w:hAnsi="宋体"/>
          <w:szCs w:val="28"/>
          <w:highlight w:val="none"/>
          <w:u w:val="single"/>
        </w:rPr>
        <w:t xml:space="preserve">         </w:t>
      </w:r>
      <w:r>
        <w:rPr>
          <w:rFonts w:hint="eastAsia" w:ascii="宋体" w:hAnsi="宋体"/>
          <w:szCs w:val="28"/>
          <w:highlight w:val="none"/>
        </w:rPr>
        <w:t>（项目</w:t>
      </w:r>
      <w:r>
        <w:rPr>
          <w:rFonts w:ascii="宋体" w:hAnsi="宋体"/>
          <w:szCs w:val="28"/>
          <w:highlight w:val="none"/>
        </w:rPr>
        <w:t>名称）</w:t>
      </w:r>
      <w:r>
        <w:rPr>
          <w:rFonts w:hint="eastAsia" w:ascii="宋体" w:hAnsi="宋体"/>
          <w:szCs w:val="28"/>
          <w:highlight w:val="none"/>
        </w:rPr>
        <w:t>项目投标，全权代表我单位处理在该项目采购活动中的一切事宜。代理人无转委托权，特此委托。</w:t>
      </w:r>
    </w:p>
    <w:p w14:paraId="41B1E677">
      <w:pPr>
        <w:spacing w:line="500" w:lineRule="exact"/>
        <w:ind w:firstLine="560" w:firstLineChars="200"/>
        <w:rPr>
          <w:rFonts w:ascii="宋体" w:hAnsi="宋体"/>
          <w:sz w:val="28"/>
          <w:szCs w:val="22"/>
          <w:highlight w:val="none"/>
        </w:rPr>
      </w:pPr>
      <w:r>
        <w:rPr>
          <w:rFonts w:hint="eastAsia" w:ascii="宋体" w:hAnsi="宋体"/>
          <w:sz w:val="28"/>
          <w:szCs w:val="22"/>
          <w:highlight w:val="none"/>
        </w:rPr>
        <w:t>供应商名称（签章）：</w:t>
      </w:r>
      <w:r>
        <w:rPr>
          <w:rFonts w:hint="eastAsia" w:ascii="宋体" w:hAnsi="宋体"/>
          <w:sz w:val="28"/>
          <w:szCs w:val="22"/>
          <w:highlight w:val="none"/>
          <w:u w:val="single"/>
        </w:rPr>
        <w:t xml:space="preserve">        </w:t>
      </w:r>
      <w:r>
        <w:rPr>
          <w:rFonts w:ascii="宋体" w:hAnsi="宋体"/>
          <w:sz w:val="28"/>
          <w:szCs w:val="22"/>
          <w:highlight w:val="none"/>
          <w:u w:val="single"/>
        </w:rPr>
        <w:t xml:space="preserve">                   </w:t>
      </w:r>
      <w:r>
        <w:rPr>
          <w:rFonts w:hint="eastAsia" w:ascii="宋体" w:hAnsi="宋体"/>
          <w:sz w:val="28"/>
          <w:szCs w:val="22"/>
          <w:highlight w:val="none"/>
          <w:u w:val="single"/>
        </w:rPr>
        <w:t xml:space="preserve">      </w:t>
      </w:r>
      <w:r>
        <w:rPr>
          <w:rFonts w:hint="eastAsia" w:ascii="宋体" w:hAnsi="宋体"/>
          <w:sz w:val="28"/>
          <w:szCs w:val="22"/>
          <w:highlight w:val="none"/>
        </w:rPr>
        <w:t xml:space="preserve"> </w:t>
      </w:r>
    </w:p>
    <w:p w14:paraId="2B61D460">
      <w:pPr>
        <w:pStyle w:val="29"/>
        <w:spacing w:line="500" w:lineRule="exact"/>
        <w:ind w:left="1604" w:leftChars="255" w:hanging="1069" w:hangingChars="382"/>
        <w:rPr>
          <w:rFonts w:ascii="宋体" w:hAnsi="宋体"/>
          <w:highlight w:val="none"/>
          <w:u w:val="single"/>
        </w:rPr>
      </w:pPr>
      <w:r>
        <w:rPr>
          <w:rFonts w:hint="eastAsia" w:ascii="宋体" w:hAnsi="宋体"/>
          <w:highlight w:val="none"/>
        </w:rPr>
        <w:t>法定代表人/单位</w:t>
      </w:r>
      <w:r>
        <w:rPr>
          <w:rFonts w:ascii="宋体" w:hAnsi="宋体"/>
          <w:highlight w:val="none"/>
        </w:rPr>
        <w:t>负责人</w:t>
      </w:r>
      <w:r>
        <w:rPr>
          <w:rFonts w:hint="eastAsia" w:ascii="宋体" w:hAnsi="宋体"/>
          <w:highlight w:val="none"/>
        </w:rPr>
        <w:t>/自然人（签字或印章）：</w:t>
      </w:r>
      <w:r>
        <w:rPr>
          <w:rFonts w:hint="eastAsia" w:ascii="宋体" w:hAnsi="宋体"/>
          <w:highlight w:val="none"/>
          <w:u w:val="single"/>
        </w:rPr>
        <w:t xml:space="preserve">      </w:t>
      </w:r>
      <w:r>
        <w:rPr>
          <w:rFonts w:ascii="宋体" w:hAnsi="宋体"/>
          <w:highlight w:val="none"/>
          <w:u w:val="single"/>
        </w:rPr>
        <w:t xml:space="preserve">  </w:t>
      </w:r>
      <w:r>
        <w:rPr>
          <w:rFonts w:hint="eastAsia" w:ascii="宋体" w:hAnsi="宋体"/>
          <w:highlight w:val="none"/>
          <w:u w:val="single"/>
        </w:rPr>
        <w:t xml:space="preserve"> </w:t>
      </w:r>
    </w:p>
    <w:p w14:paraId="0BC10BFE">
      <w:pPr>
        <w:pStyle w:val="29"/>
        <w:spacing w:line="500" w:lineRule="exact"/>
        <w:ind w:left="1604" w:leftChars="255" w:hanging="1069" w:hangingChars="382"/>
        <w:rPr>
          <w:rFonts w:ascii="宋体" w:hAnsi="宋体"/>
          <w:highlight w:val="none"/>
        </w:rPr>
      </w:pPr>
      <w:r>
        <w:rPr>
          <w:rFonts w:hint="eastAsia" w:ascii="宋体" w:hAnsi="宋体"/>
          <w:highlight w:val="none"/>
        </w:rPr>
        <w:t>签发日期：</w:t>
      </w:r>
      <w:r>
        <w:rPr>
          <w:rFonts w:hint="eastAsia" w:ascii="宋体" w:hAnsi="宋体"/>
          <w:highlight w:val="none"/>
          <w:u w:val="single"/>
        </w:rPr>
        <w:t xml:space="preserve">       </w:t>
      </w:r>
      <w:r>
        <w:rPr>
          <w:rFonts w:hint="eastAsia" w:ascii="宋体" w:hAnsi="宋体"/>
          <w:highlight w:val="none"/>
        </w:rPr>
        <w:t>年</w:t>
      </w:r>
      <w:r>
        <w:rPr>
          <w:rFonts w:hint="eastAsia" w:ascii="宋体" w:hAnsi="宋体"/>
          <w:highlight w:val="none"/>
          <w:u w:val="single"/>
        </w:rPr>
        <w:t xml:space="preserve">     </w:t>
      </w:r>
      <w:r>
        <w:rPr>
          <w:rFonts w:hint="eastAsia" w:ascii="宋体" w:hAnsi="宋体"/>
          <w:highlight w:val="none"/>
        </w:rPr>
        <w:t>月</w:t>
      </w:r>
      <w:r>
        <w:rPr>
          <w:rFonts w:hint="eastAsia" w:ascii="宋体" w:hAnsi="宋体"/>
          <w:highlight w:val="none"/>
          <w:u w:val="single"/>
        </w:rPr>
        <w:t xml:space="preserve">     </w:t>
      </w:r>
      <w:r>
        <w:rPr>
          <w:rFonts w:hint="eastAsia" w:ascii="宋体" w:hAnsi="宋体"/>
          <w:highlight w:val="none"/>
        </w:rPr>
        <w:t>日</w:t>
      </w:r>
    </w:p>
    <w:p w14:paraId="32F7F80A">
      <w:pPr>
        <w:pStyle w:val="29"/>
        <w:spacing w:before="0" w:after="0" w:line="240" w:lineRule="auto"/>
        <w:ind w:left="0" w:firstLine="0"/>
        <w:rPr>
          <w:rFonts w:ascii="宋体" w:hAnsi="宋体"/>
          <w:szCs w:val="28"/>
          <w:highlight w:val="none"/>
        </w:rPr>
      </w:pPr>
      <w:r>
        <w:rPr>
          <w:rFonts w:hint="eastAsia" w:ascii="宋体" w:hAnsi="宋体"/>
          <w:szCs w:val="28"/>
          <w:highlight w:val="none"/>
        </w:rPr>
        <w:t>附：</w:t>
      </w:r>
    </w:p>
    <w:p w14:paraId="6E578453">
      <w:pPr>
        <w:pStyle w:val="29"/>
        <w:spacing w:line="500" w:lineRule="exact"/>
        <w:ind w:left="105" w:leftChars="50" w:firstLine="560" w:firstLineChars="200"/>
        <w:rPr>
          <w:rFonts w:ascii="宋体" w:hAnsi="宋体"/>
          <w:szCs w:val="28"/>
          <w:highlight w:val="none"/>
        </w:rPr>
      </w:pPr>
      <w:r>
        <w:rPr>
          <w:rFonts w:hint="eastAsia" w:ascii="宋体" w:hAnsi="宋体"/>
          <w:szCs w:val="28"/>
          <w:highlight w:val="none"/>
        </w:rPr>
        <w:t>代理人姓名：</w:t>
      </w:r>
      <w:r>
        <w:rPr>
          <w:rFonts w:hint="eastAsia" w:ascii="宋体" w:hAnsi="宋体"/>
          <w:szCs w:val="28"/>
          <w:highlight w:val="none"/>
          <w:u w:val="single"/>
        </w:rPr>
        <w:t xml:space="preserve">                          </w:t>
      </w:r>
    </w:p>
    <w:p w14:paraId="030F9857">
      <w:pPr>
        <w:pStyle w:val="29"/>
        <w:spacing w:line="500" w:lineRule="exact"/>
        <w:ind w:left="105" w:leftChars="50" w:firstLine="560" w:firstLineChars="200"/>
        <w:rPr>
          <w:rFonts w:ascii="宋体" w:hAnsi="宋体"/>
          <w:szCs w:val="28"/>
          <w:highlight w:val="none"/>
          <w:u w:val="single"/>
        </w:rPr>
      </w:pPr>
      <w:r>
        <w:rPr>
          <w:rFonts w:hint="eastAsia" w:ascii="宋体" w:hAnsi="宋体"/>
          <w:szCs w:val="28"/>
          <w:highlight w:val="none"/>
        </w:rPr>
        <w:t>联系电话（手机）：</w:t>
      </w:r>
      <w:r>
        <w:rPr>
          <w:rFonts w:hint="eastAsia" w:ascii="宋体" w:hAnsi="宋体"/>
          <w:szCs w:val="28"/>
          <w:highlight w:val="none"/>
          <w:u w:val="single"/>
        </w:rPr>
        <w:t xml:space="preserve"> </w:t>
      </w:r>
      <w:r>
        <w:rPr>
          <w:rFonts w:ascii="宋体" w:hAnsi="宋体"/>
          <w:szCs w:val="28"/>
          <w:highlight w:val="none"/>
          <w:u w:val="single"/>
        </w:rPr>
        <w:t xml:space="preserve">                     </w:t>
      </w:r>
    </w:p>
    <w:tbl>
      <w:tblPr>
        <w:tblStyle w:val="10"/>
        <w:tblW w:w="7663" w:type="dxa"/>
        <w:tblInd w:w="33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663"/>
      </w:tblGrid>
      <w:tr w14:paraId="025038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62" w:hRule="atLeast"/>
        </w:trPr>
        <w:tc>
          <w:tcPr>
            <w:tcW w:w="7663" w:type="dxa"/>
            <w:tcBorders>
              <w:top w:val="single" w:color="auto" w:sz="4" w:space="0"/>
              <w:left w:val="single" w:color="auto" w:sz="4" w:space="0"/>
              <w:bottom w:val="single" w:color="auto" w:sz="4" w:space="0"/>
              <w:right w:val="single" w:color="auto" w:sz="4" w:space="0"/>
            </w:tcBorders>
          </w:tcPr>
          <w:p w14:paraId="130C2E25">
            <w:pPr>
              <w:pStyle w:val="29"/>
              <w:spacing w:line="500" w:lineRule="exact"/>
              <w:rPr>
                <w:rFonts w:ascii="宋体" w:hAnsi="宋体"/>
                <w:szCs w:val="28"/>
                <w:highlight w:val="none"/>
              </w:rPr>
            </w:pPr>
            <w:r>
              <w:rPr>
                <w:rFonts w:hint="eastAsia" w:ascii="宋体" w:hAnsi="宋体"/>
                <w:szCs w:val="28"/>
                <w:highlight w:val="none"/>
              </w:rPr>
              <w:t>粘贴被授权人身份证（扫描件）</w:t>
            </w:r>
          </w:p>
          <w:p w14:paraId="11542A35">
            <w:pPr>
              <w:pStyle w:val="29"/>
              <w:spacing w:line="500" w:lineRule="exact"/>
              <w:rPr>
                <w:rFonts w:ascii="宋体" w:hAnsi="宋体"/>
                <w:szCs w:val="28"/>
                <w:highlight w:val="none"/>
              </w:rPr>
            </w:pPr>
          </w:p>
        </w:tc>
      </w:tr>
    </w:tbl>
    <w:p w14:paraId="5C278F55">
      <w:pPr>
        <w:pStyle w:val="30"/>
        <w:rPr>
          <w:sz w:val="28"/>
          <w:szCs w:val="28"/>
          <w:highlight w:val="none"/>
        </w:rPr>
        <w:sectPr>
          <w:pgSz w:w="11906" w:h="16838"/>
          <w:pgMar w:top="1440" w:right="1800" w:bottom="1440" w:left="1800" w:header="851" w:footer="992" w:gutter="0"/>
          <w:cols w:space="720" w:num="1"/>
          <w:docGrid w:type="lines" w:linePitch="312" w:charSpace="0"/>
        </w:sectPr>
      </w:pPr>
      <w:r>
        <w:rPr>
          <w:rFonts w:hint="eastAsia"/>
          <w:sz w:val="28"/>
          <w:szCs w:val="28"/>
          <w:highlight w:val="none"/>
        </w:rPr>
        <w:t>注：本表适用于法人、其他组织、自然人的授权</w:t>
      </w:r>
      <w:r>
        <w:rPr>
          <w:sz w:val="28"/>
          <w:szCs w:val="28"/>
          <w:highlight w:val="none"/>
        </w:rPr>
        <w:t>代表投标</w:t>
      </w:r>
      <w:r>
        <w:rPr>
          <w:rFonts w:hint="eastAsia"/>
          <w:sz w:val="28"/>
          <w:szCs w:val="28"/>
          <w:highlight w:val="none"/>
        </w:rPr>
        <w:t>时</w:t>
      </w:r>
      <w:r>
        <w:rPr>
          <w:sz w:val="28"/>
          <w:szCs w:val="28"/>
          <w:highlight w:val="none"/>
        </w:rPr>
        <w:t>提供</w:t>
      </w:r>
    </w:p>
    <w:p w14:paraId="398C1F33">
      <w:pPr>
        <w:jc w:val="center"/>
        <w:rPr>
          <w:rFonts w:ascii="宋体" w:hAnsi="宋体"/>
          <w:b/>
          <w:sz w:val="36"/>
          <w:szCs w:val="28"/>
          <w:highlight w:val="none"/>
        </w:rPr>
      </w:pPr>
      <w:r>
        <w:rPr>
          <w:rFonts w:ascii="宋体" w:hAnsi="宋体"/>
          <w:b/>
          <w:bCs/>
          <w:sz w:val="36"/>
          <w:szCs w:val="28"/>
          <w:highlight w:val="none"/>
        </w:rPr>
        <w:t>承诺函</w:t>
      </w:r>
    </w:p>
    <w:p w14:paraId="59419CE8">
      <w:pPr>
        <w:jc w:val="center"/>
        <w:rPr>
          <w:rFonts w:ascii="宋体" w:hAnsi="宋体"/>
          <w:b/>
          <w:sz w:val="28"/>
          <w:szCs w:val="28"/>
          <w:highlight w:val="none"/>
        </w:rPr>
      </w:pPr>
    </w:p>
    <w:p w14:paraId="4AD4D7CD">
      <w:pPr>
        <w:spacing w:line="360" w:lineRule="auto"/>
        <w:rPr>
          <w:rFonts w:ascii="宋体" w:hAnsi="宋体"/>
          <w:sz w:val="28"/>
          <w:szCs w:val="28"/>
          <w:highlight w:val="none"/>
        </w:rPr>
      </w:pPr>
      <w:r>
        <w:rPr>
          <w:rFonts w:hint="eastAsia" w:ascii="宋体" w:hAnsi="宋体"/>
          <w:sz w:val="28"/>
          <w:szCs w:val="28"/>
          <w:highlight w:val="none"/>
        </w:rPr>
        <w:t>宜昌市中心</w:t>
      </w:r>
      <w:r>
        <w:rPr>
          <w:rFonts w:ascii="宋体" w:hAnsi="宋体"/>
          <w:sz w:val="28"/>
          <w:szCs w:val="28"/>
          <w:highlight w:val="none"/>
        </w:rPr>
        <w:t>人民医院</w:t>
      </w:r>
      <w:r>
        <w:rPr>
          <w:rFonts w:hint="eastAsia" w:ascii="宋体" w:hAnsi="宋体"/>
          <w:sz w:val="28"/>
          <w:szCs w:val="28"/>
          <w:highlight w:val="none"/>
        </w:rPr>
        <w:t>：</w:t>
      </w:r>
    </w:p>
    <w:p w14:paraId="2B2EF502">
      <w:pPr>
        <w:pStyle w:val="29"/>
        <w:spacing w:before="0" w:after="0" w:line="240" w:lineRule="auto"/>
        <w:ind w:left="0" w:firstLine="560" w:firstLineChars="200"/>
        <w:jc w:val="left"/>
        <w:rPr>
          <w:rFonts w:ascii="宋体" w:hAnsi="宋体"/>
          <w:bCs/>
          <w:szCs w:val="28"/>
          <w:highlight w:val="none"/>
        </w:rPr>
      </w:pPr>
      <w:r>
        <w:rPr>
          <w:rFonts w:hint="eastAsia" w:ascii="宋体" w:hAnsi="宋体"/>
          <w:bCs/>
          <w:szCs w:val="28"/>
          <w:highlight w:val="none"/>
          <w:u w:val="single"/>
        </w:rPr>
        <w:t xml:space="preserve">   (供应商名称)  </w:t>
      </w:r>
      <w:r>
        <w:rPr>
          <w:rFonts w:hint="eastAsia" w:ascii="宋体" w:hAnsi="宋体"/>
          <w:bCs/>
          <w:szCs w:val="28"/>
          <w:highlight w:val="none"/>
        </w:rPr>
        <w:t>参加贵院组织的</w:t>
      </w:r>
      <w:r>
        <w:rPr>
          <w:rFonts w:hint="eastAsia" w:ascii="宋体" w:hAnsi="宋体"/>
          <w:bCs/>
          <w:szCs w:val="28"/>
          <w:highlight w:val="none"/>
          <w:u w:val="single"/>
        </w:rPr>
        <w:t xml:space="preserve"> </w:t>
      </w:r>
      <w:r>
        <w:rPr>
          <w:rFonts w:hint="eastAsia" w:ascii="宋体" w:hAnsi="宋体"/>
          <w:szCs w:val="28"/>
          <w:highlight w:val="none"/>
          <w:u w:val="single"/>
        </w:rPr>
        <w:t>（项目名称）</w:t>
      </w:r>
      <w:r>
        <w:rPr>
          <w:rFonts w:hint="eastAsia" w:ascii="宋体" w:hAnsi="宋体"/>
          <w:bCs/>
          <w:szCs w:val="28"/>
          <w:highlight w:val="none"/>
          <w:u w:val="single"/>
        </w:rPr>
        <w:t xml:space="preserve"> </w:t>
      </w:r>
      <w:r>
        <w:rPr>
          <w:rFonts w:hint="eastAsia" w:ascii="宋体" w:hAnsi="宋体"/>
          <w:bCs/>
          <w:szCs w:val="28"/>
          <w:highlight w:val="none"/>
        </w:rPr>
        <w:t>项目(项目编号：</w:t>
      </w:r>
      <w:r>
        <w:rPr>
          <w:rFonts w:hint="eastAsia" w:ascii="宋体" w:hAnsi="宋体"/>
          <w:bCs/>
          <w:szCs w:val="28"/>
          <w:highlight w:val="none"/>
          <w:u w:val="single"/>
        </w:rPr>
        <w:t xml:space="preserve">          </w:t>
      </w:r>
      <w:r>
        <w:rPr>
          <w:rFonts w:hint="eastAsia" w:ascii="宋体" w:hAnsi="宋体"/>
          <w:bCs/>
          <w:szCs w:val="28"/>
          <w:highlight w:val="none"/>
        </w:rPr>
        <w:t>)的采购活动，本单位郑重声明如下：</w:t>
      </w:r>
    </w:p>
    <w:p w14:paraId="5F74DB1D">
      <w:pPr>
        <w:pStyle w:val="29"/>
        <w:spacing w:before="0" w:after="0" w:line="240" w:lineRule="auto"/>
        <w:ind w:left="0" w:firstLine="560" w:firstLineChars="200"/>
        <w:jc w:val="left"/>
        <w:rPr>
          <w:rFonts w:ascii="宋体" w:hAnsi="宋体"/>
          <w:bCs/>
          <w:szCs w:val="28"/>
          <w:highlight w:val="none"/>
        </w:rPr>
      </w:pPr>
      <w:r>
        <w:rPr>
          <w:rFonts w:hint="eastAsia" w:ascii="宋体" w:hAnsi="宋体"/>
          <w:bCs/>
          <w:szCs w:val="28"/>
          <w:highlight w:val="none"/>
        </w:rPr>
        <w:t>本单位未与单位</w:t>
      </w:r>
      <w:r>
        <w:rPr>
          <w:rFonts w:hint="eastAsia" w:ascii="宋体" w:hAnsi="宋体"/>
          <w:szCs w:val="28"/>
          <w:highlight w:val="none"/>
        </w:rPr>
        <w:t>负责人</w:t>
      </w:r>
      <w:r>
        <w:rPr>
          <w:rFonts w:hint="eastAsia" w:ascii="宋体" w:hAnsi="宋体"/>
          <w:bCs/>
          <w:szCs w:val="28"/>
          <w:highlight w:val="none"/>
        </w:rPr>
        <w:t>为同一人或者存在直接控股、管理关系的其它供应商，参加本项目同一合同项下的采购活动。</w:t>
      </w:r>
    </w:p>
    <w:p w14:paraId="50E16CDD">
      <w:pPr>
        <w:pStyle w:val="29"/>
        <w:spacing w:before="0" w:after="0" w:line="240" w:lineRule="auto"/>
        <w:ind w:left="0" w:firstLine="560" w:firstLineChars="200"/>
        <w:jc w:val="left"/>
        <w:rPr>
          <w:rFonts w:ascii="宋体" w:hAnsi="宋体"/>
          <w:bCs/>
          <w:szCs w:val="28"/>
          <w:highlight w:val="none"/>
        </w:rPr>
      </w:pPr>
      <w:r>
        <w:rPr>
          <w:rFonts w:hint="eastAsia" w:ascii="宋体" w:hAnsi="宋体"/>
          <w:bCs/>
          <w:szCs w:val="28"/>
          <w:highlight w:val="none"/>
        </w:rPr>
        <w:t>我单位对上述</w:t>
      </w:r>
      <w:r>
        <w:rPr>
          <w:rFonts w:hint="eastAsia" w:ascii="宋体" w:hAnsi="宋体"/>
          <w:szCs w:val="28"/>
          <w:highlight w:val="none"/>
        </w:rPr>
        <w:t>声明</w:t>
      </w:r>
      <w:r>
        <w:rPr>
          <w:rFonts w:hint="eastAsia" w:ascii="宋体" w:hAnsi="宋体"/>
          <w:bCs/>
          <w:szCs w:val="28"/>
          <w:highlight w:val="none"/>
        </w:rPr>
        <w:t>承诺内容的真实性负责。如有虚假，将依法承担相应责任。</w:t>
      </w:r>
    </w:p>
    <w:p w14:paraId="561B7900">
      <w:pPr>
        <w:tabs>
          <w:tab w:val="left" w:pos="854"/>
        </w:tabs>
        <w:spacing w:line="360" w:lineRule="auto"/>
        <w:rPr>
          <w:rFonts w:ascii="宋体" w:hAnsi="宋体"/>
          <w:bCs/>
          <w:sz w:val="28"/>
          <w:szCs w:val="28"/>
          <w:highlight w:val="none"/>
        </w:rPr>
      </w:pPr>
    </w:p>
    <w:p w14:paraId="706921B6">
      <w:pPr>
        <w:tabs>
          <w:tab w:val="left" w:pos="854"/>
        </w:tabs>
        <w:spacing w:line="360" w:lineRule="auto"/>
        <w:rPr>
          <w:rFonts w:ascii="宋体" w:hAnsi="宋体"/>
          <w:bCs/>
          <w:sz w:val="28"/>
          <w:szCs w:val="28"/>
          <w:highlight w:val="none"/>
        </w:rPr>
      </w:pPr>
    </w:p>
    <w:p w14:paraId="7B2AEA6D">
      <w:pPr>
        <w:pStyle w:val="29"/>
        <w:spacing w:before="0" w:after="0" w:line="240" w:lineRule="auto"/>
        <w:ind w:left="1070" w:hanging="1069" w:hangingChars="382"/>
        <w:jc w:val="left"/>
        <w:rPr>
          <w:rFonts w:ascii="宋体" w:hAnsi="宋体"/>
          <w:kern w:val="0"/>
          <w:szCs w:val="28"/>
          <w:highlight w:val="none"/>
          <w:u w:val="single"/>
        </w:rPr>
      </w:pPr>
      <w:r>
        <w:rPr>
          <w:rFonts w:hint="eastAsia" w:ascii="宋体" w:hAnsi="宋体"/>
          <w:kern w:val="0"/>
          <w:szCs w:val="28"/>
          <w:highlight w:val="none"/>
        </w:rPr>
        <w:t>供应商</w:t>
      </w:r>
      <w:r>
        <w:rPr>
          <w:rFonts w:hint="eastAsia" w:ascii="宋体" w:hAnsi="宋体"/>
          <w:szCs w:val="28"/>
          <w:highlight w:val="none"/>
        </w:rPr>
        <w:t>名称</w:t>
      </w:r>
      <w:r>
        <w:rPr>
          <w:rFonts w:hint="eastAsia" w:ascii="宋体" w:hAnsi="宋体"/>
          <w:kern w:val="0"/>
          <w:szCs w:val="28"/>
          <w:highlight w:val="none"/>
        </w:rPr>
        <w:t>（盖章）：</w:t>
      </w:r>
      <w:r>
        <w:rPr>
          <w:rFonts w:hint="eastAsia" w:ascii="宋体" w:hAnsi="宋体"/>
          <w:kern w:val="0"/>
          <w:szCs w:val="28"/>
          <w:highlight w:val="none"/>
          <w:u w:val="single"/>
        </w:rPr>
        <w:t xml:space="preserve">         </w:t>
      </w:r>
      <w:r>
        <w:rPr>
          <w:rFonts w:ascii="宋体" w:hAnsi="宋体"/>
          <w:kern w:val="0"/>
          <w:szCs w:val="28"/>
          <w:highlight w:val="none"/>
          <w:u w:val="single"/>
        </w:rPr>
        <w:t xml:space="preserve">     </w:t>
      </w:r>
      <w:r>
        <w:rPr>
          <w:rFonts w:hint="eastAsia" w:ascii="宋体" w:hAnsi="宋体"/>
          <w:kern w:val="0"/>
          <w:szCs w:val="28"/>
          <w:highlight w:val="none"/>
          <w:u w:val="single"/>
        </w:rPr>
        <w:t xml:space="preserve">     </w:t>
      </w:r>
    </w:p>
    <w:p w14:paraId="5246D3BD">
      <w:pPr>
        <w:spacing w:line="500" w:lineRule="exact"/>
        <w:ind w:firstLine="720"/>
        <w:rPr>
          <w:rFonts w:ascii="宋体" w:hAnsi="宋体"/>
          <w:kern w:val="0"/>
          <w:sz w:val="28"/>
          <w:szCs w:val="28"/>
          <w:highlight w:val="none"/>
        </w:rPr>
      </w:pPr>
    </w:p>
    <w:p w14:paraId="0D811217">
      <w:pPr>
        <w:pStyle w:val="29"/>
        <w:spacing w:before="0" w:after="0" w:line="240" w:lineRule="auto"/>
        <w:ind w:left="1070" w:hanging="1069" w:hangingChars="382"/>
        <w:jc w:val="left"/>
        <w:rPr>
          <w:rFonts w:ascii="宋体" w:hAnsi="宋体"/>
          <w:kern w:val="0"/>
          <w:szCs w:val="28"/>
          <w:highlight w:val="none"/>
          <w:u w:val="single"/>
        </w:rPr>
      </w:pPr>
      <w:r>
        <w:rPr>
          <w:rFonts w:hint="eastAsia" w:ascii="宋体" w:hAnsi="宋体"/>
          <w:szCs w:val="28"/>
          <w:highlight w:val="none"/>
        </w:rPr>
        <w:t>法定代表人/单位</w:t>
      </w:r>
      <w:r>
        <w:rPr>
          <w:rFonts w:ascii="宋体" w:hAnsi="宋体"/>
          <w:szCs w:val="28"/>
          <w:highlight w:val="none"/>
        </w:rPr>
        <w:t>负责人</w:t>
      </w:r>
      <w:r>
        <w:rPr>
          <w:rFonts w:hint="eastAsia" w:ascii="宋体" w:hAnsi="宋体"/>
          <w:szCs w:val="28"/>
          <w:highlight w:val="none"/>
        </w:rPr>
        <w:t>/自然人/授权</w:t>
      </w:r>
      <w:r>
        <w:rPr>
          <w:rFonts w:ascii="宋体" w:hAnsi="宋体"/>
          <w:szCs w:val="28"/>
          <w:highlight w:val="none"/>
        </w:rPr>
        <w:t>代表</w:t>
      </w:r>
      <w:r>
        <w:rPr>
          <w:rFonts w:hint="eastAsia" w:ascii="宋体" w:hAnsi="宋体"/>
          <w:szCs w:val="28"/>
          <w:highlight w:val="none"/>
        </w:rPr>
        <w:t>（签字或印章）</w:t>
      </w:r>
      <w:r>
        <w:rPr>
          <w:rFonts w:hint="eastAsia" w:ascii="宋体" w:hAnsi="宋体"/>
          <w:kern w:val="0"/>
          <w:szCs w:val="28"/>
          <w:highlight w:val="none"/>
        </w:rPr>
        <w:t>:</w:t>
      </w:r>
      <w:r>
        <w:rPr>
          <w:rFonts w:hint="eastAsia" w:ascii="宋体" w:hAnsi="宋体"/>
          <w:kern w:val="0"/>
          <w:szCs w:val="28"/>
          <w:highlight w:val="none"/>
          <w:u w:val="single"/>
        </w:rPr>
        <w:t xml:space="preserve">     </w:t>
      </w:r>
      <w:r>
        <w:rPr>
          <w:rFonts w:ascii="宋体" w:hAnsi="宋体"/>
          <w:kern w:val="0"/>
          <w:szCs w:val="28"/>
          <w:highlight w:val="none"/>
          <w:u w:val="single"/>
        </w:rPr>
        <w:t xml:space="preserve">     </w:t>
      </w:r>
    </w:p>
    <w:p w14:paraId="34296485">
      <w:pPr>
        <w:pStyle w:val="29"/>
        <w:spacing w:before="0" w:after="0" w:line="240" w:lineRule="auto"/>
        <w:ind w:left="1070" w:hanging="1069" w:hangingChars="382"/>
        <w:jc w:val="left"/>
        <w:rPr>
          <w:rFonts w:ascii="宋体" w:hAnsi="宋体"/>
          <w:kern w:val="0"/>
          <w:szCs w:val="28"/>
          <w:highlight w:val="none"/>
        </w:rPr>
      </w:pPr>
    </w:p>
    <w:p w14:paraId="7CE8FE5C">
      <w:pPr>
        <w:pStyle w:val="29"/>
        <w:spacing w:before="0" w:after="0" w:line="240" w:lineRule="auto"/>
        <w:ind w:left="1070" w:hanging="1069" w:hangingChars="382"/>
        <w:jc w:val="left"/>
        <w:rPr>
          <w:rFonts w:ascii="宋体" w:hAnsi="宋体"/>
          <w:szCs w:val="28"/>
          <w:highlight w:val="none"/>
        </w:rPr>
      </w:pPr>
      <w:r>
        <w:rPr>
          <w:rFonts w:hint="eastAsia" w:ascii="宋体" w:hAnsi="宋体"/>
          <w:kern w:val="0"/>
          <w:szCs w:val="28"/>
          <w:highlight w:val="none"/>
        </w:rPr>
        <w:t>日期：</w:t>
      </w:r>
      <w:r>
        <w:rPr>
          <w:rFonts w:hint="eastAsia" w:ascii="宋体" w:hAnsi="宋体"/>
          <w:kern w:val="0"/>
          <w:szCs w:val="28"/>
          <w:highlight w:val="none"/>
          <w:u w:val="single"/>
        </w:rPr>
        <w:t xml:space="preserve">      </w:t>
      </w:r>
      <w:r>
        <w:rPr>
          <w:rFonts w:hint="eastAsia" w:ascii="宋体" w:hAnsi="宋体"/>
          <w:kern w:val="0"/>
          <w:szCs w:val="28"/>
          <w:highlight w:val="none"/>
        </w:rPr>
        <w:t>年</w:t>
      </w:r>
      <w:r>
        <w:rPr>
          <w:rFonts w:hint="eastAsia" w:ascii="宋体" w:hAnsi="宋体"/>
          <w:kern w:val="0"/>
          <w:szCs w:val="28"/>
          <w:highlight w:val="none"/>
          <w:u w:val="single"/>
        </w:rPr>
        <w:t xml:space="preserve">     </w:t>
      </w:r>
      <w:r>
        <w:rPr>
          <w:rFonts w:hint="eastAsia" w:ascii="宋体" w:hAnsi="宋体"/>
          <w:kern w:val="0"/>
          <w:szCs w:val="28"/>
          <w:highlight w:val="none"/>
        </w:rPr>
        <w:t>月</w:t>
      </w:r>
      <w:r>
        <w:rPr>
          <w:rFonts w:hint="eastAsia" w:ascii="宋体" w:hAnsi="宋体"/>
          <w:kern w:val="0"/>
          <w:szCs w:val="28"/>
          <w:highlight w:val="none"/>
          <w:u w:val="single"/>
        </w:rPr>
        <w:t xml:space="preserve">    </w:t>
      </w:r>
      <w:r>
        <w:rPr>
          <w:rFonts w:hint="eastAsia" w:ascii="宋体" w:hAnsi="宋体"/>
          <w:kern w:val="0"/>
          <w:szCs w:val="28"/>
          <w:highlight w:val="none"/>
        </w:rPr>
        <w:t xml:space="preserve">日 </w:t>
      </w:r>
    </w:p>
    <w:p w14:paraId="5A683648">
      <w:pPr>
        <w:pStyle w:val="30"/>
        <w:rPr>
          <w:sz w:val="28"/>
          <w:szCs w:val="28"/>
          <w:highlight w:val="none"/>
        </w:rPr>
      </w:pPr>
    </w:p>
    <w:p w14:paraId="495CC5F9">
      <w:pPr>
        <w:pStyle w:val="2"/>
        <w:jc w:val="center"/>
        <w:rPr>
          <w:sz w:val="28"/>
          <w:szCs w:val="28"/>
          <w:highlight w:val="none"/>
        </w:rPr>
      </w:pPr>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微软雅黑">
    <w:panose1 w:val="020B0503020204020204"/>
    <w:charset w:val="86"/>
    <w:family w:val="swiss"/>
    <w:pitch w:val="default"/>
    <w:sig w:usb0="80000287" w:usb1="2ACF3C50" w:usb2="00000016" w:usb3="00000000" w:csb0="0004001F" w:csb1="00000000"/>
  </w:font>
  <w:font w:name="等线">
    <w:panose1 w:val="02010600030101010101"/>
    <w:charset w:val="86"/>
    <w:family w:val="auto"/>
    <w:pitch w:val="default"/>
    <w:sig w:usb0="A00002BF" w:usb1="38CF7CFA" w:usb2="00000016" w:usb3="00000000" w:csb0="0004000F" w:csb1="00000000"/>
  </w:font>
  <w:font w:name="仿宋_GB2312">
    <w:altName w:val="仿宋"/>
    <w:panose1 w:val="02010609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AF3EC60"/>
    <w:multiLevelType w:val="singleLevel"/>
    <w:tmpl w:val="9AF3EC60"/>
    <w:lvl w:ilvl="0" w:tentative="0">
      <w:start w:val="1"/>
      <w:numFmt w:val="decimal"/>
      <w:lvlText w:val="%1."/>
      <w:lvlJc w:val="left"/>
      <w:pPr>
        <w:tabs>
          <w:tab w:val="left" w:pos="312"/>
        </w:tabs>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NotTrackMoves/>
  <w:documentProtection w:enforcement="0"/>
  <w:defaultTabStop w:val="420"/>
  <w:doNotHyphenateCaps/>
  <w:drawingGridHorizontalSpacing w:val="105"/>
  <w:drawingGridVerticalSpacing w:val="156"/>
  <w:displayHorizontalDrawingGridEvery w:val="1"/>
  <w:displayVerticalDrawingGridEvery w:val="1"/>
  <w:noPunctuationKerning w:val="1"/>
  <w:characterSpacingControl w:val="compressPunctuation"/>
  <w:noLineBreaksAfter w:lang="zh-CN" w:val="$([{£¥·‘“〈《「『【〔〖〝﹙﹛﹝＄（．［｛￡￥"/>
  <w:noLineBreaksBefore w:lang="zh-CN" w:val="!%),.:;&gt;?]}¢¨°·ˇˉ―‖’”…‰′″›℃∶、。〃〉》」』】〕〗〞︶︺︾﹀﹄﹚﹜﹞！＂％＇），．：；？］｀｜｝～￠"/>
  <w:doNotValidateAgainstSchema/>
  <w:doNotDemarcateInvalidXml/>
  <w:compat>
    <w:spaceForUL/>
    <w:balanceSingleByteDoubleByteWidth/>
    <w:doNotLeaveBackslashAlone/>
    <w:ulTrailSpace/>
    <w:doNotExpandShiftReturn/>
    <w:adjustLineHeightInTable/>
    <w:doNotWrapTextWithPunct/>
    <w:doNotUseEastAsianBreakRules/>
    <w:useFELayout/>
    <w:doNotUseIndentAsNumberingTabStop/>
    <w:underlineTabInNumLis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FhYTFiYjNhZDc2ZDZlNzdkNTVhYWVmODA2NzFlNTAifQ=="/>
  </w:docVars>
  <w:rsids>
    <w:rsidRoot w:val="00D3588F"/>
    <w:rsid w:val="00002DB5"/>
    <w:rsid w:val="0000387A"/>
    <w:rsid w:val="00007904"/>
    <w:rsid w:val="000125AD"/>
    <w:rsid w:val="00022937"/>
    <w:rsid w:val="00024206"/>
    <w:rsid w:val="000276BE"/>
    <w:rsid w:val="00032E6C"/>
    <w:rsid w:val="00036754"/>
    <w:rsid w:val="0004016B"/>
    <w:rsid w:val="00045656"/>
    <w:rsid w:val="000475BD"/>
    <w:rsid w:val="00051A54"/>
    <w:rsid w:val="00053741"/>
    <w:rsid w:val="00061346"/>
    <w:rsid w:val="0006435F"/>
    <w:rsid w:val="00065785"/>
    <w:rsid w:val="00074904"/>
    <w:rsid w:val="000762AC"/>
    <w:rsid w:val="00080219"/>
    <w:rsid w:val="00080BFC"/>
    <w:rsid w:val="000847B2"/>
    <w:rsid w:val="0008739B"/>
    <w:rsid w:val="00094F84"/>
    <w:rsid w:val="00096834"/>
    <w:rsid w:val="000A278D"/>
    <w:rsid w:val="000A3251"/>
    <w:rsid w:val="000A4DE1"/>
    <w:rsid w:val="000A76EB"/>
    <w:rsid w:val="000B371B"/>
    <w:rsid w:val="000B3D35"/>
    <w:rsid w:val="000B4326"/>
    <w:rsid w:val="000B43F2"/>
    <w:rsid w:val="000B4BF8"/>
    <w:rsid w:val="000B62D6"/>
    <w:rsid w:val="000C307B"/>
    <w:rsid w:val="000C6D45"/>
    <w:rsid w:val="000D259A"/>
    <w:rsid w:val="000E1758"/>
    <w:rsid w:val="000E3314"/>
    <w:rsid w:val="000F095F"/>
    <w:rsid w:val="000F1370"/>
    <w:rsid w:val="000F4F20"/>
    <w:rsid w:val="00110A4C"/>
    <w:rsid w:val="00114D7F"/>
    <w:rsid w:val="001153D5"/>
    <w:rsid w:val="00116FC5"/>
    <w:rsid w:val="001249D2"/>
    <w:rsid w:val="00125F97"/>
    <w:rsid w:val="0013281D"/>
    <w:rsid w:val="0013407B"/>
    <w:rsid w:val="00137B0B"/>
    <w:rsid w:val="001445EE"/>
    <w:rsid w:val="001539FE"/>
    <w:rsid w:val="001546ED"/>
    <w:rsid w:val="00162024"/>
    <w:rsid w:val="0016223C"/>
    <w:rsid w:val="001661E7"/>
    <w:rsid w:val="001720DE"/>
    <w:rsid w:val="001836E3"/>
    <w:rsid w:val="001A4094"/>
    <w:rsid w:val="001A6270"/>
    <w:rsid w:val="001B0794"/>
    <w:rsid w:val="001B1AFC"/>
    <w:rsid w:val="001C2A5D"/>
    <w:rsid w:val="001C342D"/>
    <w:rsid w:val="001C42C9"/>
    <w:rsid w:val="001C511C"/>
    <w:rsid w:val="001C5EE8"/>
    <w:rsid w:val="001C66E0"/>
    <w:rsid w:val="001D682D"/>
    <w:rsid w:val="001E176E"/>
    <w:rsid w:val="001E3F7D"/>
    <w:rsid w:val="001E7A0C"/>
    <w:rsid w:val="001F1AD5"/>
    <w:rsid w:val="001F4223"/>
    <w:rsid w:val="00202DD5"/>
    <w:rsid w:val="00210978"/>
    <w:rsid w:val="00216D92"/>
    <w:rsid w:val="002204AF"/>
    <w:rsid w:val="00220BCA"/>
    <w:rsid w:val="00224451"/>
    <w:rsid w:val="00254367"/>
    <w:rsid w:val="002659CC"/>
    <w:rsid w:val="00267019"/>
    <w:rsid w:val="00267A5F"/>
    <w:rsid w:val="00273E32"/>
    <w:rsid w:val="00274D4A"/>
    <w:rsid w:val="0028067E"/>
    <w:rsid w:val="002858FD"/>
    <w:rsid w:val="00287E26"/>
    <w:rsid w:val="00291D9B"/>
    <w:rsid w:val="002920F0"/>
    <w:rsid w:val="00292435"/>
    <w:rsid w:val="002939B6"/>
    <w:rsid w:val="00295BE8"/>
    <w:rsid w:val="002B2D81"/>
    <w:rsid w:val="002B5840"/>
    <w:rsid w:val="002C1294"/>
    <w:rsid w:val="002C45DF"/>
    <w:rsid w:val="002D44E1"/>
    <w:rsid w:val="002E2711"/>
    <w:rsid w:val="002E53E8"/>
    <w:rsid w:val="00301986"/>
    <w:rsid w:val="00301DE8"/>
    <w:rsid w:val="00303805"/>
    <w:rsid w:val="00306D33"/>
    <w:rsid w:val="00310441"/>
    <w:rsid w:val="00311434"/>
    <w:rsid w:val="00311489"/>
    <w:rsid w:val="00312F37"/>
    <w:rsid w:val="00326254"/>
    <w:rsid w:val="00331027"/>
    <w:rsid w:val="00334330"/>
    <w:rsid w:val="00340E31"/>
    <w:rsid w:val="00342298"/>
    <w:rsid w:val="0034229D"/>
    <w:rsid w:val="00343F61"/>
    <w:rsid w:val="003500BB"/>
    <w:rsid w:val="00350C0A"/>
    <w:rsid w:val="003610B7"/>
    <w:rsid w:val="0036316C"/>
    <w:rsid w:val="003678FB"/>
    <w:rsid w:val="00372EEC"/>
    <w:rsid w:val="00374FA1"/>
    <w:rsid w:val="003771B9"/>
    <w:rsid w:val="003849CB"/>
    <w:rsid w:val="00386D5E"/>
    <w:rsid w:val="00387D36"/>
    <w:rsid w:val="00390E30"/>
    <w:rsid w:val="003928B5"/>
    <w:rsid w:val="00394CBD"/>
    <w:rsid w:val="0039537B"/>
    <w:rsid w:val="00396C9D"/>
    <w:rsid w:val="003A4A61"/>
    <w:rsid w:val="003C0B70"/>
    <w:rsid w:val="003C23B2"/>
    <w:rsid w:val="003C5551"/>
    <w:rsid w:val="003D4AD3"/>
    <w:rsid w:val="003D5E50"/>
    <w:rsid w:val="003E374C"/>
    <w:rsid w:val="003E41C7"/>
    <w:rsid w:val="003E582E"/>
    <w:rsid w:val="003E6722"/>
    <w:rsid w:val="003F0358"/>
    <w:rsid w:val="00401E67"/>
    <w:rsid w:val="00410D26"/>
    <w:rsid w:val="00412907"/>
    <w:rsid w:val="004136F3"/>
    <w:rsid w:val="0041639B"/>
    <w:rsid w:val="00416838"/>
    <w:rsid w:val="00421514"/>
    <w:rsid w:val="0042375F"/>
    <w:rsid w:val="00424AFD"/>
    <w:rsid w:val="004303FC"/>
    <w:rsid w:val="00431633"/>
    <w:rsid w:val="00433C92"/>
    <w:rsid w:val="0043539D"/>
    <w:rsid w:val="00440AB7"/>
    <w:rsid w:val="00440DEC"/>
    <w:rsid w:val="00446638"/>
    <w:rsid w:val="00453CDC"/>
    <w:rsid w:val="00474384"/>
    <w:rsid w:val="00492E11"/>
    <w:rsid w:val="004977DA"/>
    <w:rsid w:val="004A3303"/>
    <w:rsid w:val="004A4255"/>
    <w:rsid w:val="004B272B"/>
    <w:rsid w:val="004C4E45"/>
    <w:rsid w:val="004D2F37"/>
    <w:rsid w:val="004D3260"/>
    <w:rsid w:val="004D43F7"/>
    <w:rsid w:val="004D59EA"/>
    <w:rsid w:val="004E1629"/>
    <w:rsid w:val="00503601"/>
    <w:rsid w:val="005118CB"/>
    <w:rsid w:val="00521CC1"/>
    <w:rsid w:val="0052240D"/>
    <w:rsid w:val="0052730E"/>
    <w:rsid w:val="005310A9"/>
    <w:rsid w:val="00535DBF"/>
    <w:rsid w:val="005419E0"/>
    <w:rsid w:val="00544F7E"/>
    <w:rsid w:val="005455AF"/>
    <w:rsid w:val="00551C48"/>
    <w:rsid w:val="0055245D"/>
    <w:rsid w:val="005614F8"/>
    <w:rsid w:val="00563340"/>
    <w:rsid w:val="00564A6B"/>
    <w:rsid w:val="0056741D"/>
    <w:rsid w:val="00567940"/>
    <w:rsid w:val="00571A47"/>
    <w:rsid w:val="00573DED"/>
    <w:rsid w:val="00573EB1"/>
    <w:rsid w:val="00575D00"/>
    <w:rsid w:val="0058445D"/>
    <w:rsid w:val="00586638"/>
    <w:rsid w:val="00594EBE"/>
    <w:rsid w:val="00596663"/>
    <w:rsid w:val="005A1593"/>
    <w:rsid w:val="005A3835"/>
    <w:rsid w:val="005B243B"/>
    <w:rsid w:val="005B302D"/>
    <w:rsid w:val="005B7B08"/>
    <w:rsid w:val="005C094F"/>
    <w:rsid w:val="005C0FA3"/>
    <w:rsid w:val="005C4132"/>
    <w:rsid w:val="005F1DE4"/>
    <w:rsid w:val="005F4172"/>
    <w:rsid w:val="005F4601"/>
    <w:rsid w:val="00601A2A"/>
    <w:rsid w:val="00605EDC"/>
    <w:rsid w:val="006212AD"/>
    <w:rsid w:val="006300B6"/>
    <w:rsid w:val="00630D59"/>
    <w:rsid w:val="00633C22"/>
    <w:rsid w:val="00644CE6"/>
    <w:rsid w:val="00645B11"/>
    <w:rsid w:val="00654D77"/>
    <w:rsid w:val="00661044"/>
    <w:rsid w:val="00670089"/>
    <w:rsid w:val="006718DC"/>
    <w:rsid w:val="00672A37"/>
    <w:rsid w:val="00673FC6"/>
    <w:rsid w:val="006744BA"/>
    <w:rsid w:val="00682114"/>
    <w:rsid w:val="006838C0"/>
    <w:rsid w:val="006864CE"/>
    <w:rsid w:val="00687A6E"/>
    <w:rsid w:val="00694DF5"/>
    <w:rsid w:val="006A466A"/>
    <w:rsid w:val="006A642F"/>
    <w:rsid w:val="006B32B7"/>
    <w:rsid w:val="006C50FE"/>
    <w:rsid w:val="006D52F7"/>
    <w:rsid w:val="006E0DCE"/>
    <w:rsid w:val="006E1D2C"/>
    <w:rsid w:val="006E2353"/>
    <w:rsid w:val="006E67CD"/>
    <w:rsid w:val="006F0F54"/>
    <w:rsid w:val="006F3535"/>
    <w:rsid w:val="0070530C"/>
    <w:rsid w:val="007068CE"/>
    <w:rsid w:val="007211CD"/>
    <w:rsid w:val="0072252E"/>
    <w:rsid w:val="007238B1"/>
    <w:rsid w:val="007273D7"/>
    <w:rsid w:val="007326E7"/>
    <w:rsid w:val="007333C3"/>
    <w:rsid w:val="00733BCF"/>
    <w:rsid w:val="007418F7"/>
    <w:rsid w:val="0074596C"/>
    <w:rsid w:val="007532EA"/>
    <w:rsid w:val="00754A1F"/>
    <w:rsid w:val="00756110"/>
    <w:rsid w:val="0075770C"/>
    <w:rsid w:val="007645D1"/>
    <w:rsid w:val="00787212"/>
    <w:rsid w:val="0079554E"/>
    <w:rsid w:val="007A5D56"/>
    <w:rsid w:val="007A5E12"/>
    <w:rsid w:val="007C213C"/>
    <w:rsid w:val="007C58E8"/>
    <w:rsid w:val="007C614F"/>
    <w:rsid w:val="007C70E7"/>
    <w:rsid w:val="007D16F4"/>
    <w:rsid w:val="007D49B3"/>
    <w:rsid w:val="007D5B03"/>
    <w:rsid w:val="007D6174"/>
    <w:rsid w:val="007E2CDD"/>
    <w:rsid w:val="007E3B1F"/>
    <w:rsid w:val="007E6599"/>
    <w:rsid w:val="007F5628"/>
    <w:rsid w:val="007F5FE2"/>
    <w:rsid w:val="007F644E"/>
    <w:rsid w:val="00804A1D"/>
    <w:rsid w:val="008105CC"/>
    <w:rsid w:val="0081063F"/>
    <w:rsid w:val="00813B0B"/>
    <w:rsid w:val="00813D84"/>
    <w:rsid w:val="008167FA"/>
    <w:rsid w:val="008175AA"/>
    <w:rsid w:val="0082291D"/>
    <w:rsid w:val="00830026"/>
    <w:rsid w:val="00831159"/>
    <w:rsid w:val="00832AA4"/>
    <w:rsid w:val="008459F7"/>
    <w:rsid w:val="00847C78"/>
    <w:rsid w:val="00853B8F"/>
    <w:rsid w:val="008570D9"/>
    <w:rsid w:val="0086006D"/>
    <w:rsid w:val="00865443"/>
    <w:rsid w:val="00875B16"/>
    <w:rsid w:val="00890969"/>
    <w:rsid w:val="00890ABB"/>
    <w:rsid w:val="008913E7"/>
    <w:rsid w:val="00892EBF"/>
    <w:rsid w:val="008A07DC"/>
    <w:rsid w:val="008A21B7"/>
    <w:rsid w:val="008B0630"/>
    <w:rsid w:val="008B6D58"/>
    <w:rsid w:val="008B6F61"/>
    <w:rsid w:val="008B7F4D"/>
    <w:rsid w:val="008C2795"/>
    <w:rsid w:val="008C6180"/>
    <w:rsid w:val="008C6D72"/>
    <w:rsid w:val="008E60C8"/>
    <w:rsid w:val="008F0A62"/>
    <w:rsid w:val="008F19F6"/>
    <w:rsid w:val="00903433"/>
    <w:rsid w:val="00903484"/>
    <w:rsid w:val="00914444"/>
    <w:rsid w:val="00927363"/>
    <w:rsid w:val="009309C0"/>
    <w:rsid w:val="009379AB"/>
    <w:rsid w:val="00942F40"/>
    <w:rsid w:val="0094776F"/>
    <w:rsid w:val="00957A82"/>
    <w:rsid w:val="0096780D"/>
    <w:rsid w:val="009730BC"/>
    <w:rsid w:val="00974385"/>
    <w:rsid w:val="009766A2"/>
    <w:rsid w:val="009772A8"/>
    <w:rsid w:val="009818DC"/>
    <w:rsid w:val="00986E33"/>
    <w:rsid w:val="009A0553"/>
    <w:rsid w:val="009B21DA"/>
    <w:rsid w:val="009B3574"/>
    <w:rsid w:val="009B5DBC"/>
    <w:rsid w:val="009B6E72"/>
    <w:rsid w:val="009B7FB3"/>
    <w:rsid w:val="009C3C8B"/>
    <w:rsid w:val="009C69BB"/>
    <w:rsid w:val="009D6C09"/>
    <w:rsid w:val="009F0ABA"/>
    <w:rsid w:val="009F3289"/>
    <w:rsid w:val="009F32C8"/>
    <w:rsid w:val="009F4BB8"/>
    <w:rsid w:val="009F50C2"/>
    <w:rsid w:val="009F59F0"/>
    <w:rsid w:val="009F77C2"/>
    <w:rsid w:val="009F77E6"/>
    <w:rsid w:val="00A0251D"/>
    <w:rsid w:val="00A1227B"/>
    <w:rsid w:val="00A14263"/>
    <w:rsid w:val="00A20CC5"/>
    <w:rsid w:val="00A22ED3"/>
    <w:rsid w:val="00A34B69"/>
    <w:rsid w:val="00A367CA"/>
    <w:rsid w:val="00A4389D"/>
    <w:rsid w:val="00A52A18"/>
    <w:rsid w:val="00A67374"/>
    <w:rsid w:val="00A7195B"/>
    <w:rsid w:val="00A7245A"/>
    <w:rsid w:val="00A757F9"/>
    <w:rsid w:val="00A85217"/>
    <w:rsid w:val="00A91741"/>
    <w:rsid w:val="00AA7E81"/>
    <w:rsid w:val="00AB2189"/>
    <w:rsid w:val="00AB2203"/>
    <w:rsid w:val="00AB51EA"/>
    <w:rsid w:val="00AC1363"/>
    <w:rsid w:val="00AC2D71"/>
    <w:rsid w:val="00AC3DA6"/>
    <w:rsid w:val="00AC6E4C"/>
    <w:rsid w:val="00AC7115"/>
    <w:rsid w:val="00AD2C0A"/>
    <w:rsid w:val="00AD2C7D"/>
    <w:rsid w:val="00AD4795"/>
    <w:rsid w:val="00AD7B16"/>
    <w:rsid w:val="00AF3791"/>
    <w:rsid w:val="00AF4C0C"/>
    <w:rsid w:val="00B13AE6"/>
    <w:rsid w:val="00B13DEE"/>
    <w:rsid w:val="00B25174"/>
    <w:rsid w:val="00B26B6F"/>
    <w:rsid w:val="00B32179"/>
    <w:rsid w:val="00B34EC3"/>
    <w:rsid w:val="00B351DC"/>
    <w:rsid w:val="00B4611C"/>
    <w:rsid w:val="00B47379"/>
    <w:rsid w:val="00B54BAA"/>
    <w:rsid w:val="00B935A2"/>
    <w:rsid w:val="00B95FB1"/>
    <w:rsid w:val="00BA0A7E"/>
    <w:rsid w:val="00BA1976"/>
    <w:rsid w:val="00BA3621"/>
    <w:rsid w:val="00BA5A83"/>
    <w:rsid w:val="00BA6F69"/>
    <w:rsid w:val="00BB75A7"/>
    <w:rsid w:val="00BB7A3D"/>
    <w:rsid w:val="00BC2048"/>
    <w:rsid w:val="00BD07F4"/>
    <w:rsid w:val="00BD48D8"/>
    <w:rsid w:val="00BD5FBD"/>
    <w:rsid w:val="00BD7C62"/>
    <w:rsid w:val="00BE09A4"/>
    <w:rsid w:val="00BF46E7"/>
    <w:rsid w:val="00C01D4F"/>
    <w:rsid w:val="00C03F2B"/>
    <w:rsid w:val="00C16855"/>
    <w:rsid w:val="00C174E9"/>
    <w:rsid w:val="00C23175"/>
    <w:rsid w:val="00C25604"/>
    <w:rsid w:val="00C309F7"/>
    <w:rsid w:val="00C3264F"/>
    <w:rsid w:val="00C35E6F"/>
    <w:rsid w:val="00C37198"/>
    <w:rsid w:val="00C40604"/>
    <w:rsid w:val="00C60BD0"/>
    <w:rsid w:val="00C70B90"/>
    <w:rsid w:val="00C755D3"/>
    <w:rsid w:val="00C82236"/>
    <w:rsid w:val="00C8699A"/>
    <w:rsid w:val="00C94673"/>
    <w:rsid w:val="00C96707"/>
    <w:rsid w:val="00CA6671"/>
    <w:rsid w:val="00CB3480"/>
    <w:rsid w:val="00CB74CA"/>
    <w:rsid w:val="00CD321B"/>
    <w:rsid w:val="00CD6112"/>
    <w:rsid w:val="00CD7EEA"/>
    <w:rsid w:val="00CE68B8"/>
    <w:rsid w:val="00CF6B2D"/>
    <w:rsid w:val="00D0123F"/>
    <w:rsid w:val="00D01EEA"/>
    <w:rsid w:val="00D04FEF"/>
    <w:rsid w:val="00D055A5"/>
    <w:rsid w:val="00D05A49"/>
    <w:rsid w:val="00D16FE2"/>
    <w:rsid w:val="00D17F7E"/>
    <w:rsid w:val="00D210FF"/>
    <w:rsid w:val="00D242C5"/>
    <w:rsid w:val="00D247B4"/>
    <w:rsid w:val="00D25B82"/>
    <w:rsid w:val="00D25C39"/>
    <w:rsid w:val="00D30CE8"/>
    <w:rsid w:val="00D31DB8"/>
    <w:rsid w:val="00D3588F"/>
    <w:rsid w:val="00D4208B"/>
    <w:rsid w:val="00D42FBF"/>
    <w:rsid w:val="00D47409"/>
    <w:rsid w:val="00D479E8"/>
    <w:rsid w:val="00D50CAD"/>
    <w:rsid w:val="00D62614"/>
    <w:rsid w:val="00D63F88"/>
    <w:rsid w:val="00D6521C"/>
    <w:rsid w:val="00D70956"/>
    <w:rsid w:val="00D736B9"/>
    <w:rsid w:val="00D908E7"/>
    <w:rsid w:val="00D964D1"/>
    <w:rsid w:val="00DA29FD"/>
    <w:rsid w:val="00DA7317"/>
    <w:rsid w:val="00DA748F"/>
    <w:rsid w:val="00DB240F"/>
    <w:rsid w:val="00DB2674"/>
    <w:rsid w:val="00DB43FA"/>
    <w:rsid w:val="00DB59A6"/>
    <w:rsid w:val="00DC005D"/>
    <w:rsid w:val="00DC3953"/>
    <w:rsid w:val="00DC4686"/>
    <w:rsid w:val="00DC654F"/>
    <w:rsid w:val="00DC6CDC"/>
    <w:rsid w:val="00DD3C42"/>
    <w:rsid w:val="00DE44FF"/>
    <w:rsid w:val="00DE46B5"/>
    <w:rsid w:val="00DE6E95"/>
    <w:rsid w:val="00DF328A"/>
    <w:rsid w:val="00E12CB9"/>
    <w:rsid w:val="00E253DE"/>
    <w:rsid w:val="00E25BB4"/>
    <w:rsid w:val="00E31918"/>
    <w:rsid w:val="00E32200"/>
    <w:rsid w:val="00E32E70"/>
    <w:rsid w:val="00E36F05"/>
    <w:rsid w:val="00E37E3A"/>
    <w:rsid w:val="00E44DE9"/>
    <w:rsid w:val="00E44F82"/>
    <w:rsid w:val="00E46AD0"/>
    <w:rsid w:val="00E50BF9"/>
    <w:rsid w:val="00E648DA"/>
    <w:rsid w:val="00E825CA"/>
    <w:rsid w:val="00EC0674"/>
    <w:rsid w:val="00EC498E"/>
    <w:rsid w:val="00EC6C82"/>
    <w:rsid w:val="00ED0C25"/>
    <w:rsid w:val="00ED6AD3"/>
    <w:rsid w:val="00EF0F47"/>
    <w:rsid w:val="00EF637A"/>
    <w:rsid w:val="00EF65AE"/>
    <w:rsid w:val="00EF7B8A"/>
    <w:rsid w:val="00F01B0C"/>
    <w:rsid w:val="00F049EF"/>
    <w:rsid w:val="00F05662"/>
    <w:rsid w:val="00F12EE2"/>
    <w:rsid w:val="00F134B8"/>
    <w:rsid w:val="00F13956"/>
    <w:rsid w:val="00F13A44"/>
    <w:rsid w:val="00F2103B"/>
    <w:rsid w:val="00F21B75"/>
    <w:rsid w:val="00F330CE"/>
    <w:rsid w:val="00F352A4"/>
    <w:rsid w:val="00F515F1"/>
    <w:rsid w:val="00F55C33"/>
    <w:rsid w:val="00F60263"/>
    <w:rsid w:val="00F61676"/>
    <w:rsid w:val="00F6540F"/>
    <w:rsid w:val="00F74FCF"/>
    <w:rsid w:val="00F77276"/>
    <w:rsid w:val="00F77DEC"/>
    <w:rsid w:val="00F80E50"/>
    <w:rsid w:val="00F86D95"/>
    <w:rsid w:val="00F879C4"/>
    <w:rsid w:val="00F964EC"/>
    <w:rsid w:val="00FA58E6"/>
    <w:rsid w:val="00FA7736"/>
    <w:rsid w:val="00FB6AA0"/>
    <w:rsid w:val="00FB6AD1"/>
    <w:rsid w:val="00FC2612"/>
    <w:rsid w:val="00FC46AD"/>
    <w:rsid w:val="00FD51D6"/>
    <w:rsid w:val="00FD747B"/>
    <w:rsid w:val="00FE221C"/>
    <w:rsid w:val="00FF60B6"/>
    <w:rsid w:val="023577FD"/>
    <w:rsid w:val="03C93A14"/>
    <w:rsid w:val="095167B8"/>
    <w:rsid w:val="0A03670D"/>
    <w:rsid w:val="0A095BF5"/>
    <w:rsid w:val="0BB919A5"/>
    <w:rsid w:val="16765552"/>
    <w:rsid w:val="169D0C0A"/>
    <w:rsid w:val="170148CE"/>
    <w:rsid w:val="19120277"/>
    <w:rsid w:val="220B5E62"/>
    <w:rsid w:val="22F613AD"/>
    <w:rsid w:val="26A64579"/>
    <w:rsid w:val="2F2C1AE1"/>
    <w:rsid w:val="306627D6"/>
    <w:rsid w:val="3428287C"/>
    <w:rsid w:val="35D35780"/>
    <w:rsid w:val="3D13374A"/>
    <w:rsid w:val="3ECF3E9B"/>
    <w:rsid w:val="429F11F3"/>
    <w:rsid w:val="42DC2A2A"/>
    <w:rsid w:val="44285BDF"/>
    <w:rsid w:val="47084839"/>
    <w:rsid w:val="4AD978D9"/>
    <w:rsid w:val="4AE95AC3"/>
    <w:rsid w:val="4B51068F"/>
    <w:rsid w:val="4C893214"/>
    <w:rsid w:val="52DF154F"/>
    <w:rsid w:val="5B4276AC"/>
    <w:rsid w:val="5B5E5AC4"/>
    <w:rsid w:val="681C0C2B"/>
    <w:rsid w:val="686C7874"/>
    <w:rsid w:val="6AEE04DA"/>
    <w:rsid w:val="7D1171F0"/>
  </w:rsids>
  <m:mathPr>
    <m:mathFont m:val="Cambria Math"/>
    <m:brkBin m:val="before"/>
    <m:brkBinSub m:val="--"/>
    <m:smallFrac m:val="1"/>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nhideWhenUsed="0" w:uiPriority="99" w:semiHidden="0" w:name="heading 2"/>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qFormat="1" w:unhideWhenUsed="0" w:uiPriority="99" w:semiHidden="0" w:name="annotation text"/>
    <w:lsdException w:qFormat="1" w:unhideWhenUsed="0" w:uiPriority="99"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99" w:semiHidden="0" w:name="Strong"/>
    <w:lsdException w:qFormat="1" w:unhideWhenUsed="0" w:uiPriority="0" w:semiHidden="0" w:name="Emphasis" w:locked="1"/>
    <w:lsdException w:uiPriority="99" w:name="Document Map"/>
    <w:lsdException w:qFormat="1" w:unhideWhenUsed="0" w:uiPriority="0" w:semiHidden="0"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name="Balloon Text"/>
    <w:lsdException w:qFormat="1" w:unhideWhenUsed="0"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Calibri"/>
      <w:kern w:val="2"/>
      <w:sz w:val="21"/>
      <w:szCs w:val="21"/>
      <w:lang w:val="en-US" w:eastAsia="zh-CN" w:bidi="ar-SA"/>
    </w:rPr>
  </w:style>
  <w:style w:type="paragraph" w:styleId="2">
    <w:name w:val="heading 1"/>
    <w:basedOn w:val="1"/>
    <w:next w:val="1"/>
    <w:link w:val="25"/>
    <w:qFormat/>
    <w:locked/>
    <w:uiPriority w:val="0"/>
    <w:pPr>
      <w:keepNext/>
      <w:keepLines/>
      <w:spacing w:before="340" w:after="330" w:line="578" w:lineRule="auto"/>
      <w:outlineLvl w:val="0"/>
    </w:pPr>
    <w:rPr>
      <w:b/>
      <w:bCs/>
      <w:kern w:val="44"/>
      <w:sz w:val="44"/>
      <w:szCs w:val="44"/>
    </w:rPr>
  </w:style>
  <w:style w:type="paragraph" w:styleId="3">
    <w:name w:val="heading 2"/>
    <w:basedOn w:val="1"/>
    <w:next w:val="1"/>
    <w:link w:val="15"/>
    <w:qFormat/>
    <w:uiPriority w:val="99"/>
    <w:pPr>
      <w:keepNext/>
      <w:keepLines/>
      <w:spacing w:before="260" w:after="260" w:line="416" w:lineRule="auto"/>
      <w:outlineLvl w:val="1"/>
    </w:pPr>
    <w:rPr>
      <w:rFonts w:ascii="Cambria" w:hAnsi="Cambria" w:cs="Cambria"/>
      <w:b/>
      <w:bCs/>
      <w:sz w:val="32"/>
      <w:szCs w:val="32"/>
    </w:rPr>
  </w:style>
  <w:style w:type="character" w:default="1" w:styleId="12">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4">
    <w:name w:val="annotation text"/>
    <w:basedOn w:val="1"/>
    <w:link w:val="31"/>
    <w:qFormat/>
    <w:uiPriority w:val="99"/>
    <w:pPr>
      <w:jc w:val="left"/>
    </w:pPr>
    <w:rPr>
      <w:rFonts w:cs="Times New Roman"/>
    </w:rPr>
  </w:style>
  <w:style w:type="paragraph" w:styleId="5">
    <w:name w:val="Plain Text"/>
    <w:basedOn w:val="1"/>
    <w:link w:val="24"/>
    <w:qFormat/>
    <w:uiPriority w:val="0"/>
    <w:rPr>
      <w:rFonts w:ascii="宋体" w:hAnsi="Courier New" w:cs="Courier New"/>
    </w:rPr>
  </w:style>
  <w:style w:type="paragraph" w:styleId="6">
    <w:name w:val="Balloon Text"/>
    <w:basedOn w:val="1"/>
    <w:link w:val="20"/>
    <w:semiHidden/>
    <w:qFormat/>
    <w:uiPriority w:val="99"/>
    <w:rPr>
      <w:rFonts w:ascii="Times New Roman" w:hAnsi="Times New Roman" w:cs="Times New Roman"/>
      <w:sz w:val="18"/>
      <w:szCs w:val="18"/>
    </w:rPr>
  </w:style>
  <w:style w:type="paragraph" w:styleId="7">
    <w:name w:val="footer"/>
    <w:basedOn w:val="1"/>
    <w:link w:val="17"/>
    <w:qFormat/>
    <w:uiPriority w:val="99"/>
    <w:pPr>
      <w:tabs>
        <w:tab w:val="center" w:pos="4153"/>
        <w:tab w:val="right" w:pos="8306"/>
      </w:tabs>
      <w:snapToGrid w:val="0"/>
      <w:jc w:val="left"/>
    </w:pPr>
    <w:rPr>
      <w:sz w:val="18"/>
      <w:szCs w:val="18"/>
    </w:rPr>
  </w:style>
  <w:style w:type="paragraph" w:styleId="8">
    <w:name w:val="header"/>
    <w:basedOn w:val="1"/>
    <w:link w:val="16"/>
    <w:qFormat/>
    <w:uiPriority w:val="99"/>
    <w:pPr>
      <w:pBdr>
        <w:bottom w:val="single" w:color="auto" w:sz="6" w:space="1"/>
      </w:pBdr>
      <w:tabs>
        <w:tab w:val="center" w:pos="4153"/>
        <w:tab w:val="right" w:pos="8306"/>
      </w:tabs>
      <w:snapToGrid w:val="0"/>
      <w:jc w:val="center"/>
    </w:pPr>
    <w:rPr>
      <w:sz w:val="18"/>
      <w:szCs w:val="18"/>
    </w:rPr>
  </w:style>
  <w:style w:type="paragraph" w:styleId="9">
    <w:name w:val="Normal (Web)"/>
    <w:basedOn w:val="1"/>
    <w:qFormat/>
    <w:uiPriority w:val="99"/>
    <w:pPr>
      <w:widowControl/>
      <w:spacing w:before="100" w:beforeAutospacing="1" w:after="100" w:afterAutospacing="1"/>
      <w:jc w:val="left"/>
    </w:pPr>
    <w:rPr>
      <w:rFonts w:ascii="宋体" w:hAnsi="宋体" w:cs="宋体"/>
      <w:kern w:val="0"/>
      <w:sz w:val="24"/>
      <w:szCs w:val="24"/>
    </w:rPr>
  </w:style>
  <w:style w:type="table" w:styleId="11">
    <w:name w:val="Table Grid"/>
    <w:basedOn w:val="10"/>
    <w:qFormat/>
    <w:uiPriority w:val="99"/>
    <w:pPr>
      <w:widowControl w:val="0"/>
      <w:jc w:val="both"/>
    </w:pPr>
    <w:rPr>
      <w:rFonts w:ascii="Times New Roman" w:hAnsi="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3">
    <w:name w:val="Strong"/>
    <w:basedOn w:val="12"/>
    <w:qFormat/>
    <w:uiPriority w:val="99"/>
    <w:rPr>
      <w:b/>
      <w:bCs/>
    </w:rPr>
  </w:style>
  <w:style w:type="character" w:styleId="14">
    <w:name w:val="Hyperlink"/>
    <w:basedOn w:val="12"/>
    <w:semiHidden/>
    <w:unhideWhenUsed/>
    <w:qFormat/>
    <w:uiPriority w:val="99"/>
    <w:rPr>
      <w:color w:val="0000FF"/>
      <w:u w:val="single"/>
    </w:rPr>
  </w:style>
  <w:style w:type="character" w:customStyle="1" w:styleId="15">
    <w:name w:val="标题 2 Char"/>
    <w:link w:val="3"/>
    <w:qFormat/>
    <w:locked/>
    <w:uiPriority w:val="99"/>
    <w:rPr>
      <w:rFonts w:ascii="Cambria" w:hAnsi="Cambria" w:eastAsia="宋体" w:cs="Cambria"/>
      <w:b/>
      <w:bCs/>
      <w:sz w:val="32"/>
      <w:szCs w:val="32"/>
    </w:rPr>
  </w:style>
  <w:style w:type="character" w:customStyle="1" w:styleId="16">
    <w:name w:val="页眉 Char"/>
    <w:link w:val="8"/>
    <w:qFormat/>
    <w:locked/>
    <w:uiPriority w:val="99"/>
    <w:rPr>
      <w:sz w:val="18"/>
      <w:szCs w:val="18"/>
    </w:rPr>
  </w:style>
  <w:style w:type="character" w:customStyle="1" w:styleId="17">
    <w:name w:val="页脚 Char"/>
    <w:link w:val="7"/>
    <w:qFormat/>
    <w:locked/>
    <w:uiPriority w:val="99"/>
    <w:rPr>
      <w:sz w:val="18"/>
      <w:szCs w:val="18"/>
    </w:rPr>
  </w:style>
  <w:style w:type="paragraph" w:styleId="18">
    <w:name w:val="List Paragraph"/>
    <w:basedOn w:val="1"/>
    <w:link w:val="19"/>
    <w:qFormat/>
    <w:uiPriority w:val="99"/>
    <w:pPr>
      <w:ind w:firstLine="420" w:firstLineChars="200"/>
    </w:pPr>
    <w:rPr>
      <w:rFonts w:ascii="Times New Roman" w:hAnsi="Times New Roman" w:cs="Times New Roman"/>
      <w:kern w:val="0"/>
      <w:sz w:val="20"/>
      <w:szCs w:val="20"/>
    </w:rPr>
  </w:style>
  <w:style w:type="character" w:customStyle="1" w:styleId="19">
    <w:name w:val="列出段落 Char"/>
    <w:link w:val="18"/>
    <w:qFormat/>
    <w:locked/>
    <w:uiPriority w:val="99"/>
    <w:rPr>
      <w:rFonts w:ascii="Times New Roman" w:hAnsi="Times New Roman" w:eastAsia="宋体" w:cs="Times New Roman"/>
      <w:sz w:val="20"/>
      <w:szCs w:val="20"/>
    </w:rPr>
  </w:style>
  <w:style w:type="character" w:customStyle="1" w:styleId="20">
    <w:name w:val="批注框文本 Char"/>
    <w:link w:val="6"/>
    <w:semiHidden/>
    <w:qFormat/>
    <w:locked/>
    <w:uiPriority w:val="99"/>
    <w:rPr>
      <w:rFonts w:ascii="Times New Roman" w:hAnsi="Times New Roman" w:eastAsia="宋体" w:cs="Times New Roman"/>
      <w:sz w:val="18"/>
      <w:szCs w:val="18"/>
    </w:rPr>
  </w:style>
  <w:style w:type="paragraph" w:customStyle="1" w:styleId="21">
    <w:name w:val="Char2 Char Char Char"/>
    <w:basedOn w:val="1"/>
    <w:qFormat/>
    <w:uiPriority w:val="99"/>
    <w:pPr>
      <w:adjustRightInd w:val="0"/>
      <w:spacing w:line="360" w:lineRule="auto"/>
    </w:pPr>
    <w:rPr>
      <w:rFonts w:ascii="Times New Roman" w:hAnsi="Times New Roman" w:cs="Times New Roman"/>
      <w:kern w:val="0"/>
      <w:sz w:val="24"/>
      <w:szCs w:val="24"/>
    </w:rPr>
  </w:style>
  <w:style w:type="character" w:customStyle="1" w:styleId="22">
    <w:name w:val="font81"/>
    <w:qFormat/>
    <w:uiPriority w:val="99"/>
    <w:rPr>
      <w:rFonts w:ascii="微软雅黑" w:hAnsi="微软雅黑" w:eastAsia="微软雅黑" w:cs="微软雅黑"/>
      <w:color w:val="000000"/>
      <w:sz w:val="20"/>
      <w:szCs w:val="20"/>
      <w:u w:val="none"/>
    </w:rPr>
  </w:style>
  <w:style w:type="character" w:customStyle="1" w:styleId="23">
    <w:name w:val="font71"/>
    <w:qFormat/>
    <w:uiPriority w:val="99"/>
    <w:rPr>
      <w:rFonts w:ascii="宋体" w:hAnsi="宋体" w:eastAsia="宋体" w:cs="宋体"/>
      <w:color w:val="000000"/>
      <w:sz w:val="20"/>
      <w:szCs w:val="20"/>
      <w:u w:val="none"/>
    </w:rPr>
  </w:style>
  <w:style w:type="character" w:customStyle="1" w:styleId="24">
    <w:name w:val="纯文本 Char"/>
    <w:link w:val="5"/>
    <w:qFormat/>
    <w:uiPriority w:val="0"/>
    <w:rPr>
      <w:rFonts w:ascii="宋体" w:hAnsi="Courier New" w:cs="Courier New"/>
      <w:kern w:val="2"/>
      <w:sz w:val="21"/>
      <w:szCs w:val="21"/>
    </w:rPr>
  </w:style>
  <w:style w:type="character" w:customStyle="1" w:styleId="25">
    <w:name w:val="标题 1 Char"/>
    <w:link w:val="2"/>
    <w:qFormat/>
    <w:uiPriority w:val="0"/>
    <w:rPr>
      <w:rFonts w:cs="Calibri"/>
      <w:b/>
      <w:bCs/>
      <w:kern w:val="44"/>
      <w:sz w:val="44"/>
      <w:szCs w:val="44"/>
    </w:rPr>
  </w:style>
  <w:style w:type="paragraph" w:customStyle="1" w:styleId="26">
    <w:name w:val="正文_4"/>
    <w:qFormat/>
    <w:uiPriority w:val="0"/>
    <w:pPr>
      <w:widowControl w:val="0"/>
    </w:pPr>
    <w:rPr>
      <w:rFonts w:ascii="等线" w:hAnsi="等线" w:eastAsia="宋体" w:cs="Times New Roman"/>
      <w:kern w:val="2"/>
      <w:sz w:val="24"/>
      <w:szCs w:val="22"/>
      <w:lang w:val="en-US" w:eastAsia="zh-CN" w:bidi="ar-SA"/>
    </w:rPr>
  </w:style>
  <w:style w:type="paragraph" w:customStyle="1" w:styleId="27">
    <w:name w:val="正文_0_0"/>
    <w:qFormat/>
    <w:uiPriority w:val="0"/>
    <w:pPr>
      <w:widowControl w:val="0"/>
      <w:jc w:val="both"/>
    </w:pPr>
    <w:rPr>
      <w:rFonts w:ascii="Calibri" w:hAnsi="Calibri" w:eastAsia="宋体" w:cs="Times New Roman"/>
      <w:kern w:val="2"/>
      <w:sz w:val="21"/>
      <w:szCs w:val="22"/>
      <w:lang w:val="en-US" w:eastAsia="zh-CN" w:bidi="ar-SA"/>
    </w:rPr>
  </w:style>
  <w:style w:type="paragraph" w:customStyle="1" w:styleId="28">
    <w:name w:val="标题 3_0_0"/>
    <w:basedOn w:val="29"/>
    <w:next w:val="29"/>
    <w:qFormat/>
    <w:uiPriority w:val="0"/>
    <w:pPr>
      <w:widowControl w:val="0"/>
      <w:autoSpaceDE w:val="0"/>
      <w:autoSpaceDN w:val="0"/>
      <w:adjustRightInd w:val="0"/>
      <w:spacing w:before="0" w:after="0" w:line="500" w:lineRule="exact"/>
      <w:ind w:left="0" w:firstLine="0"/>
      <w:jc w:val="center"/>
      <w:outlineLvl w:val="2"/>
    </w:pPr>
    <w:rPr>
      <w:rFonts w:ascii="宋体" w:hAnsi="宋体"/>
      <w:b/>
      <w:szCs w:val="28"/>
    </w:rPr>
  </w:style>
  <w:style w:type="paragraph" w:customStyle="1" w:styleId="29">
    <w:name w:val="正文_0_0_0"/>
    <w:qFormat/>
    <w:uiPriority w:val="0"/>
    <w:pPr>
      <w:spacing w:before="120" w:after="120" w:line="360" w:lineRule="auto"/>
      <w:ind w:left="1072" w:hanging="1072"/>
      <w:jc w:val="both"/>
    </w:pPr>
    <w:rPr>
      <w:rFonts w:ascii="Calibri" w:hAnsi="Calibri" w:eastAsia="宋体" w:cs="Times New Roman"/>
      <w:kern w:val="2"/>
      <w:sz w:val="28"/>
      <w:szCs w:val="22"/>
      <w:lang w:val="en-US" w:eastAsia="zh-CN" w:bidi="ar-SA"/>
    </w:rPr>
  </w:style>
  <w:style w:type="paragraph" w:customStyle="1" w:styleId="30">
    <w:name w:val="标题 3_0"/>
    <w:basedOn w:val="1"/>
    <w:next w:val="1"/>
    <w:qFormat/>
    <w:uiPriority w:val="0"/>
    <w:pPr>
      <w:keepNext/>
      <w:keepLines/>
      <w:spacing w:before="120" w:after="120" w:line="360" w:lineRule="auto"/>
      <w:jc w:val="center"/>
      <w:outlineLvl w:val="2"/>
    </w:pPr>
    <w:rPr>
      <w:rFonts w:ascii="宋体" w:hAnsi="宋体" w:cs="Times New Roman"/>
      <w:b/>
      <w:bCs/>
      <w:kern w:val="0"/>
      <w:sz w:val="36"/>
      <w:szCs w:val="18"/>
    </w:rPr>
  </w:style>
  <w:style w:type="character" w:customStyle="1" w:styleId="31">
    <w:name w:val="批注文字 Char"/>
    <w:link w:val="4"/>
    <w:qFormat/>
    <w:uiPriority w:val="99"/>
    <w:rPr>
      <w:kern w:val="2"/>
      <w:sz w:val="21"/>
      <w:szCs w:val="21"/>
    </w:rPr>
  </w:style>
  <w:style w:type="character" w:customStyle="1" w:styleId="32">
    <w:name w:val="论文正文 字符"/>
    <w:link w:val="33"/>
    <w:qFormat/>
    <w:uiPriority w:val="3"/>
    <w:rPr>
      <w:rFonts w:hAnsi="Arial"/>
      <w:sz w:val="24"/>
    </w:rPr>
  </w:style>
  <w:style w:type="paragraph" w:customStyle="1" w:styleId="33">
    <w:name w:val="论文正文"/>
    <w:basedOn w:val="1"/>
    <w:link w:val="32"/>
    <w:qFormat/>
    <w:uiPriority w:val="3"/>
    <w:pPr>
      <w:spacing w:line="360" w:lineRule="auto"/>
      <w:ind w:firstLine="200" w:firstLineChars="200"/>
    </w:pPr>
    <w:rPr>
      <w:rFonts w:hAnsi="Arial" w:cs="Times New Roman"/>
      <w:kern w:val="0"/>
      <w:sz w:val="24"/>
      <w:szCs w:val="20"/>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98DA2F1-C43B-4AF9-A2CC-C162DFAF83F6}">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12</Pages>
  <Words>3385</Words>
  <Characters>3615</Characters>
  <Lines>43</Lines>
  <Paragraphs>12</Paragraphs>
  <TotalTime>43</TotalTime>
  <ScaleCrop>false</ScaleCrop>
  <LinksUpToDate>false</LinksUpToDate>
  <CharactersWithSpaces>4404</CharactersWithSpaces>
  <Application>WPS Office_12.1.0.21541_F1E327BC-269C-435d-A152-05C5408002CA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2018-08-22T03:26:00Z</dcterms:created>
  <dc:creator>dell</dc:creator>
  <cp:lastModifiedBy>高其瑞</cp:lastModifiedBy>
  <cp:lastPrinted>2018-08-22T03:24:00Z</cp:lastPrinted>
  <dcterms:modified xsi:type="dcterms:W3CDTF">2025-06-26T02:06:22Z</dcterms:modified>
  <dc:title>宜昌市中心人民医院</dc:title>
  <cp:revision>119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2052-12.1.0.21541</vt:lpwstr>
  </property>
  <property fmtid="{D5CDD505-2E9C-101B-9397-08002B2CF9AE}" pid="3" name="ICV">
    <vt:lpwstr>92551A62A43E4BDB8E099D1A0C3722A0_13</vt:lpwstr>
  </property>
  <property fmtid="{D5CDD505-2E9C-101B-9397-08002B2CF9AE}" pid="4" name="KSOTemplateDocerSaveRecord">
    <vt:lpwstr>eyJoZGlkIjoiMjFhYTFiYjNhZDc2ZDZlNzdkNTVhYWVmODA2NzFlNTAiLCJ1c2VySWQiOiIxMzQ3MzYzMCJ9</vt:lpwstr>
  </property>
</Properties>
</file>