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6AF87" w14:textId="77777777" w:rsidR="00875EC6" w:rsidRDefault="00875EC6" w:rsidP="00875EC6">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40E897C6" w14:textId="77777777" w:rsidR="00875EC6" w:rsidRDefault="00875EC6" w:rsidP="00875EC6">
      <w:pPr>
        <w:pStyle w:val="a8"/>
        <w:shd w:val="clear" w:color="auto" w:fill="FFFFFF"/>
        <w:spacing w:before="0" w:beforeAutospacing="0" w:after="0" w:afterAutospacing="0"/>
        <w:ind w:firstLine="88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36135694" w14:textId="33777D34" w:rsidR="00875EC6" w:rsidRPr="00E05912" w:rsidRDefault="00875EC6" w:rsidP="00875EC6">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875EC6">
        <w:rPr>
          <w:rFonts w:hint="eastAsia"/>
          <w:sz w:val="28"/>
          <w:szCs w:val="28"/>
        </w:rPr>
        <w:t>伍家院区冰冻染色机采购项目</w:t>
      </w:r>
      <w:r w:rsidRPr="00E05912">
        <w:rPr>
          <w:rFonts w:hint="eastAsia"/>
          <w:sz w:val="28"/>
          <w:szCs w:val="28"/>
        </w:rPr>
        <w:t>进行院内采购，欢迎广大符合条件的投标人踊跃投标。</w:t>
      </w:r>
    </w:p>
    <w:p w14:paraId="1EED48D4" w14:textId="77777777" w:rsidR="00875EC6" w:rsidRPr="00E05912" w:rsidRDefault="00875EC6" w:rsidP="00875EC6">
      <w:pPr>
        <w:pStyle w:val="a8"/>
        <w:shd w:val="clear" w:color="auto" w:fill="FFFFFF"/>
        <w:spacing w:before="0" w:beforeAutospacing="0" w:after="0" w:afterAutospacing="0"/>
        <w:ind w:firstLine="562"/>
        <w:rPr>
          <w:rFonts w:cs="Times New Roman"/>
          <w:b/>
          <w:bCs/>
          <w:sz w:val="28"/>
          <w:szCs w:val="28"/>
        </w:rPr>
      </w:pPr>
      <w:r w:rsidRPr="00E05912">
        <w:rPr>
          <w:rFonts w:hint="eastAsia"/>
          <w:b/>
          <w:bCs/>
          <w:sz w:val="28"/>
          <w:szCs w:val="28"/>
        </w:rPr>
        <w:t>一、项目名称</w:t>
      </w:r>
    </w:p>
    <w:p w14:paraId="100FB76C" w14:textId="1392A2DA" w:rsidR="00875EC6" w:rsidRPr="00E05912" w:rsidRDefault="00875EC6" w:rsidP="00875EC6">
      <w:pPr>
        <w:pStyle w:val="a8"/>
        <w:shd w:val="clear" w:color="auto" w:fill="FFFFFF"/>
        <w:spacing w:before="0" w:beforeAutospacing="0" w:after="0" w:afterAutospacing="0"/>
        <w:ind w:firstLine="560"/>
        <w:rPr>
          <w:rFonts w:cs="Times New Roman"/>
          <w:sz w:val="28"/>
          <w:szCs w:val="28"/>
        </w:rPr>
      </w:pPr>
      <w:r w:rsidRPr="00E05912">
        <w:rPr>
          <w:sz w:val="28"/>
          <w:szCs w:val="28"/>
        </w:rPr>
        <w:t>1</w:t>
      </w:r>
      <w:r w:rsidRPr="00E05912">
        <w:rPr>
          <w:rFonts w:hint="eastAsia"/>
          <w:sz w:val="28"/>
          <w:szCs w:val="28"/>
        </w:rPr>
        <w:t>、项目编号：</w:t>
      </w:r>
      <w:r>
        <w:rPr>
          <w:sz w:val="28"/>
          <w:szCs w:val="28"/>
        </w:rPr>
        <w:t>YCZXYYZB-2026-A1007</w:t>
      </w:r>
    </w:p>
    <w:p w14:paraId="45FC6BDF" w14:textId="1A81DFC7" w:rsidR="00875EC6" w:rsidRPr="00E05912" w:rsidRDefault="00875EC6" w:rsidP="00875EC6">
      <w:pPr>
        <w:pStyle w:val="a8"/>
        <w:shd w:val="clear" w:color="auto" w:fill="FFFFFF"/>
        <w:spacing w:before="0" w:beforeAutospacing="0" w:after="0" w:afterAutospacing="0"/>
        <w:ind w:firstLine="560"/>
        <w:rPr>
          <w:rFonts w:cs="Times New Roman"/>
          <w:sz w:val="28"/>
          <w:szCs w:val="28"/>
        </w:rPr>
      </w:pPr>
      <w:r w:rsidRPr="00E05912">
        <w:rPr>
          <w:sz w:val="28"/>
          <w:szCs w:val="28"/>
        </w:rPr>
        <w:t>2</w:t>
      </w:r>
      <w:r w:rsidRPr="00E05912">
        <w:rPr>
          <w:rFonts w:hint="eastAsia"/>
          <w:sz w:val="28"/>
          <w:szCs w:val="28"/>
        </w:rPr>
        <w:t>、项目名称：宜昌市中心人民医院</w:t>
      </w:r>
      <w:r w:rsidRPr="00875EC6">
        <w:rPr>
          <w:rFonts w:hint="eastAsia"/>
          <w:sz w:val="28"/>
          <w:szCs w:val="28"/>
        </w:rPr>
        <w:t>伍家院区冰冻染色机采购项目</w:t>
      </w:r>
    </w:p>
    <w:p w14:paraId="7FC32858"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二、采购文件获取</w:t>
      </w:r>
    </w:p>
    <w:p w14:paraId="7CEFAC1B"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1AA76A1"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三、投标文件递交</w:t>
      </w:r>
    </w:p>
    <w:p w14:paraId="5395CAD7"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6年</w:t>
      </w:r>
      <w:r>
        <w:rPr>
          <w:color w:val="FF0000"/>
          <w:sz w:val="28"/>
          <w:szCs w:val="28"/>
        </w:rPr>
        <w:t>3</w:t>
      </w:r>
      <w:r>
        <w:rPr>
          <w:rFonts w:hint="eastAsia"/>
          <w:color w:val="FF0000"/>
          <w:sz w:val="28"/>
          <w:szCs w:val="28"/>
        </w:rPr>
        <w:t>月</w:t>
      </w:r>
      <w:r>
        <w:rPr>
          <w:color w:val="FF0000"/>
          <w:sz w:val="28"/>
          <w:szCs w:val="28"/>
        </w:rPr>
        <w:t>9</w:t>
      </w:r>
      <w:r>
        <w:rPr>
          <w:rFonts w:hint="eastAsia"/>
          <w:color w:val="FF0000"/>
          <w:sz w:val="28"/>
          <w:szCs w:val="28"/>
        </w:rPr>
        <w:t>日</w:t>
      </w:r>
      <w:r>
        <w:rPr>
          <w:color w:val="FF0000"/>
          <w:sz w:val="28"/>
          <w:szCs w:val="28"/>
        </w:rPr>
        <w:t>9:30</w:t>
      </w:r>
      <w:r>
        <w:rPr>
          <w:rFonts w:hint="eastAsia"/>
          <w:sz w:val="28"/>
          <w:szCs w:val="28"/>
        </w:rPr>
        <w:t>。</w:t>
      </w:r>
    </w:p>
    <w:p w14:paraId="34937778"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185AF683"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4AFB0BD"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131C48DC"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F23DFB0"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E492C84"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sidRPr="00EB114D">
        <w:rPr>
          <w:rFonts w:hint="eastAsia"/>
          <w:b/>
          <w:bCs/>
          <w:color w:val="000000"/>
          <w:sz w:val="28"/>
          <w:szCs w:val="28"/>
          <w:u w:val="single"/>
          <w:shd w:val="clear" w:color="auto" w:fill="FFFFFF"/>
        </w:rPr>
        <w:t>宜昌市中心人民医院伍家院区</w:t>
      </w:r>
      <w:r>
        <w:rPr>
          <w:rFonts w:hint="eastAsia"/>
          <w:b/>
          <w:bCs/>
          <w:color w:val="000000"/>
          <w:sz w:val="28"/>
          <w:szCs w:val="28"/>
          <w:u w:val="single"/>
          <w:shd w:val="clear" w:color="auto" w:fill="FFFFFF"/>
        </w:rPr>
        <w:t>9号</w:t>
      </w:r>
      <w:r>
        <w:rPr>
          <w:b/>
          <w:bCs/>
          <w:color w:val="000000"/>
          <w:sz w:val="28"/>
          <w:szCs w:val="28"/>
          <w:u w:val="single"/>
          <w:shd w:val="clear" w:color="auto" w:fill="FFFFFF"/>
        </w:rPr>
        <w:t>楼</w:t>
      </w:r>
      <w:r w:rsidRPr="00EB114D">
        <w:rPr>
          <w:rFonts w:hint="eastAsia"/>
          <w:b/>
          <w:bCs/>
          <w:color w:val="000000"/>
          <w:sz w:val="28"/>
          <w:szCs w:val="28"/>
          <w:u w:val="single"/>
          <w:shd w:val="clear" w:color="auto" w:fill="FFFFFF"/>
        </w:rPr>
        <w:t>行政楼7楼会议室</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83DAC08"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30FD6DD9"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四、发布公告媒介</w:t>
      </w:r>
    </w:p>
    <w:p w14:paraId="056BE77E"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79C6F18" w14:textId="77777777" w:rsidR="00875EC6" w:rsidRDefault="00875EC6" w:rsidP="00875EC6">
      <w:pPr>
        <w:pStyle w:val="a8"/>
        <w:shd w:val="clear" w:color="auto" w:fill="FFFFFF"/>
        <w:adjustRightInd w:val="0"/>
        <w:snapToGrid w:val="0"/>
        <w:spacing w:before="0" w:beforeAutospacing="0" w:after="0" w:afterAutospacing="0" w:line="360" w:lineRule="auto"/>
        <w:ind w:firstLine="560"/>
        <w:rPr>
          <w:rFonts w:cs="Times New Roman"/>
          <w:sz w:val="28"/>
          <w:szCs w:val="28"/>
        </w:rPr>
      </w:pPr>
      <w:r>
        <w:rPr>
          <w:rStyle w:val="aa"/>
          <w:rFonts w:hint="eastAsia"/>
          <w:sz w:val="28"/>
          <w:szCs w:val="28"/>
        </w:rPr>
        <w:t>五、联系方式</w:t>
      </w:r>
    </w:p>
    <w:p w14:paraId="675EA689"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527C62A" w14:textId="77777777" w:rsidR="00875EC6" w:rsidRDefault="00875EC6" w:rsidP="00875EC6">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1E9FE6A" w14:textId="77777777" w:rsidR="00875EC6" w:rsidRPr="00BA4545" w:rsidRDefault="00875EC6" w:rsidP="00875EC6">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68ADA564" w14:textId="29FFAB20" w:rsidR="003F772C" w:rsidRDefault="00875EC6" w:rsidP="00875EC6">
      <w:pPr>
        <w:pStyle w:val="a8"/>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3FE15D61" w14:textId="77777777" w:rsidR="003F772C" w:rsidRDefault="003F772C">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3F772C" w:rsidRDefault="003F772C">
      <w:pPr>
        <w:pStyle w:val="a8"/>
        <w:shd w:val="clear" w:color="auto" w:fill="FFFFFF"/>
        <w:adjustRightInd w:val="0"/>
        <w:snapToGrid w:val="0"/>
        <w:spacing w:before="0" w:beforeAutospacing="0" w:after="0" w:afterAutospacing="0" w:line="360" w:lineRule="auto"/>
        <w:rPr>
          <w:sz w:val="28"/>
          <w:szCs w:val="28"/>
        </w:rPr>
        <w:sectPr w:rsidR="003F772C">
          <w:pgSz w:w="11906" w:h="16838"/>
          <w:pgMar w:top="1440" w:right="1800" w:bottom="1440" w:left="1800" w:header="851" w:footer="992" w:gutter="0"/>
          <w:cols w:space="720"/>
          <w:docGrid w:type="lines" w:linePitch="312"/>
        </w:sectPr>
      </w:pPr>
    </w:p>
    <w:p w14:paraId="0CCD2BEB" w14:textId="77777777" w:rsidR="003F772C" w:rsidRDefault="008041F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3F772C" w:rsidRDefault="008041FF">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3F772C" w:rsidRDefault="008041FF">
      <w:pPr>
        <w:rPr>
          <w:rFonts w:ascii="宋体" w:cs="Times New Roman"/>
          <w:b/>
          <w:bCs/>
          <w:sz w:val="28"/>
          <w:szCs w:val="28"/>
        </w:rPr>
      </w:pPr>
      <w:r>
        <w:rPr>
          <w:rFonts w:ascii="宋体" w:hAnsi="宋体" w:cs="宋体" w:hint="eastAsia"/>
          <w:b/>
          <w:bCs/>
          <w:sz w:val="28"/>
          <w:szCs w:val="28"/>
        </w:rPr>
        <w:t>一、采购内容</w:t>
      </w:r>
    </w:p>
    <w:p w14:paraId="11CE3591" w14:textId="63470F34" w:rsidR="003F772C" w:rsidRDefault="008041F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875EC6">
        <w:rPr>
          <w:rFonts w:ascii="宋体" w:hAnsi="宋体" w:cs="宋体"/>
          <w:sz w:val="28"/>
          <w:szCs w:val="28"/>
        </w:rPr>
        <w:t>YCZXYYZB-2026-A1007</w:t>
      </w:r>
    </w:p>
    <w:p w14:paraId="03F4F0A8" w14:textId="2B6F3583" w:rsidR="003F772C" w:rsidRPr="00875EC6" w:rsidRDefault="008041F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875EC6" w:rsidRPr="00875EC6">
        <w:rPr>
          <w:rFonts w:cs="宋体" w:hint="eastAsia"/>
          <w:kern w:val="0"/>
          <w:sz w:val="28"/>
          <w:szCs w:val="28"/>
        </w:rPr>
        <w:t>伍家院区冰冻染色机采购项目</w:t>
      </w:r>
    </w:p>
    <w:p w14:paraId="7343B3ED" w14:textId="496F580D" w:rsidR="003F772C" w:rsidRDefault="008041F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875EC6">
        <w:rPr>
          <w:rFonts w:ascii="宋体" w:hAnsi="宋体" w:cs="宋体" w:hint="eastAsia"/>
          <w:kern w:val="0"/>
          <w:sz w:val="28"/>
          <w:szCs w:val="28"/>
        </w:rPr>
        <w:t>15</w:t>
      </w:r>
      <w:r w:rsidRPr="00875EC6">
        <w:rPr>
          <w:rFonts w:ascii="宋体" w:hAnsi="宋体" w:cs="宋体" w:hint="eastAsia"/>
          <w:kern w:val="0"/>
          <w:sz w:val="28"/>
          <w:szCs w:val="28"/>
        </w:rPr>
        <w:t>万元</w:t>
      </w:r>
      <w:r w:rsidRPr="00875EC6">
        <w:rPr>
          <w:rFonts w:ascii="宋体" w:hAnsi="宋体" w:cs="宋体" w:hint="eastAsia"/>
          <w:kern w:val="0"/>
          <w:sz w:val="28"/>
          <w:szCs w:val="28"/>
        </w:rPr>
        <w:t>，超</w:t>
      </w:r>
      <w:r>
        <w:rPr>
          <w:rFonts w:ascii="宋体" w:hAnsi="宋体" w:cs="宋体" w:hint="eastAsia"/>
          <w:kern w:val="0"/>
          <w:sz w:val="28"/>
          <w:szCs w:val="28"/>
        </w:rPr>
        <w:t>过此价格为无效投标。</w:t>
      </w:r>
      <w:r w:rsidR="00875EC6" w:rsidRPr="0038556A">
        <w:rPr>
          <w:rFonts w:ascii="宋体" w:hAnsi="宋体" w:cs="宋体" w:hint="eastAsia"/>
          <w:b/>
          <w:kern w:val="0"/>
          <w:sz w:val="28"/>
          <w:szCs w:val="28"/>
        </w:rPr>
        <w:t>投标</w:t>
      </w:r>
      <w:r w:rsidR="00875EC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3F772C" w:rsidRDefault="008041FF">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3F772C" w:rsidRDefault="008041FF">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3F772C" w:rsidRDefault="008041FF">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3F772C" w:rsidRDefault="008041FF">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3F772C" w:rsidRDefault="008041FF">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3F772C" w:rsidRPr="00875EC6" w:rsidRDefault="008041F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w:t>
      </w:r>
      <w:r w:rsidRPr="00875EC6">
        <w:rPr>
          <w:rFonts w:ascii="宋体" w:hAnsi="宋体" w:cs="宋体" w:hint="eastAsia"/>
          <w:kern w:val="0"/>
          <w:sz w:val="28"/>
          <w:szCs w:val="28"/>
        </w:rPr>
        <w:t>投标人所投产品</w:t>
      </w:r>
      <w:r w:rsidRPr="00875EC6">
        <w:rPr>
          <w:rFonts w:ascii="宋体" w:hAnsi="宋体" w:cs="宋体" w:hint="eastAsia"/>
          <w:kern w:val="0"/>
          <w:sz w:val="28"/>
          <w:szCs w:val="28"/>
        </w:rPr>
        <w:t>属于</w:t>
      </w:r>
      <w:r w:rsidRPr="00875EC6">
        <w:rPr>
          <w:rFonts w:ascii="宋体" w:hAnsi="宋体" w:cs="宋体" w:hint="eastAsia"/>
          <w:kern w:val="0"/>
          <w:sz w:val="28"/>
          <w:szCs w:val="28"/>
        </w:rPr>
        <w:t>医疗器械的</w:t>
      </w:r>
      <w:r w:rsidRPr="00875EC6">
        <w:rPr>
          <w:rFonts w:ascii="宋体" w:hAnsi="宋体" w:cs="宋体" w:hint="eastAsia"/>
          <w:kern w:val="0"/>
          <w:sz w:val="28"/>
          <w:szCs w:val="28"/>
        </w:rPr>
        <w:t>，</w:t>
      </w:r>
      <w:r w:rsidRPr="00875EC6">
        <w:rPr>
          <w:rFonts w:ascii="宋体" w:hAnsi="宋体" w:cs="宋体" w:hint="eastAsia"/>
          <w:kern w:val="0"/>
          <w:sz w:val="28"/>
          <w:szCs w:val="28"/>
        </w:rPr>
        <w:t>须提供如下材料。</w:t>
      </w:r>
    </w:p>
    <w:p w14:paraId="457B6B80" w14:textId="77777777" w:rsidR="003F772C" w:rsidRPr="00875EC6" w:rsidRDefault="008041FF">
      <w:pPr>
        <w:widowControl/>
        <w:spacing w:line="500" w:lineRule="exact"/>
        <w:ind w:firstLineChars="200" w:firstLine="560"/>
        <w:jc w:val="left"/>
        <w:rPr>
          <w:rFonts w:ascii="宋体" w:hAnsi="宋体" w:cs="宋体"/>
          <w:kern w:val="0"/>
          <w:sz w:val="28"/>
          <w:szCs w:val="28"/>
        </w:rPr>
      </w:pPr>
      <w:r w:rsidRPr="00875EC6">
        <w:rPr>
          <w:rFonts w:ascii="宋体" w:hAnsi="宋体" w:cs="宋体" w:hint="eastAsia"/>
          <w:kern w:val="0"/>
          <w:sz w:val="28"/>
          <w:szCs w:val="28"/>
        </w:rPr>
        <w:t>（</w:t>
      </w:r>
      <w:r w:rsidRPr="00875EC6">
        <w:rPr>
          <w:rFonts w:ascii="宋体" w:hAnsi="宋体" w:cs="宋体" w:hint="eastAsia"/>
          <w:kern w:val="0"/>
          <w:sz w:val="28"/>
          <w:szCs w:val="28"/>
        </w:rPr>
        <w:t>1</w:t>
      </w:r>
      <w:r w:rsidRPr="00875EC6">
        <w:rPr>
          <w:rFonts w:ascii="宋体" w:hAnsi="宋体" w:cs="宋体" w:hint="eastAsia"/>
          <w:kern w:val="0"/>
          <w:sz w:val="28"/>
          <w:szCs w:val="28"/>
        </w:rPr>
        <w:t>）供应商必须符合医疗器械监督管理条例的规定，供应商为境内生产企业的，必须具有医疗器械生产许可证；供应商为代理企业的，必须具有</w:t>
      </w:r>
      <w:r w:rsidRPr="00875EC6">
        <w:rPr>
          <w:rFonts w:ascii="宋体" w:hAnsi="宋体" w:cs="宋体" w:hint="eastAsia"/>
          <w:kern w:val="0"/>
          <w:sz w:val="28"/>
          <w:szCs w:val="28"/>
        </w:rPr>
        <w:t>医疗器械</w:t>
      </w:r>
      <w:r w:rsidRPr="00875EC6">
        <w:rPr>
          <w:rFonts w:ascii="宋体" w:hAnsi="宋体" w:cs="宋体" w:hint="eastAsia"/>
          <w:kern w:val="0"/>
          <w:sz w:val="28"/>
          <w:szCs w:val="28"/>
        </w:rPr>
        <w:t>经营备案凭证；</w:t>
      </w:r>
    </w:p>
    <w:p w14:paraId="5F6D01D1" w14:textId="77777777" w:rsidR="003F772C" w:rsidRPr="00875EC6" w:rsidRDefault="008041FF" w:rsidP="00875EC6">
      <w:pPr>
        <w:widowControl/>
        <w:spacing w:line="500" w:lineRule="exact"/>
        <w:ind w:firstLineChars="200" w:firstLine="560"/>
        <w:jc w:val="left"/>
        <w:rPr>
          <w:rFonts w:ascii="宋体" w:hAnsi="宋体" w:cs="宋体"/>
          <w:kern w:val="0"/>
          <w:sz w:val="28"/>
          <w:szCs w:val="28"/>
        </w:rPr>
      </w:pPr>
      <w:r w:rsidRPr="00875EC6">
        <w:rPr>
          <w:rFonts w:ascii="宋体" w:hAnsi="宋体" w:cs="宋体" w:hint="eastAsia"/>
          <w:kern w:val="0"/>
          <w:sz w:val="28"/>
          <w:szCs w:val="28"/>
        </w:rPr>
        <w:t>（</w:t>
      </w:r>
      <w:r w:rsidRPr="00875EC6">
        <w:rPr>
          <w:rFonts w:ascii="宋体" w:hAnsi="宋体" w:cs="宋体" w:hint="eastAsia"/>
          <w:kern w:val="0"/>
          <w:sz w:val="28"/>
          <w:szCs w:val="28"/>
        </w:rPr>
        <w:t>2</w:t>
      </w:r>
      <w:r w:rsidRPr="00875EC6">
        <w:rPr>
          <w:rFonts w:ascii="宋体" w:hAnsi="宋体" w:cs="宋体" w:hint="eastAsia"/>
          <w:kern w:val="0"/>
          <w:sz w:val="28"/>
          <w:szCs w:val="28"/>
        </w:rPr>
        <w:t>）</w:t>
      </w:r>
      <w:r w:rsidRPr="00875EC6">
        <w:rPr>
          <w:rFonts w:ascii="宋体" w:hAnsi="宋体" w:cs="宋体" w:hint="eastAsia"/>
          <w:kern w:val="0"/>
          <w:sz w:val="28"/>
          <w:szCs w:val="28"/>
        </w:rPr>
        <w:t>所投产品的医疗器械注册证</w:t>
      </w:r>
      <w:r w:rsidRPr="00875EC6">
        <w:rPr>
          <w:rFonts w:ascii="宋体" w:hAnsi="宋体" w:cs="宋体" w:hint="eastAsia"/>
          <w:kern w:val="0"/>
          <w:sz w:val="28"/>
          <w:szCs w:val="28"/>
        </w:rPr>
        <w:t>；</w:t>
      </w:r>
    </w:p>
    <w:p w14:paraId="32592050" w14:textId="77777777" w:rsidR="003F772C" w:rsidRDefault="008041FF">
      <w:pPr>
        <w:widowControl/>
        <w:spacing w:line="500" w:lineRule="exact"/>
        <w:ind w:firstLineChars="200" w:firstLine="560"/>
        <w:jc w:val="left"/>
        <w:rPr>
          <w:rFonts w:ascii="宋体" w:hAnsi="宋体" w:cs="宋体"/>
          <w:kern w:val="0"/>
          <w:sz w:val="28"/>
          <w:szCs w:val="28"/>
        </w:rPr>
      </w:pPr>
      <w:r w:rsidRPr="00875EC6">
        <w:rPr>
          <w:rFonts w:ascii="宋体" w:hAnsi="宋体" w:cs="宋体" w:hint="eastAsia"/>
          <w:kern w:val="0"/>
          <w:sz w:val="28"/>
          <w:szCs w:val="28"/>
        </w:rPr>
        <w:lastRenderedPageBreak/>
        <w:t>国家另有规定的从其规定</w:t>
      </w:r>
      <w:r w:rsidRPr="00875EC6">
        <w:rPr>
          <w:rFonts w:ascii="宋体" w:hAnsi="宋体" w:cs="宋体" w:hint="eastAsia"/>
          <w:kern w:val="0"/>
          <w:sz w:val="28"/>
          <w:szCs w:val="28"/>
        </w:rPr>
        <w:t>，</w:t>
      </w:r>
      <w:r w:rsidRPr="00875EC6">
        <w:rPr>
          <w:rFonts w:ascii="宋体" w:hAnsi="宋体" w:cs="宋体" w:hint="eastAsia"/>
          <w:kern w:val="0"/>
          <w:sz w:val="28"/>
          <w:szCs w:val="28"/>
        </w:rPr>
        <w:t>须提供相关规定的证明材料。</w:t>
      </w:r>
    </w:p>
    <w:p w14:paraId="50436B61" w14:textId="77777777" w:rsidR="003F772C" w:rsidRDefault="008041F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3F772C" w:rsidRDefault="008041F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3F772C" w:rsidRDefault="008041F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155"/>
        <w:gridCol w:w="2040"/>
        <w:gridCol w:w="1530"/>
      </w:tblGrid>
      <w:tr w:rsidR="003F772C" w14:paraId="39172211" w14:textId="77777777">
        <w:trPr>
          <w:trHeight w:val="439"/>
          <w:jc w:val="center"/>
        </w:trPr>
        <w:tc>
          <w:tcPr>
            <w:tcW w:w="1067" w:type="dxa"/>
            <w:shd w:val="clear" w:color="auto" w:fill="auto"/>
            <w:noWrap/>
            <w:vAlign w:val="center"/>
          </w:tcPr>
          <w:p w14:paraId="653DA3BF" w14:textId="77777777" w:rsidR="003F772C" w:rsidRDefault="008041F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3F772C" w:rsidRDefault="008041F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155" w:type="dxa"/>
            <w:shd w:val="clear" w:color="auto" w:fill="auto"/>
            <w:noWrap/>
            <w:vAlign w:val="center"/>
          </w:tcPr>
          <w:p w14:paraId="37ECC05F" w14:textId="77777777" w:rsidR="003F772C" w:rsidRDefault="008041F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040" w:type="dxa"/>
            <w:shd w:val="clear" w:color="auto" w:fill="auto"/>
            <w:noWrap/>
            <w:vAlign w:val="center"/>
          </w:tcPr>
          <w:p w14:paraId="150B8E2D" w14:textId="77777777" w:rsidR="003F772C" w:rsidRDefault="008041F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3F772C" w:rsidRDefault="008041FF">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3F772C" w14:paraId="1AF8C5ED" w14:textId="77777777">
        <w:trPr>
          <w:trHeight w:val="439"/>
          <w:jc w:val="center"/>
        </w:trPr>
        <w:tc>
          <w:tcPr>
            <w:tcW w:w="1067" w:type="dxa"/>
            <w:shd w:val="clear" w:color="000000" w:fill="FFFFFF"/>
            <w:vAlign w:val="center"/>
          </w:tcPr>
          <w:p w14:paraId="033F5729" w14:textId="77777777" w:rsidR="003F772C" w:rsidRDefault="008041F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3F772C" w:rsidRDefault="008041F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冰冻染色机</w:t>
            </w:r>
          </w:p>
        </w:tc>
        <w:tc>
          <w:tcPr>
            <w:tcW w:w="1155" w:type="dxa"/>
            <w:shd w:val="clear" w:color="000000" w:fill="FFFFFF"/>
            <w:vAlign w:val="center"/>
          </w:tcPr>
          <w:p w14:paraId="6B3319C3" w14:textId="77777777" w:rsidR="003F772C" w:rsidRDefault="008041F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2040" w:type="dxa"/>
            <w:shd w:val="clear" w:color="auto" w:fill="auto"/>
            <w:vAlign w:val="center"/>
          </w:tcPr>
          <w:p w14:paraId="045C8031" w14:textId="77777777" w:rsidR="003F772C" w:rsidRDefault="008041FF">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w:t>
            </w:r>
            <w:r>
              <w:rPr>
                <w:rFonts w:hAnsi="宋体" w:hint="eastAsia"/>
                <w:spacing w:val="2"/>
                <w:sz w:val="24"/>
                <w:szCs w:val="24"/>
              </w:rPr>
              <w:t>万元</w:t>
            </w:r>
          </w:p>
        </w:tc>
        <w:tc>
          <w:tcPr>
            <w:tcW w:w="1530" w:type="dxa"/>
            <w:shd w:val="clear" w:color="auto" w:fill="auto"/>
            <w:vAlign w:val="center"/>
          </w:tcPr>
          <w:p w14:paraId="1A12D901" w14:textId="77777777" w:rsidR="003F772C" w:rsidRDefault="003F772C">
            <w:pPr>
              <w:pStyle w:val="a4"/>
              <w:tabs>
                <w:tab w:val="left" w:pos="3300"/>
                <w:tab w:val="left" w:pos="3630"/>
              </w:tabs>
              <w:spacing w:line="360" w:lineRule="auto"/>
              <w:contextualSpacing/>
              <w:jc w:val="center"/>
              <w:rPr>
                <w:rFonts w:hAnsi="宋体"/>
                <w:spacing w:val="2"/>
                <w:sz w:val="24"/>
                <w:szCs w:val="24"/>
              </w:rPr>
            </w:pPr>
          </w:p>
        </w:tc>
      </w:tr>
    </w:tbl>
    <w:p w14:paraId="7A31D3BF" w14:textId="77777777" w:rsidR="003F772C" w:rsidRDefault="008041F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02" w:type="dxa"/>
        <w:jc w:val="center"/>
        <w:tblLayout w:type="fixed"/>
        <w:tblLook w:val="04A0" w:firstRow="1" w:lastRow="0" w:firstColumn="1" w:lastColumn="0" w:noHBand="0" w:noVBand="1"/>
      </w:tblPr>
      <w:tblGrid>
        <w:gridCol w:w="950"/>
        <w:gridCol w:w="8052"/>
      </w:tblGrid>
      <w:tr w:rsidR="003F772C"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3F772C" w:rsidRDefault="008041FF">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3F772C" w:rsidRDefault="008041FF">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3F772C" w14:paraId="5413BF1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07017"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1</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1C420D"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全自动完成全部染色步骤</w:t>
            </w:r>
          </w:p>
        </w:tc>
      </w:tr>
      <w:tr w:rsidR="003F772C" w14:paraId="783509B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2E5C1C"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2</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3F8B7E"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染色采用程序控制，根据不同组织类型，预设染色程序</w:t>
            </w:r>
          </w:p>
        </w:tc>
      </w:tr>
      <w:tr w:rsidR="003F772C" w14:paraId="2A611A5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AEBF89"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3</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728FB8"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一键式启动，操作便捷</w:t>
            </w:r>
          </w:p>
        </w:tc>
      </w:tr>
      <w:tr w:rsidR="003F772C" w14:paraId="067B88D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D85D9A"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4</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D0C89C"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采用不小于</w:t>
            </w:r>
            <w:r>
              <w:rPr>
                <w:rFonts w:ascii="宋体" w:hAnsi="宋体" w:cs="宋体" w:hint="eastAsia"/>
                <w:sz w:val="24"/>
                <w:szCs w:val="24"/>
              </w:rPr>
              <w:t>7</w:t>
            </w:r>
            <w:r>
              <w:rPr>
                <w:rFonts w:ascii="宋体" w:hAnsi="宋体" w:cs="宋体" w:hint="eastAsia"/>
                <w:sz w:val="24"/>
                <w:szCs w:val="24"/>
              </w:rPr>
              <w:t>英寸彩色触控屏，可进行参数设定，实时显示染色过程和报警信息</w:t>
            </w:r>
          </w:p>
        </w:tc>
      </w:tr>
      <w:tr w:rsidR="003F772C" w14:paraId="62FF41D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B4F357"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5</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68305"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支持快速冰冻染色，单次染色周期时间不超过</w:t>
            </w:r>
            <w:r>
              <w:rPr>
                <w:rFonts w:ascii="宋体" w:hAnsi="宋体" w:cs="宋体" w:hint="eastAsia"/>
                <w:sz w:val="24"/>
                <w:szCs w:val="24"/>
              </w:rPr>
              <w:t>8</w:t>
            </w:r>
            <w:r>
              <w:rPr>
                <w:rFonts w:ascii="宋体" w:hAnsi="宋体" w:cs="宋体" w:hint="eastAsia"/>
                <w:sz w:val="24"/>
                <w:szCs w:val="24"/>
              </w:rPr>
              <w:t>分钟</w:t>
            </w:r>
          </w:p>
        </w:tc>
      </w:tr>
      <w:tr w:rsidR="003F772C" w14:paraId="2170BC7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56E25"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6</w:t>
            </w:r>
          </w:p>
        </w:tc>
        <w:tc>
          <w:tcPr>
            <w:tcW w:w="805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BF0BB81" w14:textId="77777777" w:rsidR="003F772C" w:rsidRDefault="008041FF">
            <w:pPr>
              <w:pStyle w:val="a4"/>
              <w:tabs>
                <w:tab w:val="left" w:pos="3300"/>
                <w:tab w:val="left" w:pos="3630"/>
              </w:tabs>
              <w:spacing w:line="360" w:lineRule="auto"/>
              <w:contextualSpacing/>
              <w:jc w:val="left"/>
              <w:rPr>
                <w:rFonts w:hAnsi="宋体" w:cs="宋体"/>
                <w:spacing w:val="2"/>
                <w:sz w:val="24"/>
                <w:szCs w:val="24"/>
              </w:rPr>
            </w:pPr>
            <w:r>
              <w:rPr>
                <w:rFonts w:hAnsi="宋体" w:cs="宋体" w:hint="eastAsia"/>
                <w:spacing w:val="2"/>
                <w:sz w:val="24"/>
                <w:szCs w:val="24"/>
              </w:rPr>
              <w:t>每次可染色不少于</w:t>
            </w:r>
            <w:r>
              <w:rPr>
                <w:rFonts w:hAnsi="宋体" w:cs="宋体" w:hint="eastAsia"/>
                <w:spacing w:val="2"/>
                <w:sz w:val="24"/>
                <w:szCs w:val="24"/>
              </w:rPr>
              <w:t>4</w:t>
            </w:r>
            <w:r>
              <w:rPr>
                <w:rFonts w:hAnsi="宋体" w:cs="宋体" w:hint="eastAsia"/>
                <w:spacing w:val="2"/>
                <w:sz w:val="24"/>
                <w:szCs w:val="24"/>
              </w:rPr>
              <w:t>张玻片，可无限次循环</w:t>
            </w:r>
          </w:p>
        </w:tc>
      </w:tr>
      <w:tr w:rsidR="003F772C" w14:paraId="2FA4090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0D522B" w14:textId="77777777" w:rsidR="003F772C" w:rsidRDefault="008041FF">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7</w:t>
            </w:r>
          </w:p>
        </w:tc>
        <w:tc>
          <w:tcPr>
            <w:tcW w:w="805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B6E7AFD" w14:textId="77777777" w:rsidR="003F772C" w:rsidRDefault="008041FF">
            <w:pPr>
              <w:pStyle w:val="a4"/>
              <w:tabs>
                <w:tab w:val="left" w:pos="3300"/>
                <w:tab w:val="left" w:pos="3630"/>
              </w:tabs>
              <w:spacing w:line="360" w:lineRule="auto"/>
              <w:contextualSpacing/>
              <w:jc w:val="left"/>
              <w:rPr>
                <w:rFonts w:hAnsi="宋体" w:cs="宋体"/>
                <w:spacing w:val="2"/>
                <w:sz w:val="24"/>
                <w:szCs w:val="24"/>
              </w:rPr>
            </w:pPr>
            <w:r>
              <w:rPr>
                <w:rFonts w:hAnsi="宋体" w:cs="宋体" w:hint="eastAsia"/>
                <w:spacing w:val="2"/>
                <w:sz w:val="24"/>
                <w:szCs w:val="24"/>
              </w:rPr>
              <w:t>采用机械夹直接夹持玻片进行染色</w:t>
            </w:r>
          </w:p>
        </w:tc>
      </w:tr>
      <w:tr w:rsidR="003F772C" w14:paraId="23C170D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C9431D" w14:textId="77777777" w:rsidR="003F772C" w:rsidRDefault="008041FF">
            <w:pPr>
              <w:spacing w:line="360" w:lineRule="auto"/>
              <w:jc w:val="center"/>
              <w:rPr>
                <w:rFonts w:ascii="宋体" w:hAnsi="宋体" w:cs="宋体"/>
                <w:spacing w:val="2"/>
                <w:sz w:val="24"/>
                <w:szCs w:val="24"/>
              </w:rPr>
            </w:pPr>
            <w:r>
              <w:rPr>
                <w:rFonts w:ascii="宋体" w:hAnsi="宋体" w:cs="宋体" w:hint="eastAsia"/>
                <w:spacing w:val="2"/>
                <w:sz w:val="24"/>
                <w:szCs w:val="24"/>
              </w:rPr>
              <w:t>8</w:t>
            </w:r>
          </w:p>
        </w:tc>
        <w:tc>
          <w:tcPr>
            <w:tcW w:w="805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A07312" w14:textId="77777777" w:rsidR="003F772C" w:rsidRDefault="008041FF">
            <w:pPr>
              <w:pStyle w:val="a4"/>
              <w:tabs>
                <w:tab w:val="left" w:pos="3300"/>
                <w:tab w:val="left" w:pos="3630"/>
              </w:tabs>
              <w:spacing w:line="360" w:lineRule="auto"/>
              <w:contextualSpacing/>
              <w:jc w:val="left"/>
              <w:rPr>
                <w:rFonts w:hAnsi="宋体" w:cs="宋体"/>
                <w:spacing w:val="2"/>
                <w:sz w:val="24"/>
                <w:szCs w:val="24"/>
              </w:rPr>
            </w:pPr>
            <w:r>
              <w:rPr>
                <w:rFonts w:hAnsi="宋体" w:cs="宋体" w:hint="eastAsia"/>
                <w:spacing w:val="2"/>
                <w:sz w:val="24"/>
                <w:szCs w:val="24"/>
              </w:rPr>
              <w:t>具有两个独立的试剂加热缸</w:t>
            </w:r>
          </w:p>
        </w:tc>
      </w:tr>
      <w:tr w:rsidR="003F772C" w14:paraId="0BB2175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0CD95A" w14:textId="77777777" w:rsidR="003F772C" w:rsidRDefault="008041FF">
            <w:pPr>
              <w:spacing w:line="360" w:lineRule="auto"/>
              <w:jc w:val="center"/>
              <w:rPr>
                <w:rFonts w:ascii="宋体" w:hAnsi="宋体" w:cs="宋体"/>
                <w:spacing w:val="2"/>
                <w:sz w:val="24"/>
                <w:szCs w:val="24"/>
              </w:rPr>
            </w:pPr>
            <w:r>
              <w:rPr>
                <w:rFonts w:ascii="宋体" w:hAnsi="宋体" w:cs="宋体" w:hint="eastAsia"/>
                <w:spacing w:val="2"/>
                <w:sz w:val="24"/>
                <w:szCs w:val="24"/>
              </w:rPr>
              <w:t>★</w:t>
            </w:r>
            <w:r>
              <w:rPr>
                <w:rFonts w:ascii="宋体" w:hAnsi="宋体" w:cs="宋体" w:hint="eastAsia"/>
                <w:spacing w:val="2"/>
                <w:sz w:val="24"/>
                <w:szCs w:val="24"/>
              </w:rPr>
              <w:t>9</w:t>
            </w:r>
          </w:p>
        </w:tc>
        <w:tc>
          <w:tcPr>
            <w:tcW w:w="805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01749FC" w14:textId="77777777" w:rsidR="003F772C" w:rsidRDefault="008041FF">
            <w:pPr>
              <w:pStyle w:val="a4"/>
              <w:tabs>
                <w:tab w:val="left" w:pos="3300"/>
                <w:tab w:val="left" w:pos="3630"/>
              </w:tabs>
              <w:spacing w:line="360" w:lineRule="auto"/>
              <w:contextualSpacing/>
              <w:jc w:val="left"/>
              <w:rPr>
                <w:rFonts w:hAnsi="宋体" w:cs="宋体"/>
                <w:spacing w:val="2"/>
                <w:sz w:val="24"/>
                <w:szCs w:val="24"/>
              </w:rPr>
            </w:pPr>
            <w:r>
              <w:rPr>
                <w:rFonts w:hAnsi="宋体" w:cs="宋体" w:hint="eastAsia"/>
                <w:spacing w:val="2"/>
                <w:sz w:val="24"/>
                <w:szCs w:val="24"/>
              </w:rPr>
              <w:t>染色缸采用转盘排列</w:t>
            </w:r>
          </w:p>
        </w:tc>
      </w:tr>
      <w:tr w:rsidR="003F772C" w14:paraId="34CF885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A7E288" w14:textId="77777777" w:rsidR="003F772C" w:rsidRDefault="008041FF">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pacing w:val="2"/>
                <w:sz w:val="24"/>
                <w:szCs w:val="24"/>
              </w:rPr>
              <w:t>10</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2DD08C"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每个染色缸具有独立密封盖，避免试剂挥发</w:t>
            </w:r>
          </w:p>
        </w:tc>
      </w:tr>
      <w:tr w:rsidR="003F772C" w14:paraId="606FBEE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927BD8" w14:textId="77777777" w:rsidR="003F772C" w:rsidRDefault="008041FF">
            <w:pPr>
              <w:spacing w:line="360" w:lineRule="auto"/>
              <w:jc w:val="center"/>
              <w:rPr>
                <w:rFonts w:ascii="宋体" w:hAnsi="宋体" w:cs="宋体"/>
                <w:spacing w:val="2"/>
                <w:sz w:val="24"/>
                <w:szCs w:val="24"/>
              </w:rPr>
            </w:pPr>
            <w:r>
              <w:rPr>
                <w:rFonts w:ascii="宋体" w:hAnsi="宋体" w:cs="宋体" w:hint="eastAsia"/>
                <w:spacing w:val="2"/>
                <w:sz w:val="24"/>
                <w:szCs w:val="24"/>
              </w:rPr>
              <w:t>★</w:t>
            </w:r>
            <w:r>
              <w:rPr>
                <w:rFonts w:ascii="宋体" w:hAnsi="宋体" w:cs="宋体" w:hint="eastAsia"/>
                <w:spacing w:val="2"/>
                <w:sz w:val="24"/>
                <w:szCs w:val="24"/>
              </w:rPr>
              <w:t>11</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80D77A"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冲水缸在试剂盘外侧，可完成多次冲水</w:t>
            </w:r>
          </w:p>
        </w:tc>
      </w:tr>
      <w:tr w:rsidR="003F772C" w14:paraId="30DAE72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452EF8" w14:textId="77777777" w:rsidR="003F772C" w:rsidRDefault="008041FF">
            <w:pPr>
              <w:spacing w:line="360" w:lineRule="auto"/>
              <w:jc w:val="center"/>
              <w:rPr>
                <w:rFonts w:ascii="宋体" w:hAnsi="宋体" w:cs="宋体"/>
                <w:spacing w:val="2"/>
                <w:sz w:val="24"/>
                <w:szCs w:val="24"/>
              </w:rPr>
            </w:pPr>
            <w:r>
              <w:rPr>
                <w:rFonts w:ascii="宋体" w:hAnsi="宋体" w:cs="宋体" w:hint="eastAsia"/>
                <w:spacing w:val="2"/>
                <w:sz w:val="24"/>
                <w:szCs w:val="24"/>
              </w:rPr>
              <w:t>★</w:t>
            </w:r>
            <w:r>
              <w:rPr>
                <w:rFonts w:ascii="宋体" w:hAnsi="宋体" w:cs="宋体" w:hint="eastAsia"/>
                <w:spacing w:val="2"/>
                <w:sz w:val="24"/>
                <w:szCs w:val="24"/>
              </w:rPr>
              <w:t>12</w:t>
            </w:r>
          </w:p>
        </w:tc>
        <w:tc>
          <w:tcPr>
            <w:tcW w:w="80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5E3396"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具有液面探测功能</w:t>
            </w:r>
          </w:p>
        </w:tc>
      </w:tr>
      <w:tr w:rsidR="003F772C" w14:paraId="0A3CA91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7925E76" w14:textId="77777777" w:rsidR="003F772C" w:rsidRDefault="008041FF">
            <w:pPr>
              <w:pStyle w:val="a4"/>
              <w:tabs>
                <w:tab w:val="left" w:pos="3300"/>
                <w:tab w:val="left" w:pos="3630"/>
              </w:tabs>
              <w:spacing w:line="360" w:lineRule="auto"/>
              <w:contextualSpacing/>
              <w:jc w:val="center"/>
              <w:rPr>
                <w:rFonts w:hAnsi="宋体" w:cs="宋体"/>
                <w:spacing w:val="2"/>
                <w:sz w:val="24"/>
                <w:szCs w:val="24"/>
              </w:rPr>
            </w:pPr>
            <w:r>
              <w:rPr>
                <w:rFonts w:hAnsi="宋体" w:cs="宋体" w:hint="eastAsia"/>
                <w:spacing w:val="2"/>
                <w:sz w:val="24"/>
                <w:szCs w:val="24"/>
              </w:rPr>
              <w:t>13</w:t>
            </w:r>
          </w:p>
        </w:tc>
        <w:tc>
          <w:tcPr>
            <w:tcW w:w="80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03DAE3" w14:textId="77777777" w:rsidR="003F772C" w:rsidRDefault="008041FF">
            <w:pPr>
              <w:pStyle w:val="a4"/>
              <w:tabs>
                <w:tab w:val="left" w:pos="3300"/>
                <w:tab w:val="left" w:pos="3630"/>
              </w:tabs>
              <w:spacing w:line="360" w:lineRule="auto"/>
              <w:contextualSpacing/>
              <w:jc w:val="left"/>
              <w:rPr>
                <w:rFonts w:hAnsi="宋体" w:cs="宋体"/>
                <w:spacing w:val="2"/>
                <w:sz w:val="24"/>
                <w:szCs w:val="24"/>
              </w:rPr>
            </w:pPr>
            <w:r>
              <w:rPr>
                <w:rFonts w:hAnsi="宋体" w:cs="宋体" w:hint="eastAsia"/>
                <w:spacing w:val="2"/>
                <w:sz w:val="24"/>
                <w:szCs w:val="24"/>
              </w:rPr>
              <w:t>染色完成后自动提示，试剂达到使用效期或次数时提示更换染色试剂</w:t>
            </w:r>
          </w:p>
        </w:tc>
      </w:tr>
    </w:tbl>
    <w:p w14:paraId="6D8FDA52" w14:textId="77777777" w:rsidR="003F772C" w:rsidRDefault="008041FF">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3F772C" w:rsidRDefault="008041FF">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3F772C" w:rsidRDefault="008041FF">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3F772C" w:rsidRDefault="008041FF">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3F772C" w:rsidRDefault="008041FF">
      <w:pPr>
        <w:rPr>
          <w:rFonts w:ascii="宋体" w:hAnsi="宋体"/>
          <w:sz w:val="28"/>
          <w:szCs w:val="28"/>
        </w:rPr>
      </w:pPr>
      <w:r>
        <w:rPr>
          <w:rFonts w:ascii="宋体" w:hAnsi="宋体" w:hint="eastAsia"/>
          <w:sz w:val="28"/>
          <w:szCs w:val="28"/>
        </w:rPr>
        <w:lastRenderedPageBreak/>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不少于</w:t>
      </w:r>
      <w:r>
        <w:rPr>
          <w:rFonts w:ascii="宋体" w:hAnsi="宋体" w:hint="eastAsia"/>
          <w:sz w:val="28"/>
          <w:szCs w:val="28"/>
        </w:rPr>
        <w:t>3</w:t>
      </w:r>
      <w:r>
        <w:rPr>
          <w:rFonts w:ascii="宋体" w:hAnsi="宋体" w:hint="eastAsia"/>
          <w:sz w:val="28"/>
          <w:szCs w:val="28"/>
        </w:rPr>
        <w:t>年</w:t>
      </w:r>
    </w:p>
    <w:p w14:paraId="77381534" w14:textId="28568128" w:rsidR="003F772C" w:rsidRDefault="008041FF">
      <w:pPr>
        <w:rPr>
          <w:rFonts w:ascii="宋体" w:hAnsi="宋体" w:cs="宋体"/>
          <w:b/>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3F772C" w:rsidRDefault="008041FF">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3F772C" w:rsidRDefault="008041FF">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3F772C"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3F772C" w:rsidRDefault="008041FF">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3F772C" w:rsidRDefault="008041FF">
            <w:pPr>
              <w:spacing w:line="460" w:lineRule="exact"/>
              <w:jc w:val="center"/>
              <w:rPr>
                <w:rFonts w:ascii="宋体" w:hAnsi="宋体"/>
                <w:b/>
                <w:sz w:val="24"/>
                <w:szCs w:val="28"/>
              </w:rPr>
            </w:pPr>
            <w:r>
              <w:rPr>
                <w:rFonts w:ascii="宋体" w:hAnsi="宋体" w:hint="eastAsia"/>
                <w:b/>
                <w:sz w:val="24"/>
                <w:szCs w:val="28"/>
              </w:rPr>
              <w:t>评审因素</w:t>
            </w:r>
          </w:p>
        </w:tc>
      </w:tr>
      <w:tr w:rsidR="003F772C"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3F772C" w:rsidRDefault="008041FF">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3F772C" w:rsidRDefault="008041FF">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3F772C" w:rsidRDefault="008041FF">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3F772C" w14:paraId="0280155B" w14:textId="77777777">
        <w:trPr>
          <w:jc w:val="center"/>
        </w:trPr>
        <w:tc>
          <w:tcPr>
            <w:tcW w:w="688" w:type="dxa"/>
            <w:vMerge/>
            <w:tcBorders>
              <w:left w:val="single" w:sz="4" w:space="0" w:color="auto"/>
              <w:right w:val="single" w:sz="4" w:space="0" w:color="auto"/>
            </w:tcBorders>
            <w:vAlign w:val="center"/>
          </w:tcPr>
          <w:p w14:paraId="788A902C" w14:textId="77777777" w:rsidR="003F772C" w:rsidRDefault="003F772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3F772C" w:rsidRDefault="008041FF">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3F772C" w:rsidRDefault="008041FF">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3F772C" w14:paraId="731EDFA5" w14:textId="77777777">
        <w:trPr>
          <w:jc w:val="center"/>
        </w:trPr>
        <w:tc>
          <w:tcPr>
            <w:tcW w:w="688" w:type="dxa"/>
            <w:vMerge/>
            <w:tcBorders>
              <w:left w:val="single" w:sz="4" w:space="0" w:color="auto"/>
              <w:right w:val="single" w:sz="4" w:space="0" w:color="auto"/>
            </w:tcBorders>
            <w:vAlign w:val="center"/>
          </w:tcPr>
          <w:p w14:paraId="3997C61D" w14:textId="77777777" w:rsidR="003F772C" w:rsidRDefault="003F772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3F772C" w:rsidRDefault="008041FF">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3F772C" w:rsidRDefault="008041FF">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3F772C" w14:paraId="74376E6E" w14:textId="77777777">
        <w:trPr>
          <w:jc w:val="center"/>
        </w:trPr>
        <w:tc>
          <w:tcPr>
            <w:tcW w:w="688" w:type="dxa"/>
            <w:vMerge/>
            <w:tcBorders>
              <w:left w:val="single" w:sz="4" w:space="0" w:color="auto"/>
              <w:right w:val="single" w:sz="4" w:space="0" w:color="auto"/>
            </w:tcBorders>
            <w:vAlign w:val="center"/>
          </w:tcPr>
          <w:p w14:paraId="6FEB05BB" w14:textId="77777777" w:rsidR="003F772C" w:rsidRDefault="003F772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3F772C" w:rsidRDefault="008041FF">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3F772C" w:rsidRDefault="008041FF">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3F772C" w14:paraId="622FAB52" w14:textId="77777777">
        <w:trPr>
          <w:jc w:val="center"/>
        </w:trPr>
        <w:tc>
          <w:tcPr>
            <w:tcW w:w="688" w:type="dxa"/>
            <w:vMerge/>
            <w:tcBorders>
              <w:left w:val="single" w:sz="4" w:space="0" w:color="auto"/>
              <w:right w:val="single" w:sz="4" w:space="0" w:color="auto"/>
            </w:tcBorders>
            <w:vAlign w:val="center"/>
          </w:tcPr>
          <w:p w14:paraId="68307D39" w14:textId="77777777" w:rsidR="003F772C" w:rsidRDefault="003F772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3F772C" w:rsidRDefault="008041FF">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DA30BA4" w14:textId="77777777" w:rsidR="003F772C" w:rsidRDefault="008041FF">
            <w:pPr>
              <w:adjustRightInd w:val="0"/>
              <w:snapToGrid w:val="0"/>
              <w:rPr>
                <w:rFonts w:ascii="宋体" w:hAnsi="宋体"/>
                <w:sz w:val="24"/>
                <w:szCs w:val="28"/>
              </w:rPr>
            </w:pPr>
            <w:r>
              <w:rPr>
                <w:rFonts w:ascii="宋体" w:hAnsi="宋体" w:hint="eastAsia"/>
                <w:sz w:val="24"/>
                <w:szCs w:val="28"/>
              </w:rPr>
              <w:t>投标人所投产品属于医疗器械的，须提供如下材料。</w:t>
            </w:r>
          </w:p>
          <w:p w14:paraId="46EABDE4" w14:textId="77777777" w:rsidR="003F772C" w:rsidRDefault="008041FF">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）供应商必须符合医疗器械监督管理条例的规定，供应商为境内生产企业的，必须具有医疗器械生产许可证；供应商为代理企业的，必须具有医疗器械经营备案凭证；</w:t>
            </w:r>
          </w:p>
          <w:p w14:paraId="4CEE1E1B" w14:textId="77777777" w:rsidR="003F772C" w:rsidRDefault="008041FF">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）所投产品的医疗器械注册证；</w:t>
            </w:r>
          </w:p>
        </w:tc>
      </w:tr>
      <w:tr w:rsidR="003F772C"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3F772C" w:rsidRDefault="008041FF">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3F772C" w:rsidRDefault="008041FF">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3F772C" w:rsidRDefault="008041FF">
            <w:pPr>
              <w:adjustRightInd w:val="0"/>
              <w:snapToGrid w:val="0"/>
              <w:rPr>
                <w:rFonts w:ascii="宋体" w:hAnsi="宋体"/>
                <w:sz w:val="24"/>
                <w:szCs w:val="28"/>
              </w:rPr>
            </w:pPr>
            <w:r>
              <w:rPr>
                <w:rFonts w:ascii="宋体" w:hAnsi="宋体" w:hint="eastAsia"/>
                <w:sz w:val="24"/>
                <w:szCs w:val="28"/>
              </w:rPr>
              <w:t>与营业执照等其他证件一致</w:t>
            </w:r>
          </w:p>
        </w:tc>
      </w:tr>
      <w:tr w:rsidR="003F772C" w14:paraId="29401935" w14:textId="77777777">
        <w:trPr>
          <w:jc w:val="center"/>
        </w:trPr>
        <w:tc>
          <w:tcPr>
            <w:tcW w:w="688" w:type="dxa"/>
            <w:vMerge/>
            <w:tcBorders>
              <w:left w:val="single" w:sz="4" w:space="0" w:color="auto"/>
              <w:right w:val="single" w:sz="4" w:space="0" w:color="auto"/>
            </w:tcBorders>
            <w:vAlign w:val="center"/>
          </w:tcPr>
          <w:p w14:paraId="7A3BF0EA" w14:textId="77777777" w:rsidR="003F772C" w:rsidRDefault="003F772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3F772C" w:rsidRDefault="008041FF">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3F772C" w:rsidRDefault="008041FF">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3F772C" w14:paraId="3E226E74" w14:textId="77777777">
        <w:trPr>
          <w:jc w:val="center"/>
        </w:trPr>
        <w:tc>
          <w:tcPr>
            <w:tcW w:w="688" w:type="dxa"/>
            <w:vMerge/>
            <w:tcBorders>
              <w:left w:val="single" w:sz="4" w:space="0" w:color="auto"/>
              <w:right w:val="single" w:sz="4" w:space="0" w:color="auto"/>
            </w:tcBorders>
            <w:vAlign w:val="center"/>
          </w:tcPr>
          <w:p w14:paraId="193AA340" w14:textId="77777777" w:rsidR="003F772C" w:rsidRDefault="003F772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3F772C" w:rsidRDefault="008041FF">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3F772C" w:rsidRDefault="008041FF">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3F772C" w14:paraId="5CEDC65F" w14:textId="77777777">
        <w:trPr>
          <w:jc w:val="center"/>
        </w:trPr>
        <w:tc>
          <w:tcPr>
            <w:tcW w:w="688" w:type="dxa"/>
            <w:vMerge/>
            <w:tcBorders>
              <w:left w:val="single" w:sz="4" w:space="0" w:color="auto"/>
              <w:right w:val="single" w:sz="4" w:space="0" w:color="auto"/>
            </w:tcBorders>
            <w:vAlign w:val="center"/>
          </w:tcPr>
          <w:p w14:paraId="01EFD76C" w14:textId="77777777" w:rsidR="003F772C" w:rsidRDefault="003F772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3F772C" w:rsidRDefault="008041FF">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3F772C" w:rsidRDefault="008041FF">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3F772C" w14:paraId="5444B5F8" w14:textId="77777777">
        <w:trPr>
          <w:jc w:val="center"/>
        </w:trPr>
        <w:tc>
          <w:tcPr>
            <w:tcW w:w="688" w:type="dxa"/>
            <w:vMerge/>
            <w:tcBorders>
              <w:left w:val="single" w:sz="4" w:space="0" w:color="auto"/>
              <w:right w:val="single" w:sz="4" w:space="0" w:color="auto"/>
            </w:tcBorders>
            <w:vAlign w:val="center"/>
          </w:tcPr>
          <w:p w14:paraId="008DDDAB" w14:textId="77777777" w:rsidR="003F772C" w:rsidRDefault="003F772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3F772C" w:rsidRDefault="008041FF">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3F772C" w:rsidRDefault="008041FF">
            <w:pPr>
              <w:adjustRightInd w:val="0"/>
              <w:snapToGrid w:val="0"/>
              <w:jc w:val="left"/>
              <w:rPr>
                <w:rFonts w:ascii="宋体" w:hAnsi="宋体"/>
                <w:sz w:val="24"/>
                <w:szCs w:val="28"/>
              </w:rPr>
            </w:pPr>
            <w:r>
              <w:rPr>
                <w:rFonts w:ascii="宋体" w:hAnsi="宋体" w:hint="eastAsia"/>
                <w:sz w:val="24"/>
                <w:szCs w:val="28"/>
              </w:rPr>
              <w:t>符合采购文件要求</w:t>
            </w:r>
          </w:p>
        </w:tc>
      </w:tr>
      <w:tr w:rsidR="003F772C"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3F772C" w:rsidRDefault="003F772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3F772C" w:rsidRDefault="008041FF">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3F772C" w:rsidRDefault="008041FF">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53516A80" w14:textId="77777777" w:rsidR="003F772C" w:rsidRDefault="008041FF">
      <w:pPr>
        <w:rPr>
          <w:rFonts w:ascii="宋体" w:hAnsi="宋体" w:cs="宋体"/>
          <w:bCs/>
          <w:kern w:val="0"/>
          <w:sz w:val="28"/>
          <w:szCs w:val="28"/>
        </w:rPr>
      </w:pPr>
      <w:r>
        <w:rPr>
          <w:rFonts w:ascii="宋体" w:hAnsi="宋体" w:cs="宋体" w:hint="eastAsia"/>
          <w:bCs/>
          <w:kern w:val="0"/>
          <w:sz w:val="28"/>
          <w:szCs w:val="28"/>
        </w:rPr>
        <w:br w:type="page"/>
      </w:r>
    </w:p>
    <w:p w14:paraId="350D7C67" w14:textId="77777777" w:rsidR="003F772C" w:rsidRDefault="008041FF">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3F772C" w14:paraId="71D19D06" w14:textId="77777777">
        <w:trPr>
          <w:trHeight w:val="23"/>
          <w:jc w:val="center"/>
        </w:trPr>
        <w:tc>
          <w:tcPr>
            <w:tcW w:w="745" w:type="dxa"/>
            <w:vAlign w:val="center"/>
          </w:tcPr>
          <w:p w14:paraId="61BFC27F"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p w14:paraId="79F03D47"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评审标准</w:t>
            </w:r>
          </w:p>
        </w:tc>
      </w:tr>
      <w:tr w:rsidR="003F772C" w14:paraId="60489F6F" w14:textId="77777777">
        <w:trPr>
          <w:trHeight w:val="23"/>
          <w:jc w:val="center"/>
        </w:trPr>
        <w:tc>
          <w:tcPr>
            <w:tcW w:w="745" w:type="dxa"/>
            <w:shd w:val="clear" w:color="auto" w:fill="auto"/>
            <w:vAlign w:val="center"/>
          </w:tcPr>
          <w:p w14:paraId="09F4CD5B"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价格</w:t>
            </w:r>
          </w:p>
          <w:p w14:paraId="570CEFC8"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625FB77F" w14:textId="77777777" w:rsidR="003F772C" w:rsidRDefault="008041FF">
            <w:pPr>
              <w:adjustRightInd w:val="0"/>
              <w:snapToGrid w:val="0"/>
              <w:spacing w:line="360" w:lineRule="auto"/>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56E34B97" w14:textId="77777777" w:rsidR="003F772C" w:rsidRDefault="008041FF">
            <w:pPr>
              <w:adjustRightInd w:val="0"/>
              <w:snapToGrid w:val="0"/>
              <w:spacing w:line="360" w:lineRule="auto"/>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043C079A"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7AD03B75"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其他投标人的报价得分按照下列公式计算：</w:t>
            </w:r>
          </w:p>
          <w:p w14:paraId="1ABDF8AC"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×价格权值</w:t>
            </w:r>
          </w:p>
        </w:tc>
      </w:tr>
      <w:tr w:rsidR="003F772C" w14:paraId="7809A6B8" w14:textId="77777777">
        <w:trPr>
          <w:trHeight w:val="23"/>
          <w:jc w:val="center"/>
        </w:trPr>
        <w:tc>
          <w:tcPr>
            <w:tcW w:w="745" w:type="dxa"/>
            <w:vMerge w:val="restart"/>
            <w:shd w:val="clear" w:color="auto" w:fill="auto"/>
            <w:vAlign w:val="center"/>
          </w:tcPr>
          <w:p w14:paraId="5814A020"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商务</w:t>
            </w:r>
          </w:p>
          <w:p w14:paraId="412D267D"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726B33CB"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65917D01" w14:textId="77777777" w:rsidR="003F772C" w:rsidRDefault="008041FF">
            <w:pPr>
              <w:spacing w:line="360" w:lineRule="auto"/>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6B139B4C"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3</w:t>
            </w:r>
            <w:r>
              <w:rPr>
                <w:rFonts w:ascii="宋体" w:hAnsi="宋体" w:cs="宋体" w:hint="eastAsia"/>
                <w:sz w:val="24"/>
                <w:szCs w:val="24"/>
              </w:rPr>
              <w:t>年</w:t>
            </w:r>
            <w:r>
              <w:rPr>
                <w:rFonts w:ascii="宋体" w:hAnsi="宋体" w:cs="宋体" w:hint="eastAsia"/>
                <w:sz w:val="24"/>
                <w:szCs w:val="24"/>
              </w:rPr>
              <w:t>2</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日至今），针对所投产品每提供一份合格业绩得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5</w:t>
            </w:r>
            <w:r>
              <w:rPr>
                <w:rFonts w:ascii="宋体" w:hAnsi="宋体" w:cs="宋体" w:hint="eastAsia"/>
                <w:sz w:val="24"/>
                <w:szCs w:val="24"/>
              </w:rPr>
              <w:t>分。提供采购合同</w:t>
            </w:r>
            <w:r>
              <w:rPr>
                <w:rFonts w:ascii="宋体" w:hAnsi="宋体" w:cs="宋体" w:hint="eastAsia"/>
                <w:sz w:val="24"/>
                <w:szCs w:val="24"/>
              </w:rPr>
              <w:t>复印件</w:t>
            </w:r>
            <w:r>
              <w:rPr>
                <w:rFonts w:ascii="宋体" w:hAnsi="宋体" w:cs="宋体" w:hint="eastAsia"/>
                <w:sz w:val="24"/>
                <w:szCs w:val="24"/>
              </w:rPr>
              <w:t>并加盖公章，未提供以上证明材料，可被视为低于采购要求。</w:t>
            </w:r>
          </w:p>
          <w:p w14:paraId="71A6E944" w14:textId="77777777" w:rsidR="003F772C" w:rsidRDefault="008041FF">
            <w:pPr>
              <w:spacing w:line="360" w:lineRule="auto"/>
              <w:jc w:val="left"/>
              <w:rPr>
                <w:rFonts w:ascii="宋体" w:hAnsi="宋体" w:cs="宋体"/>
                <w:kern w:val="0"/>
                <w:sz w:val="24"/>
                <w:szCs w:val="24"/>
              </w:rPr>
            </w:pPr>
            <w:r>
              <w:rPr>
                <w:rFonts w:ascii="宋体" w:hAnsi="宋体" w:cs="宋体" w:hint="eastAsia"/>
                <w:sz w:val="24"/>
                <w:szCs w:val="24"/>
              </w:rPr>
              <w:t>注：业绩</w:t>
            </w:r>
            <w:r>
              <w:rPr>
                <w:rFonts w:ascii="宋体" w:hAnsi="宋体" w:cs="宋体" w:hint="eastAsia"/>
                <w:sz w:val="24"/>
                <w:szCs w:val="24"/>
              </w:rPr>
              <w:t>限同品牌同型号产品，不限供应商</w:t>
            </w:r>
          </w:p>
        </w:tc>
      </w:tr>
      <w:tr w:rsidR="003F772C" w14:paraId="32D8FB55" w14:textId="77777777">
        <w:trPr>
          <w:trHeight w:val="23"/>
          <w:jc w:val="center"/>
        </w:trPr>
        <w:tc>
          <w:tcPr>
            <w:tcW w:w="745" w:type="dxa"/>
            <w:vMerge/>
            <w:vAlign w:val="center"/>
          </w:tcPr>
          <w:p w14:paraId="15D00726" w14:textId="77777777" w:rsidR="003F772C" w:rsidRDefault="003F772C">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8EF4DE1"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4E5E51C6"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10</w:t>
            </w:r>
          </w:p>
        </w:tc>
        <w:tc>
          <w:tcPr>
            <w:tcW w:w="7087" w:type="dxa"/>
            <w:shd w:val="clear" w:color="auto" w:fill="auto"/>
            <w:vAlign w:val="center"/>
          </w:tcPr>
          <w:p w14:paraId="6F5EFE65"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供应商应提供售后服务方案，方案内容包含验收安装、培训、售后服务响应、设备维修和备品备件供应、售后服务质量保障承诺等内容，</w:t>
            </w:r>
            <w:r>
              <w:rPr>
                <w:rFonts w:ascii="宋体" w:hAnsi="宋体" w:cs="宋体" w:hint="eastAsia"/>
                <w:sz w:val="24"/>
                <w:szCs w:val="24"/>
              </w:rPr>
              <w:t>从符合度、完整性、合理性进行综合评价：</w:t>
            </w:r>
          </w:p>
          <w:p w14:paraId="2E9C6B4D"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1132A918"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116395E1"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34276BCD" w14:textId="77777777" w:rsidR="003F772C" w:rsidRDefault="008041FF">
            <w:pPr>
              <w:spacing w:line="360" w:lineRule="auto"/>
              <w:jc w:val="left"/>
              <w:rPr>
                <w:rFonts w:ascii="宋体" w:hAnsi="宋体" w:cs="宋体"/>
                <w:sz w:val="24"/>
                <w:szCs w:val="24"/>
              </w:rPr>
            </w:pPr>
            <w:r>
              <w:rPr>
                <w:rFonts w:ascii="宋体" w:hAnsi="宋体" w:cs="宋体" w:hint="eastAsia"/>
                <w:sz w:val="24"/>
                <w:szCs w:val="24"/>
              </w:rPr>
              <w:t>有欠缺：与符合度、完整性、合理性的描述不完全相符。</w:t>
            </w:r>
          </w:p>
          <w:p w14:paraId="214F8A58" w14:textId="77777777" w:rsidR="003F772C" w:rsidRDefault="008041FF">
            <w:pPr>
              <w:pStyle w:val="ab"/>
              <w:spacing w:line="360" w:lineRule="auto"/>
              <w:ind w:firstLineChars="0" w:firstLine="0"/>
              <w:rPr>
                <w:rFonts w:hAnsi="宋体" w:cs="宋体"/>
                <w:sz w:val="24"/>
                <w:szCs w:val="24"/>
              </w:rPr>
            </w:pPr>
            <w:r>
              <w:rPr>
                <w:rFonts w:hAnsi="宋体" w:cs="宋体" w:hint="eastAsia"/>
                <w:sz w:val="24"/>
                <w:szCs w:val="24"/>
              </w:rPr>
              <w:t>每</w:t>
            </w:r>
            <w:r>
              <w:rPr>
                <w:rFonts w:hAnsi="宋体" w:cs="宋体" w:hint="eastAsia"/>
                <w:sz w:val="24"/>
                <w:szCs w:val="24"/>
              </w:rPr>
              <w:t>项内容</w:t>
            </w:r>
            <w:r>
              <w:rPr>
                <w:rFonts w:hAnsi="宋体" w:cs="宋体" w:hint="eastAsia"/>
                <w:sz w:val="24"/>
                <w:szCs w:val="24"/>
              </w:rPr>
              <w:t>完全满足要求的得</w:t>
            </w:r>
            <w:r>
              <w:rPr>
                <w:rFonts w:hAnsi="宋体" w:cs="宋体" w:hint="eastAsia"/>
                <w:sz w:val="24"/>
                <w:szCs w:val="24"/>
              </w:rPr>
              <w:t>2</w:t>
            </w:r>
            <w:r>
              <w:rPr>
                <w:rFonts w:hAnsi="宋体" w:cs="宋体" w:hint="eastAsia"/>
                <w:sz w:val="24"/>
                <w:szCs w:val="24"/>
              </w:rPr>
              <w:t>分，有欠缺的扣</w:t>
            </w:r>
            <w:r>
              <w:rPr>
                <w:rFonts w:hAnsi="宋体" w:cs="宋体" w:hint="eastAsia"/>
                <w:sz w:val="24"/>
                <w:szCs w:val="24"/>
              </w:rPr>
              <w:t>1</w:t>
            </w:r>
            <w:r>
              <w:rPr>
                <w:rFonts w:hAnsi="宋体" w:cs="宋体" w:hint="eastAsia"/>
                <w:sz w:val="24"/>
                <w:szCs w:val="24"/>
              </w:rPr>
              <w:t>分，本项满分</w:t>
            </w:r>
            <w:r>
              <w:rPr>
                <w:rFonts w:hAnsi="宋体" w:cs="宋体" w:hint="eastAsia"/>
                <w:sz w:val="24"/>
                <w:szCs w:val="24"/>
              </w:rPr>
              <w:t>10</w:t>
            </w:r>
            <w:r>
              <w:rPr>
                <w:rFonts w:hAnsi="宋体" w:cs="宋体" w:hint="eastAsia"/>
                <w:sz w:val="24"/>
                <w:szCs w:val="24"/>
              </w:rPr>
              <w:t>分。</w:t>
            </w:r>
          </w:p>
        </w:tc>
      </w:tr>
      <w:tr w:rsidR="003F772C" w14:paraId="73593833" w14:textId="77777777">
        <w:trPr>
          <w:trHeight w:val="23"/>
          <w:jc w:val="center"/>
        </w:trPr>
        <w:tc>
          <w:tcPr>
            <w:tcW w:w="745" w:type="dxa"/>
            <w:vMerge/>
            <w:vAlign w:val="center"/>
          </w:tcPr>
          <w:p w14:paraId="26D0CA1D" w14:textId="77777777" w:rsidR="003F772C" w:rsidRDefault="003F772C">
            <w:pPr>
              <w:adjustRightInd w:val="0"/>
              <w:snapToGrid w:val="0"/>
              <w:spacing w:line="360" w:lineRule="auto"/>
              <w:jc w:val="center"/>
              <w:rPr>
                <w:rFonts w:ascii="宋体" w:hAnsi="宋体" w:cs="宋体"/>
                <w:b/>
                <w:sz w:val="24"/>
                <w:szCs w:val="24"/>
              </w:rPr>
            </w:pPr>
          </w:p>
        </w:tc>
        <w:tc>
          <w:tcPr>
            <w:tcW w:w="1134" w:type="dxa"/>
            <w:shd w:val="clear" w:color="auto" w:fill="auto"/>
            <w:vAlign w:val="center"/>
          </w:tcPr>
          <w:p w14:paraId="72F7C39A" w14:textId="77777777" w:rsidR="003F772C" w:rsidRDefault="008041FF">
            <w:pPr>
              <w:spacing w:line="360" w:lineRule="auto"/>
              <w:jc w:val="center"/>
              <w:rPr>
                <w:rFonts w:ascii="宋体" w:hAnsi="宋体" w:cs="宋体"/>
                <w:sz w:val="24"/>
                <w:szCs w:val="24"/>
              </w:rPr>
            </w:pPr>
            <w:r>
              <w:rPr>
                <w:rFonts w:ascii="宋体" w:hAnsi="宋体" w:cs="宋体" w:hint="eastAsia"/>
                <w:sz w:val="24"/>
                <w:szCs w:val="24"/>
              </w:rPr>
              <w:t>质保承诺</w:t>
            </w:r>
          </w:p>
        </w:tc>
        <w:tc>
          <w:tcPr>
            <w:tcW w:w="851" w:type="dxa"/>
            <w:shd w:val="clear" w:color="auto" w:fill="auto"/>
            <w:vAlign w:val="center"/>
          </w:tcPr>
          <w:p w14:paraId="68D3FC54" w14:textId="77777777" w:rsidR="003F772C" w:rsidRDefault="008041FF">
            <w:pPr>
              <w:spacing w:line="360" w:lineRule="auto"/>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3F772C" w:rsidRDefault="008041FF">
            <w:pPr>
              <w:spacing w:line="360" w:lineRule="auto"/>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基础上，质保期每增加一年得</w:t>
            </w:r>
            <w:r>
              <w:rPr>
                <w:rFonts w:ascii="宋体" w:hAnsi="宋体" w:cs="宋体" w:hint="eastAsia"/>
                <w:sz w:val="24"/>
                <w:szCs w:val="24"/>
              </w:rPr>
              <w:t>2</w:t>
            </w:r>
            <w:r>
              <w:rPr>
                <w:rFonts w:ascii="宋体" w:hAnsi="宋体" w:cs="宋体" w:hint="eastAsia"/>
                <w:sz w:val="24"/>
                <w:szCs w:val="24"/>
              </w:rPr>
              <w:t>分，此项最高得</w:t>
            </w:r>
            <w:r>
              <w:rPr>
                <w:rFonts w:ascii="宋体" w:hAnsi="宋体" w:cs="宋体" w:hint="eastAsia"/>
                <w:sz w:val="24"/>
                <w:szCs w:val="24"/>
              </w:rPr>
              <w:t>4</w:t>
            </w:r>
            <w:r>
              <w:rPr>
                <w:rFonts w:ascii="宋体" w:hAnsi="宋体" w:cs="宋体" w:hint="eastAsia"/>
                <w:sz w:val="24"/>
                <w:szCs w:val="24"/>
              </w:rPr>
              <w:t>分。</w:t>
            </w:r>
          </w:p>
        </w:tc>
      </w:tr>
      <w:tr w:rsidR="003F772C" w14:paraId="52A1DC1D" w14:textId="77777777">
        <w:trPr>
          <w:trHeight w:val="23"/>
          <w:jc w:val="center"/>
        </w:trPr>
        <w:tc>
          <w:tcPr>
            <w:tcW w:w="745" w:type="dxa"/>
            <w:vAlign w:val="center"/>
          </w:tcPr>
          <w:p w14:paraId="3FF6D0BD"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技术</w:t>
            </w:r>
          </w:p>
          <w:p w14:paraId="0EDE6700" w14:textId="77777777" w:rsidR="003F772C" w:rsidRDefault="008041FF">
            <w:pPr>
              <w:adjustRightInd w:val="0"/>
              <w:snapToGrid w:val="0"/>
              <w:spacing w:line="360" w:lineRule="auto"/>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3F772C" w:rsidRDefault="008041FF">
            <w:pPr>
              <w:adjustRightInd w:val="0"/>
              <w:snapToGrid w:val="0"/>
              <w:spacing w:line="360" w:lineRule="auto"/>
              <w:jc w:val="center"/>
              <w:rPr>
                <w:rFonts w:ascii="宋体" w:hAnsi="宋体" w:cs="宋体"/>
                <w:sz w:val="24"/>
                <w:szCs w:val="24"/>
              </w:rPr>
            </w:pPr>
            <w:r>
              <w:rPr>
                <w:rFonts w:ascii="宋体" w:hAnsi="宋体" w:cs="宋体" w:hint="eastAsia"/>
                <w:sz w:val="24"/>
                <w:szCs w:val="24"/>
              </w:rPr>
              <w:t>技术</w:t>
            </w:r>
          </w:p>
          <w:p w14:paraId="563F77EE" w14:textId="77777777" w:rsidR="003F772C" w:rsidRDefault="008041FF">
            <w:pPr>
              <w:adjustRightInd w:val="0"/>
              <w:snapToGrid w:val="0"/>
              <w:spacing w:line="360" w:lineRule="auto"/>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3F772C" w:rsidRDefault="008041FF">
            <w:pPr>
              <w:adjustRightInd w:val="0"/>
              <w:snapToGrid w:val="0"/>
              <w:spacing w:line="360" w:lineRule="auto"/>
              <w:jc w:val="center"/>
              <w:rPr>
                <w:rFonts w:ascii="宋体" w:hAnsi="宋体" w:cs="宋体"/>
                <w:sz w:val="24"/>
                <w:szCs w:val="24"/>
              </w:rPr>
            </w:pPr>
            <w:r>
              <w:rPr>
                <w:rFonts w:ascii="宋体" w:hAnsi="宋体" w:cs="宋体" w:hint="eastAsia"/>
                <w:sz w:val="24"/>
                <w:szCs w:val="24"/>
              </w:rPr>
              <w:t>49</w:t>
            </w:r>
          </w:p>
        </w:tc>
        <w:tc>
          <w:tcPr>
            <w:tcW w:w="7087" w:type="dxa"/>
            <w:shd w:val="clear" w:color="auto" w:fill="auto"/>
          </w:tcPr>
          <w:p w14:paraId="4C0D3B4B"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49</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8</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5</w:t>
            </w:r>
            <w:r>
              <w:rPr>
                <w:rFonts w:ascii="宋体" w:hAnsi="宋体" w:cs="宋体" w:hint="eastAsia"/>
                <w:sz w:val="24"/>
                <w:szCs w:val="24"/>
              </w:rPr>
              <w:t>项，每一项负偏离扣</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w:t>
            </w:r>
          </w:p>
          <w:p w14:paraId="2C9EFC6F"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w:t>
            </w:r>
            <w:r>
              <w:rPr>
                <w:rFonts w:ascii="宋体" w:hAnsi="宋体" w:cs="宋体" w:hint="eastAsia"/>
                <w:sz w:val="24"/>
                <w:szCs w:val="24"/>
              </w:rPr>
              <w:lastRenderedPageBreak/>
              <w:t>术白皮书以及检测机构出具的检测报告或文件中允许的其他形式为准，其余资料全部视为无效技术支持资料</w:t>
            </w:r>
            <w:r>
              <w:rPr>
                <w:rFonts w:ascii="宋体" w:hAnsi="宋体" w:cs="宋体" w:hint="eastAsia"/>
                <w:sz w:val="24"/>
                <w:szCs w:val="24"/>
              </w:rPr>
              <w:t>。（技术参数资料加盖公章）</w:t>
            </w:r>
          </w:p>
          <w:p w14:paraId="73CA8034" w14:textId="77777777" w:rsidR="003F772C" w:rsidRDefault="008041FF">
            <w:pPr>
              <w:adjustRightInd w:val="0"/>
              <w:snapToGrid w:val="0"/>
              <w:spacing w:line="360" w:lineRule="auto"/>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r>
              <w:rPr>
                <w:rFonts w:ascii="宋体" w:hAnsi="宋体" w:cs="宋体" w:hint="eastAsia"/>
                <w:sz w:val="24"/>
                <w:szCs w:val="24"/>
              </w:rPr>
              <w:t>。</w:t>
            </w:r>
          </w:p>
        </w:tc>
      </w:tr>
    </w:tbl>
    <w:p w14:paraId="142CC902" w14:textId="77777777" w:rsidR="003F772C" w:rsidRDefault="008041FF">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3F772C" w:rsidRDefault="008041FF">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3F772C" w:rsidRDefault="008041FF">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3F772C" w:rsidRDefault="008041FF">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3F772C" w:rsidRDefault="008041FF">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3F772C" w:rsidRDefault="008041F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3F772C" w:rsidRDefault="008041FF">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3F772C" w:rsidRDefault="008041F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0D8E784B" w14:textId="77777777" w:rsidR="003F772C" w:rsidRDefault="003F772C">
      <w:pPr>
        <w:spacing w:line="340" w:lineRule="exact"/>
        <w:ind w:rightChars="-94" w:right="-197"/>
        <w:rPr>
          <w:rFonts w:ascii="宋体" w:hAnsi="宋体" w:cs="宋体"/>
          <w:color w:val="FF0000"/>
          <w:kern w:val="0"/>
          <w:sz w:val="28"/>
          <w:szCs w:val="28"/>
        </w:rPr>
        <w:sectPr w:rsidR="003F772C">
          <w:pgSz w:w="11906" w:h="16838"/>
          <w:pgMar w:top="1440" w:right="1800" w:bottom="1440" w:left="1800" w:header="851" w:footer="992" w:gutter="0"/>
          <w:cols w:space="720"/>
          <w:docGrid w:type="lines" w:linePitch="312"/>
        </w:sectPr>
      </w:pPr>
    </w:p>
    <w:p w14:paraId="33D807FA" w14:textId="77777777" w:rsidR="008041FF" w:rsidRDefault="008041FF" w:rsidP="008041FF">
      <w:pPr>
        <w:pStyle w:val="1"/>
        <w:jc w:val="center"/>
      </w:pPr>
      <w:bookmarkStart w:id="1" w:name="_Toc456291479"/>
      <w:bookmarkStart w:id="2" w:name="_Toc456291165"/>
      <w:bookmarkStart w:id="3" w:name="_Toc456291260"/>
      <w:bookmarkStart w:id="4" w:name="_Toc462487372"/>
      <w:bookmarkStart w:id="5" w:name="_Toc456291280"/>
      <w:bookmarkStart w:id="6" w:name="_Toc456291354"/>
      <w:bookmarkStart w:id="7" w:name="_Toc456291537"/>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01B6C363" w14:textId="77777777" w:rsidR="008041FF" w:rsidRDefault="008041FF" w:rsidP="008041FF">
      <w:pPr>
        <w:rPr>
          <w:rFonts w:ascii="宋体" w:hAnsi="宋体"/>
        </w:rPr>
      </w:pPr>
    </w:p>
    <w:p w14:paraId="5B725DF7" w14:textId="77777777" w:rsidR="008041FF" w:rsidRDefault="008041FF" w:rsidP="008041FF">
      <w:pPr>
        <w:pStyle w:val="4"/>
        <w:jc w:val="center"/>
        <w:rPr>
          <w:rFonts w:ascii="黑体" w:eastAsia="黑体" w:hAnsi="黑体"/>
          <w:b/>
          <w:bCs/>
          <w:sz w:val="44"/>
          <w:szCs w:val="44"/>
        </w:rPr>
      </w:pPr>
    </w:p>
    <w:p w14:paraId="4D8BC4FE" w14:textId="77777777" w:rsidR="008041FF" w:rsidRDefault="008041FF" w:rsidP="008041FF">
      <w:pPr>
        <w:pStyle w:val="4"/>
        <w:jc w:val="center"/>
        <w:rPr>
          <w:rFonts w:ascii="黑体" w:eastAsia="黑体" w:hAnsi="黑体"/>
          <w:b/>
          <w:bCs/>
          <w:sz w:val="44"/>
          <w:szCs w:val="44"/>
        </w:rPr>
      </w:pPr>
    </w:p>
    <w:p w14:paraId="06112336" w14:textId="77777777" w:rsidR="008041FF" w:rsidRDefault="008041FF" w:rsidP="008041FF">
      <w:pPr>
        <w:pStyle w:val="4"/>
        <w:rPr>
          <w:rFonts w:ascii="楷体_GB2312" w:eastAsia="楷体_GB2312"/>
          <w:b/>
          <w:bCs/>
          <w:sz w:val="54"/>
        </w:rPr>
      </w:pPr>
    </w:p>
    <w:p w14:paraId="5A808769" w14:textId="77777777" w:rsidR="008041FF" w:rsidRDefault="008041FF" w:rsidP="008041FF">
      <w:pPr>
        <w:pStyle w:val="4"/>
        <w:jc w:val="center"/>
        <w:rPr>
          <w:rFonts w:ascii="黑体" w:eastAsia="黑体" w:hAnsi="黑体"/>
          <w:b/>
          <w:bCs/>
          <w:sz w:val="88"/>
          <w:szCs w:val="88"/>
        </w:rPr>
      </w:pPr>
      <w:r>
        <w:rPr>
          <w:rFonts w:ascii="黑体" w:eastAsia="黑体" w:hAnsi="黑体" w:hint="eastAsia"/>
          <w:b/>
          <w:bCs/>
          <w:sz w:val="88"/>
          <w:szCs w:val="88"/>
        </w:rPr>
        <w:t>投标文件</w:t>
      </w:r>
    </w:p>
    <w:p w14:paraId="0FD7BB36" w14:textId="77777777" w:rsidR="008041FF" w:rsidRDefault="008041FF" w:rsidP="008041FF">
      <w:pPr>
        <w:pStyle w:val="4"/>
        <w:spacing w:line="500" w:lineRule="exact"/>
        <w:rPr>
          <w:rFonts w:ascii="楷体_GB2312" w:eastAsia="楷体_GB2312"/>
          <w:b/>
          <w:sz w:val="32"/>
          <w:szCs w:val="32"/>
        </w:rPr>
      </w:pPr>
    </w:p>
    <w:p w14:paraId="6235C7F4" w14:textId="77777777" w:rsidR="008041FF" w:rsidRDefault="008041FF" w:rsidP="008041FF">
      <w:pPr>
        <w:pStyle w:val="4"/>
        <w:spacing w:line="500" w:lineRule="exact"/>
        <w:ind w:firstLineChars="200" w:firstLine="562"/>
        <w:rPr>
          <w:rFonts w:ascii="楷体_GB2312" w:eastAsia="楷体_GB2312"/>
          <w:b/>
          <w:sz w:val="28"/>
        </w:rPr>
      </w:pPr>
    </w:p>
    <w:p w14:paraId="4444C477" w14:textId="77777777" w:rsidR="008041FF" w:rsidRDefault="008041FF" w:rsidP="008041FF">
      <w:pPr>
        <w:pStyle w:val="4"/>
        <w:spacing w:line="500" w:lineRule="exact"/>
        <w:ind w:firstLineChars="200" w:firstLine="560"/>
        <w:rPr>
          <w:rFonts w:ascii="楷体_GB2312" w:eastAsia="楷体_GB2312"/>
          <w:sz w:val="28"/>
        </w:rPr>
      </w:pPr>
    </w:p>
    <w:p w14:paraId="1D31E77E" w14:textId="77777777" w:rsidR="008041FF" w:rsidRDefault="008041FF" w:rsidP="008041FF">
      <w:pPr>
        <w:pStyle w:val="4"/>
        <w:spacing w:line="500" w:lineRule="exact"/>
        <w:ind w:firstLineChars="200" w:firstLine="560"/>
        <w:rPr>
          <w:rFonts w:ascii="楷体_GB2312" w:eastAsia="楷体_GB2312"/>
          <w:sz w:val="28"/>
        </w:rPr>
      </w:pPr>
    </w:p>
    <w:p w14:paraId="1E8A9395" w14:textId="77777777" w:rsidR="008041FF" w:rsidRDefault="008041FF" w:rsidP="008041FF">
      <w:pPr>
        <w:pStyle w:val="4"/>
        <w:spacing w:line="500" w:lineRule="exact"/>
        <w:ind w:firstLineChars="200" w:firstLine="560"/>
        <w:rPr>
          <w:rFonts w:ascii="楷体_GB2312" w:eastAsia="楷体_GB2312"/>
          <w:sz w:val="28"/>
        </w:rPr>
      </w:pPr>
    </w:p>
    <w:p w14:paraId="454C878E" w14:textId="77777777" w:rsidR="008041FF" w:rsidRDefault="008041FF" w:rsidP="008041FF">
      <w:pPr>
        <w:pStyle w:val="4"/>
        <w:spacing w:line="500" w:lineRule="exact"/>
        <w:ind w:firstLineChars="200" w:firstLine="560"/>
        <w:rPr>
          <w:rFonts w:ascii="楷体_GB2312" w:eastAsia="楷体_GB2312"/>
          <w:sz w:val="28"/>
        </w:rPr>
      </w:pPr>
    </w:p>
    <w:p w14:paraId="23F936EB" w14:textId="77777777" w:rsidR="008041FF" w:rsidRDefault="008041FF" w:rsidP="008041FF">
      <w:pPr>
        <w:pStyle w:val="4"/>
        <w:spacing w:line="500" w:lineRule="exact"/>
        <w:ind w:firstLineChars="200" w:firstLine="560"/>
        <w:rPr>
          <w:rFonts w:ascii="楷体_GB2312" w:eastAsia="楷体_GB2312"/>
          <w:sz w:val="28"/>
        </w:rPr>
      </w:pPr>
    </w:p>
    <w:p w14:paraId="2ABC912A" w14:textId="77777777" w:rsidR="008041FF" w:rsidRDefault="008041FF" w:rsidP="008041FF">
      <w:pPr>
        <w:pStyle w:val="4"/>
        <w:spacing w:line="500" w:lineRule="exact"/>
        <w:ind w:firstLineChars="200" w:firstLine="560"/>
        <w:rPr>
          <w:rFonts w:ascii="楷体_GB2312" w:eastAsia="楷体_GB2312"/>
          <w:sz w:val="28"/>
        </w:rPr>
      </w:pPr>
    </w:p>
    <w:p w14:paraId="1F19D027" w14:textId="77777777" w:rsidR="008041FF" w:rsidRDefault="008041FF" w:rsidP="008041F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C531E1E" w14:textId="77777777" w:rsidR="008041FF" w:rsidRDefault="008041FF" w:rsidP="008041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BB73658" w14:textId="77777777" w:rsidR="008041FF" w:rsidRDefault="008041FF" w:rsidP="008041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1EACB8D2" w14:textId="77777777" w:rsidR="008041FF" w:rsidRDefault="008041FF" w:rsidP="008041F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633B0483" w14:textId="77777777" w:rsidR="008041FF" w:rsidRDefault="008041FF" w:rsidP="008041FF">
      <w:pPr>
        <w:ind w:leftChars="-67" w:left="-141" w:rightChars="-94" w:right="-197" w:firstLineChars="200" w:firstLine="883"/>
        <w:jc w:val="center"/>
        <w:rPr>
          <w:rFonts w:ascii="宋体" w:hAnsi="宋体"/>
          <w:b/>
          <w:sz w:val="44"/>
        </w:rPr>
      </w:pPr>
    </w:p>
    <w:p w14:paraId="6A290694" w14:textId="77777777" w:rsidR="008041FF" w:rsidRDefault="008041FF" w:rsidP="008041FF">
      <w:pPr>
        <w:ind w:leftChars="-67" w:left="-141" w:rightChars="-94" w:right="-197" w:firstLineChars="200" w:firstLine="883"/>
        <w:jc w:val="center"/>
        <w:rPr>
          <w:rFonts w:ascii="宋体" w:hAnsi="宋体"/>
          <w:b/>
          <w:sz w:val="44"/>
        </w:rPr>
      </w:pPr>
    </w:p>
    <w:p w14:paraId="42EE58AC" w14:textId="77777777" w:rsidR="008041FF" w:rsidRDefault="008041FF" w:rsidP="008041FF">
      <w:pPr>
        <w:ind w:leftChars="-67" w:left="-141" w:rightChars="-94" w:right="-197" w:firstLineChars="200" w:firstLine="883"/>
        <w:jc w:val="center"/>
        <w:rPr>
          <w:rFonts w:ascii="宋体" w:hAnsi="宋体"/>
          <w:b/>
          <w:sz w:val="44"/>
        </w:rPr>
      </w:pPr>
    </w:p>
    <w:p w14:paraId="4CCC9075" w14:textId="77777777" w:rsidR="008041FF" w:rsidRDefault="008041FF" w:rsidP="008041FF">
      <w:pPr>
        <w:spacing w:line="360" w:lineRule="auto"/>
        <w:jc w:val="center"/>
        <w:rPr>
          <w:rFonts w:ascii="宋体" w:hAnsi="宋体"/>
          <w:b/>
          <w:sz w:val="28"/>
        </w:rPr>
      </w:pPr>
      <w:r>
        <w:rPr>
          <w:rFonts w:ascii="宋体" w:hAnsi="宋体" w:hint="eastAsia"/>
          <w:b/>
          <w:sz w:val="28"/>
        </w:rPr>
        <w:lastRenderedPageBreak/>
        <w:t>法定代表人资格证明书</w:t>
      </w:r>
    </w:p>
    <w:p w14:paraId="5ECEA767" w14:textId="77777777" w:rsidR="008041FF" w:rsidRDefault="008041FF" w:rsidP="008041FF">
      <w:pPr>
        <w:spacing w:line="360" w:lineRule="auto"/>
        <w:rPr>
          <w:rFonts w:ascii="宋体" w:hAnsi="宋体"/>
          <w:sz w:val="24"/>
        </w:rPr>
      </w:pPr>
    </w:p>
    <w:p w14:paraId="38F8FE86" w14:textId="77777777" w:rsidR="008041FF" w:rsidRDefault="008041FF" w:rsidP="008041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34927EE"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88DB9B6"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01A7CAC" w14:textId="77777777" w:rsidR="008041FF" w:rsidRDefault="008041FF" w:rsidP="008041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332D8822"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4CC5C49"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EFD57DA"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8201F70" w14:textId="77777777" w:rsidR="008041FF" w:rsidRDefault="008041FF" w:rsidP="008041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41FF" w14:paraId="080B5A19" w14:textId="77777777" w:rsidTr="000364D3">
        <w:trPr>
          <w:trHeight w:val="2988"/>
        </w:trPr>
        <w:tc>
          <w:tcPr>
            <w:tcW w:w="6804" w:type="dxa"/>
            <w:tcBorders>
              <w:top w:val="single" w:sz="4" w:space="0" w:color="auto"/>
              <w:left w:val="single" w:sz="4" w:space="0" w:color="auto"/>
              <w:bottom w:val="single" w:sz="4" w:space="0" w:color="auto"/>
              <w:right w:val="single" w:sz="4" w:space="0" w:color="auto"/>
            </w:tcBorders>
          </w:tcPr>
          <w:p w14:paraId="4362CBFA" w14:textId="77777777" w:rsidR="008041FF" w:rsidRDefault="008041FF" w:rsidP="000364D3">
            <w:pPr>
              <w:pStyle w:val="000"/>
              <w:adjustRightInd w:val="0"/>
              <w:snapToGrid w:val="0"/>
              <w:spacing w:line="500" w:lineRule="exact"/>
              <w:jc w:val="center"/>
              <w:rPr>
                <w:rFonts w:ascii="宋体" w:hAnsi="宋体"/>
                <w:szCs w:val="28"/>
              </w:rPr>
            </w:pPr>
          </w:p>
          <w:p w14:paraId="403809D1" w14:textId="77777777" w:rsidR="008041FF" w:rsidRDefault="008041FF" w:rsidP="000364D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DD6227" w14:textId="77777777" w:rsidR="008041FF" w:rsidRDefault="008041FF" w:rsidP="000364D3">
            <w:pPr>
              <w:pStyle w:val="000"/>
              <w:adjustRightInd w:val="0"/>
              <w:snapToGrid w:val="0"/>
              <w:spacing w:line="500" w:lineRule="exact"/>
              <w:jc w:val="center"/>
              <w:rPr>
                <w:rFonts w:ascii="宋体" w:hAnsi="宋体"/>
                <w:szCs w:val="28"/>
              </w:rPr>
            </w:pPr>
          </w:p>
        </w:tc>
      </w:tr>
    </w:tbl>
    <w:p w14:paraId="368C2216" w14:textId="77777777" w:rsidR="008041FF" w:rsidRDefault="008041FF" w:rsidP="008041FF">
      <w:pPr>
        <w:pStyle w:val="000"/>
        <w:adjustRightInd w:val="0"/>
        <w:snapToGrid w:val="0"/>
        <w:spacing w:line="500" w:lineRule="exact"/>
        <w:rPr>
          <w:rFonts w:ascii="宋体" w:hAnsi="宋体"/>
          <w:szCs w:val="28"/>
        </w:rPr>
      </w:pPr>
    </w:p>
    <w:p w14:paraId="390477E4"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B782DC2"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C8053B4" w14:textId="77777777" w:rsidR="008041FF" w:rsidRDefault="008041FF" w:rsidP="008041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217ED57" w14:textId="77777777" w:rsidR="008041FF" w:rsidRDefault="008041FF" w:rsidP="008041FF">
      <w:pPr>
        <w:spacing w:line="360" w:lineRule="auto"/>
        <w:jc w:val="right"/>
        <w:rPr>
          <w:rFonts w:ascii="宋体" w:hAnsi="宋体"/>
          <w:sz w:val="24"/>
        </w:rPr>
      </w:pPr>
    </w:p>
    <w:p w14:paraId="1AF9115A" w14:textId="77777777" w:rsidR="008041FF" w:rsidRDefault="008041FF" w:rsidP="008041F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601B6F27" w14:textId="77777777" w:rsidR="008041FF" w:rsidRDefault="008041FF" w:rsidP="008041FF">
      <w:pPr>
        <w:spacing w:line="360" w:lineRule="auto"/>
        <w:jc w:val="right"/>
        <w:rPr>
          <w:rFonts w:ascii="宋体" w:hAnsi="宋体"/>
          <w:sz w:val="24"/>
        </w:rPr>
        <w:sectPr w:rsidR="008041FF">
          <w:pgSz w:w="11906" w:h="16838"/>
          <w:pgMar w:top="1440" w:right="1800" w:bottom="1440" w:left="1800" w:header="851" w:footer="992" w:gutter="0"/>
          <w:cols w:space="720"/>
          <w:docGrid w:type="lines" w:linePitch="312"/>
        </w:sectPr>
      </w:pPr>
    </w:p>
    <w:p w14:paraId="1784139F" w14:textId="77777777" w:rsidR="008041FF" w:rsidRDefault="008041FF" w:rsidP="008041FF">
      <w:pPr>
        <w:pStyle w:val="300"/>
      </w:pPr>
      <w:r>
        <w:rPr>
          <w:rFonts w:hint="eastAsia"/>
        </w:rPr>
        <w:lastRenderedPageBreak/>
        <w:t xml:space="preserve">单位负责人资格证明文件 </w:t>
      </w:r>
    </w:p>
    <w:p w14:paraId="40F1762E" w14:textId="77777777" w:rsidR="008041FF" w:rsidRDefault="008041FF" w:rsidP="008041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A4F9E21" w14:textId="77777777" w:rsidR="008041FF" w:rsidRDefault="008041FF" w:rsidP="008041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B71FC2E" w14:textId="77777777" w:rsidR="008041FF" w:rsidRDefault="008041FF" w:rsidP="008041F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EE44049" w14:textId="77777777" w:rsidR="008041FF" w:rsidRDefault="008041FF" w:rsidP="008041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583069D" w14:textId="77777777" w:rsidR="008041FF" w:rsidRDefault="008041FF" w:rsidP="008041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EA18390" w14:textId="77777777" w:rsidR="008041FF" w:rsidRDefault="008041FF" w:rsidP="008041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540EC94" w14:textId="77777777" w:rsidR="008041FF" w:rsidRDefault="008041FF" w:rsidP="008041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6C0A543" w14:textId="77777777" w:rsidR="008041FF" w:rsidRDefault="008041FF" w:rsidP="008041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41FF" w14:paraId="1ED2A4CD" w14:textId="77777777" w:rsidTr="000364D3">
        <w:trPr>
          <w:trHeight w:val="2988"/>
        </w:trPr>
        <w:tc>
          <w:tcPr>
            <w:tcW w:w="6804" w:type="dxa"/>
            <w:tcBorders>
              <w:top w:val="single" w:sz="4" w:space="0" w:color="auto"/>
              <w:left w:val="single" w:sz="4" w:space="0" w:color="auto"/>
              <w:bottom w:val="single" w:sz="4" w:space="0" w:color="auto"/>
              <w:right w:val="single" w:sz="4" w:space="0" w:color="auto"/>
            </w:tcBorders>
          </w:tcPr>
          <w:p w14:paraId="4790B75B" w14:textId="77777777" w:rsidR="008041FF" w:rsidRDefault="008041FF" w:rsidP="000364D3">
            <w:pPr>
              <w:pStyle w:val="000"/>
              <w:adjustRightInd w:val="0"/>
              <w:snapToGrid w:val="0"/>
              <w:spacing w:line="500" w:lineRule="exact"/>
              <w:jc w:val="center"/>
              <w:rPr>
                <w:rFonts w:ascii="宋体" w:hAnsi="宋体"/>
                <w:szCs w:val="28"/>
              </w:rPr>
            </w:pPr>
          </w:p>
          <w:p w14:paraId="15D70ADB" w14:textId="77777777" w:rsidR="008041FF" w:rsidRDefault="008041FF" w:rsidP="000364D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75C84381" w14:textId="77777777" w:rsidR="008041FF" w:rsidRDefault="008041FF" w:rsidP="000364D3">
            <w:pPr>
              <w:pStyle w:val="000"/>
              <w:adjustRightInd w:val="0"/>
              <w:snapToGrid w:val="0"/>
              <w:spacing w:line="500" w:lineRule="exact"/>
              <w:jc w:val="center"/>
              <w:rPr>
                <w:rFonts w:ascii="宋体" w:hAnsi="宋体"/>
                <w:szCs w:val="28"/>
              </w:rPr>
            </w:pPr>
          </w:p>
        </w:tc>
      </w:tr>
    </w:tbl>
    <w:p w14:paraId="1209068C" w14:textId="77777777" w:rsidR="008041FF" w:rsidRDefault="008041FF" w:rsidP="008041FF">
      <w:pPr>
        <w:pStyle w:val="000"/>
        <w:adjustRightInd w:val="0"/>
        <w:snapToGrid w:val="0"/>
        <w:spacing w:line="500" w:lineRule="exact"/>
        <w:rPr>
          <w:rFonts w:ascii="宋体" w:hAnsi="宋体"/>
          <w:szCs w:val="28"/>
        </w:rPr>
      </w:pPr>
    </w:p>
    <w:p w14:paraId="7F4CD391" w14:textId="77777777" w:rsidR="008041FF" w:rsidRDefault="008041FF" w:rsidP="008041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15D500C" w14:textId="77777777" w:rsidR="008041FF" w:rsidRDefault="008041FF" w:rsidP="008041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3D4A544" w14:textId="77777777" w:rsidR="008041FF" w:rsidRDefault="008041FF" w:rsidP="008041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D4F16C" w14:textId="77777777" w:rsidR="008041FF" w:rsidRDefault="008041FF" w:rsidP="008041FF">
      <w:pPr>
        <w:spacing w:line="360" w:lineRule="auto"/>
        <w:jc w:val="right"/>
        <w:rPr>
          <w:rFonts w:ascii="宋体" w:hAnsi="宋体"/>
          <w:sz w:val="24"/>
        </w:rPr>
      </w:pPr>
    </w:p>
    <w:p w14:paraId="273EC6A1" w14:textId="77777777" w:rsidR="008041FF" w:rsidRDefault="008041FF" w:rsidP="008041FF">
      <w:pPr>
        <w:spacing w:line="360" w:lineRule="auto"/>
        <w:jc w:val="center"/>
        <w:rPr>
          <w:rFonts w:ascii="宋体" w:hAnsi="宋体"/>
          <w:b/>
          <w:sz w:val="28"/>
          <w:szCs w:val="28"/>
        </w:rPr>
        <w:sectPr w:rsidR="008041F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E56D4D9" w14:textId="77777777" w:rsidR="008041FF" w:rsidRDefault="008041FF" w:rsidP="008041FF">
      <w:pPr>
        <w:pStyle w:val="300"/>
      </w:pPr>
      <w:r>
        <w:rPr>
          <w:rFonts w:hint="eastAsia"/>
        </w:rPr>
        <w:lastRenderedPageBreak/>
        <w:t xml:space="preserve">自然人资格证明文件 </w:t>
      </w:r>
    </w:p>
    <w:p w14:paraId="543051D0" w14:textId="77777777" w:rsidR="008041FF" w:rsidRDefault="008041FF" w:rsidP="008041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CBF6F41" w14:textId="77777777" w:rsidR="008041FF" w:rsidRDefault="008041FF" w:rsidP="008041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71BF086" w14:textId="77777777" w:rsidR="008041FF" w:rsidRDefault="008041FF" w:rsidP="008041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5E70B56" w14:textId="77777777" w:rsidR="008041FF" w:rsidRDefault="008041FF" w:rsidP="008041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BAAC718" w14:textId="77777777" w:rsidR="008041FF" w:rsidRDefault="008041FF" w:rsidP="008041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A4D04A" w14:textId="77777777" w:rsidR="008041FF" w:rsidRDefault="008041FF" w:rsidP="008041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AD7884A" w14:textId="77777777" w:rsidR="008041FF" w:rsidRDefault="008041FF" w:rsidP="008041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9945DD2" w14:textId="77777777" w:rsidR="008041FF" w:rsidRDefault="008041FF" w:rsidP="008041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041FF" w14:paraId="407F41B2" w14:textId="77777777" w:rsidTr="000364D3">
        <w:trPr>
          <w:trHeight w:val="2988"/>
        </w:trPr>
        <w:tc>
          <w:tcPr>
            <w:tcW w:w="6804" w:type="dxa"/>
            <w:tcBorders>
              <w:top w:val="single" w:sz="4" w:space="0" w:color="auto"/>
              <w:left w:val="single" w:sz="4" w:space="0" w:color="auto"/>
              <w:bottom w:val="single" w:sz="4" w:space="0" w:color="auto"/>
              <w:right w:val="single" w:sz="4" w:space="0" w:color="auto"/>
            </w:tcBorders>
          </w:tcPr>
          <w:p w14:paraId="6BDFFA15" w14:textId="77777777" w:rsidR="008041FF" w:rsidRDefault="008041FF" w:rsidP="000364D3">
            <w:pPr>
              <w:pStyle w:val="000"/>
              <w:adjustRightInd w:val="0"/>
              <w:snapToGrid w:val="0"/>
              <w:spacing w:line="500" w:lineRule="exact"/>
              <w:jc w:val="center"/>
              <w:rPr>
                <w:rFonts w:ascii="宋体" w:hAnsi="宋体"/>
                <w:szCs w:val="28"/>
              </w:rPr>
            </w:pPr>
          </w:p>
          <w:p w14:paraId="0A89EBB2" w14:textId="77777777" w:rsidR="008041FF" w:rsidRDefault="008041FF" w:rsidP="000364D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823CD13" w14:textId="77777777" w:rsidR="008041FF" w:rsidRDefault="008041FF" w:rsidP="000364D3">
            <w:pPr>
              <w:pStyle w:val="000"/>
              <w:adjustRightInd w:val="0"/>
              <w:snapToGrid w:val="0"/>
              <w:spacing w:line="500" w:lineRule="exact"/>
              <w:jc w:val="center"/>
              <w:rPr>
                <w:rFonts w:ascii="宋体" w:hAnsi="宋体"/>
                <w:szCs w:val="28"/>
              </w:rPr>
            </w:pPr>
          </w:p>
        </w:tc>
      </w:tr>
    </w:tbl>
    <w:p w14:paraId="6D0823CD" w14:textId="77777777" w:rsidR="008041FF" w:rsidRDefault="008041FF" w:rsidP="008041FF">
      <w:pPr>
        <w:pStyle w:val="000"/>
        <w:adjustRightInd w:val="0"/>
        <w:snapToGrid w:val="0"/>
        <w:spacing w:line="500" w:lineRule="exact"/>
        <w:ind w:left="0" w:firstLine="0"/>
        <w:rPr>
          <w:rFonts w:ascii="宋体" w:hAnsi="宋体"/>
          <w:szCs w:val="28"/>
        </w:rPr>
      </w:pPr>
    </w:p>
    <w:p w14:paraId="6C525D04" w14:textId="77777777" w:rsidR="008041FF" w:rsidRDefault="008041FF" w:rsidP="008041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EC751DF" w14:textId="77777777" w:rsidR="008041FF" w:rsidRDefault="008041FF" w:rsidP="008041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F9CB5C0" w14:textId="77777777" w:rsidR="008041FF" w:rsidRDefault="008041FF" w:rsidP="008041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9F54325" w14:textId="77777777" w:rsidR="008041FF" w:rsidRDefault="008041FF" w:rsidP="008041FF">
      <w:pPr>
        <w:pStyle w:val="300"/>
        <w:jc w:val="both"/>
        <w:rPr>
          <w:b w:val="0"/>
        </w:rPr>
      </w:pPr>
    </w:p>
    <w:p w14:paraId="411DA55A" w14:textId="77777777" w:rsidR="008041FF" w:rsidRDefault="008041FF" w:rsidP="008041FF">
      <w:pPr>
        <w:pStyle w:val="30"/>
        <w:rPr>
          <w:sz w:val="28"/>
          <w:szCs w:val="28"/>
        </w:rPr>
        <w:sectPr w:rsidR="008041F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95D4F67" w14:textId="77777777" w:rsidR="008041FF" w:rsidRDefault="008041FF" w:rsidP="008041FF">
      <w:pPr>
        <w:pStyle w:val="300"/>
      </w:pPr>
      <w:r>
        <w:rPr>
          <w:rFonts w:hint="eastAsia"/>
        </w:rPr>
        <w:lastRenderedPageBreak/>
        <w:t>授权委托书</w:t>
      </w:r>
    </w:p>
    <w:p w14:paraId="7BBBF6DC" w14:textId="77777777" w:rsidR="008041FF" w:rsidRDefault="008041FF" w:rsidP="008041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FA4AF5" w14:textId="77777777" w:rsidR="008041FF" w:rsidRDefault="008041FF" w:rsidP="008041F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11A8EB7" w14:textId="77777777" w:rsidR="008041FF" w:rsidRDefault="008041FF" w:rsidP="008041F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2E1EA1B" w14:textId="77777777" w:rsidR="008041FF" w:rsidRDefault="008041FF" w:rsidP="008041F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FDEEFAB" w14:textId="77777777" w:rsidR="008041FF" w:rsidRDefault="008041FF" w:rsidP="008041F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69D2F23" w14:textId="77777777" w:rsidR="008041FF" w:rsidRDefault="008041FF" w:rsidP="008041FF">
      <w:pPr>
        <w:pStyle w:val="000"/>
        <w:spacing w:before="0" w:after="0" w:line="240" w:lineRule="auto"/>
        <w:ind w:left="0" w:firstLine="0"/>
        <w:rPr>
          <w:rFonts w:ascii="宋体" w:hAnsi="宋体"/>
          <w:szCs w:val="28"/>
        </w:rPr>
      </w:pPr>
      <w:r>
        <w:rPr>
          <w:rFonts w:ascii="宋体" w:hAnsi="宋体" w:hint="eastAsia"/>
          <w:szCs w:val="28"/>
        </w:rPr>
        <w:t>附：</w:t>
      </w:r>
    </w:p>
    <w:p w14:paraId="17263E83" w14:textId="77777777" w:rsidR="008041FF" w:rsidRDefault="008041FF" w:rsidP="008041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138F78A" w14:textId="77777777" w:rsidR="008041FF" w:rsidRDefault="008041FF" w:rsidP="008041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041FF" w14:paraId="77B8D80E" w14:textId="77777777" w:rsidTr="000364D3">
        <w:trPr>
          <w:trHeight w:val="3862"/>
        </w:trPr>
        <w:tc>
          <w:tcPr>
            <w:tcW w:w="7663" w:type="dxa"/>
            <w:tcBorders>
              <w:top w:val="single" w:sz="4" w:space="0" w:color="auto"/>
              <w:left w:val="single" w:sz="4" w:space="0" w:color="auto"/>
              <w:bottom w:val="single" w:sz="4" w:space="0" w:color="auto"/>
              <w:right w:val="single" w:sz="4" w:space="0" w:color="auto"/>
            </w:tcBorders>
          </w:tcPr>
          <w:p w14:paraId="717D3BB3" w14:textId="77777777" w:rsidR="008041FF" w:rsidRDefault="008041FF" w:rsidP="000364D3">
            <w:pPr>
              <w:pStyle w:val="000"/>
              <w:spacing w:line="500" w:lineRule="exact"/>
              <w:rPr>
                <w:rFonts w:ascii="宋体" w:hAnsi="宋体"/>
                <w:szCs w:val="28"/>
              </w:rPr>
            </w:pPr>
            <w:r>
              <w:rPr>
                <w:rFonts w:ascii="宋体" w:hAnsi="宋体" w:hint="eastAsia"/>
                <w:szCs w:val="28"/>
              </w:rPr>
              <w:t>粘贴被授权人身份证（扫描件）</w:t>
            </w:r>
          </w:p>
          <w:p w14:paraId="6C6848AC" w14:textId="77777777" w:rsidR="008041FF" w:rsidRDefault="008041FF" w:rsidP="000364D3">
            <w:pPr>
              <w:pStyle w:val="000"/>
              <w:spacing w:line="500" w:lineRule="exact"/>
              <w:rPr>
                <w:rFonts w:ascii="宋体" w:hAnsi="宋体"/>
                <w:szCs w:val="28"/>
              </w:rPr>
            </w:pPr>
          </w:p>
        </w:tc>
      </w:tr>
    </w:tbl>
    <w:p w14:paraId="09458EBF" w14:textId="77777777" w:rsidR="008041FF" w:rsidRDefault="008041FF" w:rsidP="008041FF">
      <w:pPr>
        <w:pStyle w:val="30"/>
        <w:rPr>
          <w:sz w:val="28"/>
          <w:szCs w:val="28"/>
        </w:rPr>
        <w:sectPr w:rsidR="008041F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C81DA07" w14:textId="77777777" w:rsidR="008041FF" w:rsidRDefault="008041FF" w:rsidP="008041FF">
      <w:pPr>
        <w:jc w:val="center"/>
        <w:rPr>
          <w:rFonts w:ascii="宋体" w:hAnsi="宋体"/>
          <w:b/>
          <w:sz w:val="36"/>
          <w:szCs w:val="28"/>
        </w:rPr>
      </w:pPr>
      <w:r>
        <w:rPr>
          <w:rFonts w:ascii="宋体" w:hAnsi="宋体"/>
          <w:b/>
          <w:bCs/>
          <w:sz w:val="36"/>
          <w:szCs w:val="28"/>
        </w:rPr>
        <w:lastRenderedPageBreak/>
        <w:t>承诺函</w:t>
      </w:r>
    </w:p>
    <w:p w14:paraId="2C961191" w14:textId="77777777" w:rsidR="008041FF" w:rsidRDefault="008041FF" w:rsidP="008041FF">
      <w:pPr>
        <w:jc w:val="center"/>
        <w:rPr>
          <w:rFonts w:ascii="宋体" w:hAnsi="宋体"/>
          <w:b/>
          <w:sz w:val="28"/>
          <w:szCs w:val="28"/>
        </w:rPr>
      </w:pPr>
    </w:p>
    <w:p w14:paraId="142CA50C" w14:textId="77777777" w:rsidR="008041FF" w:rsidRDefault="008041FF" w:rsidP="008041F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FC467C6" w14:textId="77777777" w:rsidR="008041FF" w:rsidRDefault="008041FF" w:rsidP="008041F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CCDC30F" w14:textId="77777777" w:rsidR="008041FF" w:rsidRDefault="008041FF" w:rsidP="008041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CC11620" w14:textId="77777777" w:rsidR="008041FF" w:rsidRDefault="008041FF" w:rsidP="008041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167AB73F" w14:textId="77777777" w:rsidR="008041FF" w:rsidRDefault="008041FF" w:rsidP="008041FF">
      <w:pPr>
        <w:tabs>
          <w:tab w:val="left" w:pos="854"/>
        </w:tabs>
        <w:spacing w:line="360" w:lineRule="auto"/>
        <w:rPr>
          <w:rFonts w:ascii="宋体" w:hAnsi="宋体"/>
          <w:bCs/>
          <w:sz w:val="28"/>
          <w:szCs w:val="28"/>
        </w:rPr>
      </w:pPr>
    </w:p>
    <w:p w14:paraId="7CD4BBD5" w14:textId="77777777" w:rsidR="008041FF" w:rsidRDefault="008041FF" w:rsidP="008041FF">
      <w:pPr>
        <w:tabs>
          <w:tab w:val="left" w:pos="854"/>
        </w:tabs>
        <w:spacing w:line="360" w:lineRule="auto"/>
        <w:rPr>
          <w:rFonts w:ascii="宋体" w:hAnsi="宋体"/>
          <w:bCs/>
          <w:sz w:val="28"/>
          <w:szCs w:val="28"/>
        </w:rPr>
      </w:pPr>
    </w:p>
    <w:p w14:paraId="0836D351" w14:textId="77777777" w:rsidR="008041FF" w:rsidRDefault="008041FF" w:rsidP="008041F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A55847F" w14:textId="77777777" w:rsidR="008041FF" w:rsidRDefault="008041FF" w:rsidP="008041FF">
      <w:pPr>
        <w:spacing w:line="500" w:lineRule="exact"/>
        <w:ind w:firstLine="720"/>
        <w:rPr>
          <w:rFonts w:ascii="宋体" w:hAnsi="宋体"/>
          <w:kern w:val="0"/>
          <w:sz w:val="28"/>
          <w:szCs w:val="28"/>
        </w:rPr>
      </w:pPr>
    </w:p>
    <w:p w14:paraId="7DC8CD35" w14:textId="77777777" w:rsidR="008041FF" w:rsidRDefault="008041FF" w:rsidP="008041F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B7558A0" w14:textId="77777777" w:rsidR="008041FF" w:rsidRDefault="008041FF" w:rsidP="008041FF">
      <w:pPr>
        <w:pStyle w:val="000"/>
        <w:spacing w:before="0" w:after="0" w:line="240" w:lineRule="auto"/>
        <w:ind w:left="1070" w:hangingChars="382" w:hanging="1070"/>
        <w:jc w:val="left"/>
        <w:rPr>
          <w:rFonts w:ascii="宋体" w:hAnsi="宋体"/>
          <w:kern w:val="0"/>
          <w:szCs w:val="28"/>
        </w:rPr>
      </w:pPr>
    </w:p>
    <w:p w14:paraId="7FD5BB07" w14:textId="77777777" w:rsidR="008041FF" w:rsidRPr="00FB55C9" w:rsidRDefault="008041FF" w:rsidP="008041F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4574F1A1" w14:textId="77777777" w:rsidR="008041FF" w:rsidRDefault="008041FF" w:rsidP="008041FF">
      <w:pPr>
        <w:pStyle w:val="1"/>
        <w:rPr>
          <w:sz w:val="28"/>
          <w:szCs w:val="28"/>
        </w:rPr>
      </w:pPr>
    </w:p>
    <w:p w14:paraId="283D9C45" w14:textId="77777777" w:rsidR="003F772C" w:rsidRDefault="003F772C" w:rsidP="008041FF">
      <w:pPr>
        <w:pStyle w:val="1"/>
        <w:jc w:val="center"/>
        <w:rPr>
          <w:sz w:val="28"/>
          <w:szCs w:val="28"/>
        </w:rPr>
      </w:pPr>
      <w:bookmarkStart w:id="8" w:name="_GoBack"/>
      <w:bookmarkEnd w:id="8"/>
    </w:p>
    <w:sectPr w:rsidR="003F772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3F772C"/>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041FF"/>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75EC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44C8"/>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082FCB"/>
    <w:rsid w:val="027F6AB2"/>
    <w:rsid w:val="03A32C74"/>
    <w:rsid w:val="04773E04"/>
    <w:rsid w:val="08093C01"/>
    <w:rsid w:val="09D92F4C"/>
    <w:rsid w:val="0C2D3A23"/>
    <w:rsid w:val="0CEE4FAF"/>
    <w:rsid w:val="0FF07241"/>
    <w:rsid w:val="10EC17B7"/>
    <w:rsid w:val="12BD7718"/>
    <w:rsid w:val="13936861"/>
    <w:rsid w:val="13AB521B"/>
    <w:rsid w:val="154B3E50"/>
    <w:rsid w:val="159A127A"/>
    <w:rsid w:val="19911404"/>
    <w:rsid w:val="19FA2DDE"/>
    <w:rsid w:val="1B9C64CF"/>
    <w:rsid w:val="1BDD38F4"/>
    <w:rsid w:val="1D0B56BA"/>
    <w:rsid w:val="1F5E20E9"/>
    <w:rsid w:val="21E370F4"/>
    <w:rsid w:val="28576781"/>
    <w:rsid w:val="2E8D371D"/>
    <w:rsid w:val="2F1C3757"/>
    <w:rsid w:val="3175714F"/>
    <w:rsid w:val="321626E0"/>
    <w:rsid w:val="33416F74"/>
    <w:rsid w:val="3490318B"/>
    <w:rsid w:val="34DD1293"/>
    <w:rsid w:val="3603111A"/>
    <w:rsid w:val="37CF580A"/>
    <w:rsid w:val="38226AEE"/>
    <w:rsid w:val="387E610D"/>
    <w:rsid w:val="3B3D6F2F"/>
    <w:rsid w:val="3D412AE0"/>
    <w:rsid w:val="3D5A63BA"/>
    <w:rsid w:val="3F9021FB"/>
    <w:rsid w:val="41D35EF7"/>
    <w:rsid w:val="45877724"/>
    <w:rsid w:val="45CA612E"/>
    <w:rsid w:val="472A229D"/>
    <w:rsid w:val="480F6281"/>
    <w:rsid w:val="4B045373"/>
    <w:rsid w:val="4BC23268"/>
    <w:rsid w:val="4CB0442A"/>
    <w:rsid w:val="4FE83BFE"/>
    <w:rsid w:val="503A35E5"/>
    <w:rsid w:val="515F1555"/>
    <w:rsid w:val="524209FF"/>
    <w:rsid w:val="53E34A51"/>
    <w:rsid w:val="56955A19"/>
    <w:rsid w:val="58A3441E"/>
    <w:rsid w:val="5A0E1D6B"/>
    <w:rsid w:val="5E7650B1"/>
    <w:rsid w:val="5F1A2F60"/>
    <w:rsid w:val="607602AB"/>
    <w:rsid w:val="6086476A"/>
    <w:rsid w:val="64202DC6"/>
    <w:rsid w:val="668E54C0"/>
    <w:rsid w:val="67876E6C"/>
    <w:rsid w:val="6AD712F2"/>
    <w:rsid w:val="6BCC3834"/>
    <w:rsid w:val="6DFC42CE"/>
    <w:rsid w:val="6E1B45FE"/>
    <w:rsid w:val="72312642"/>
    <w:rsid w:val="73007301"/>
    <w:rsid w:val="737C7E7D"/>
    <w:rsid w:val="77106CCA"/>
    <w:rsid w:val="78154A91"/>
    <w:rsid w:val="787B4617"/>
    <w:rsid w:val="79186FC6"/>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FF2267-739E-4D91-B3A7-A7F7959A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paragraph" w:customStyle="1" w:styleId="ab">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857</Words>
  <Characters>4891</Characters>
  <Application>Microsoft Office Word</Application>
  <DocSecurity>0</DocSecurity>
  <Lines>40</Lines>
  <Paragraphs>11</Paragraphs>
  <ScaleCrop>false</ScaleCrop>
  <Company>Microsoft</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2026-02-24T02:30:00Z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