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蒸汽压力管道探伤检验服务项目</w:t>
      </w:r>
      <w:r>
        <w:rPr>
          <w:rFonts w:hint="eastAsia"/>
          <w:sz w:val="28"/>
          <w:szCs w:val="28"/>
        </w:rPr>
        <w:t>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DDF2DB6">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sz w:val="28"/>
          <w:szCs w:val="28"/>
          <w:lang w:val="en-US" w:eastAsia="zh-CN"/>
        </w:rPr>
        <w:t>YCZXYYZB-202</w:t>
      </w:r>
      <w:r>
        <w:rPr>
          <w:rFonts w:hint="default"/>
          <w:sz w:val="28"/>
          <w:szCs w:val="28"/>
          <w:lang w:val="en-US" w:eastAsia="zh-CN"/>
        </w:rPr>
        <w:t>6</w:t>
      </w:r>
      <w:r>
        <w:rPr>
          <w:rFonts w:hint="eastAsia"/>
          <w:sz w:val="28"/>
          <w:szCs w:val="28"/>
          <w:lang w:val="en-US" w:eastAsia="zh-CN"/>
        </w:rPr>
        <w:t>-A2013</w:t>
      </w:r>
    </w:p>
    <w:p w14:paraId="41D64C2F">
      <w:pPr>
        <w:pStyle w:val="8"/>
        <w:shd w:val="clear" w:color="auto" w:fill="FFFFFF"/>
        <w:spacing w:before="0" w:beforeAutospacing="0" w:after="0" w:afterAutospacing="0"/>
        <w:ind w:firstLine="645"/>
        <w:rPr>
          <w:rFonts w:hint="eastAsia" w:cs="Times New Roman"/>
          <w:sz w:val="28"/>
          <w:szCs w:val="28"/>
          <w:lang w:val="en-US" w:eastAsia="zh-CN"/>
        </w:rPr>
      </w:pPr>
      <w:r>
        <w:rPr>
          <w:sz w:val="28"/>
          <w:szCs w:val="28"/>
        </w:rPr>
        <w:t>2</w:t>
      </w:r>
      <w:r>
        <w:rPr>
          <w:rFonts w:hint="eastAsia"/>
          <w:sz w:val="28"/>
          <w:szCs w:val="28"/>
        </w:rPr>
        <w:t>、项目名称：宜昌市中心人民医院</w:t>
      </w:r>
      <w:bookmarkStart w:id="8" w:name="_GoBack"/>
      <w:r>
        <w:rPr>
          <w:rFonts w:hint="eastAsia"/>
          <w:sz w:val="28"/>
          <w:szCs w:val="28"/>
          <w:lang w:val="en-US" w:eastAsia="zh-CN"/>
        </w:rPr>
        <w:t>蒸汽压力管道探伤检验服务项目</w:t>
      </w:r>
      <w:bookmarkEnd w:id="8"/>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51A54284">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6</w:t>
      </w:r>
      <w:r>
        <w:rPr>
          <w:rFonts w:hint="eastAsia"/>
          <w:color w:val="FF0000"/>
          <w:sz w:val="28"/>
          <w:szCs w:val="28"/>
        </w:rPr>
        <w:t>年</w:t>
      </w:r>
      <w:r>
        <w:rPr>
          <w:color w:val="FF0000"/>
          <w:sz w:val="28"/>
          <w:szCs w:val="28"/>
        </w:rPr>
        <w:t xml:space="preserve"> </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14</w:t>
      </w:r>
      <w:r>
        <w:rPr>
          <w:rFonts w:hint="eastAsia"/>
          <w:color w:val="FF0000"/>
          <w:sz w:val="28"/>
          <w:szCs w:val="28"/>
        </w:rPr>
        <w:t>日</w:t>
      </w:r>
      <w:r>
        <w:rPr>
          <w:color w:val="FF0000"/>
          <w:sz w:val="28"/>
          <w:szCs w:val="28"/>
        </w:rPr>
        <w:t>09:30</w:t>
      </w:r>
      <w:r>
        <w:rPr>
          <w:rFonts w:hint="eastAsia"/>
          <w:sz w:val="28"/>
          <w:szCs w:val="28"/>
        </w:rPr>
        <w:t>。</w:t>
      </w:r>
    </w:p>
    <w:p w14:paraId="722C0029">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24C3F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）密封完好的投标文件，投标文件1正1副。</w:t>
      </w:r>
    </w:p>
    <w:p w14:paraId="3A2C36A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w:t>
      </w:r>
      <w:r>
        <w:rPr>
          <w:rFonts w:hint="eastAsia"/>
          <w:bCs/>
          <w:sz w:val="28"/>
          <w:szCs w:val="28"/>
          <w:u w:val="single"/>
        </w:rPr>
        <w:t>10号楼</w:t>
      </w:r>
      <w:r>
        <w:rPr>
          <w:rFonts w:hint="eastAsia"/>
          <w:bCs/>
          <w:sz w:val="28"/>
          <w:szCs w:val="28"/>
          <w:u w:val="single"/>
          <w:lang w:val="en-US" w:eastAsia="zh-CN"/>
        </w:rPr>
        <w:t>5</w:t>
      </w:r>
      <w:r>
        <w:rPr>
          <w:rFonts w:hint="eastAsia"/>
          <w:bCs/>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364CF40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lang w:val="en-US" w:eastAsia="zh-CN"/>
        </w:rPr>
        <w:t>YCZXYYZB-202</w:t>
      </w:r>
      <w:r>
        <w:rPr>
          <w:rFonts w:hint="default"/>
          <w:sz w:val="28"/>
          <w:szCs w:val="28"/>
          <w:lang w:val="en-US" w:eastAsia="zh-CN"/>
        </w:rPr>
        <w:t>6</w:t>
      </w:r>
      <w:r>
        <w:rPr>
          <w:rFonts w:hint="eastAsia"/>
          <w:sz w:val="28"/>
          <w:szCs w:val="28"/>
          <w:lang w:val="en-US" w:eastAsia="zh-CN"/>
        </w:rPr>
        <w:t>-A2013</w:t>
      </w:r>
    </w:p>
    <w:p w14:paraId="26C92882">
      <w:pPr>
        <w:pStyle w:val="8"/>
        <w:shd w:val="clear" w:color="auto" w:fill="FFFFFF"/>
        <w:spacing w:before="0" w:beforeAutospacing="0" w:after="0" w:afterAutospacing="0"/>
        <w:ind w:firstLine="645"/>
        <w:rPr>
          <w:rFonts w:hint="eastAsia" w:ascii="宋体" w:hAnsi="宋体" w:cs="宋体"/>
          <w:sz w:val="28"/>
          <w:szCs w:val="28"/>
          <w:lang w:val="en-US" w:eastAsia="zh-CN"/>
        </w:rPr>
      </w:pPr>
      <w:r>
        <w:rPr>
          <w:rFonts w:ascii="宋体" w:hAnsi="宋体" w:cs="宋体"/>
          <w:sz w:val="28"/>
          <w:szCs w:val="28"/>
        </w:rPr>
        <w:t>2</w:t>
      </w:r>
      <w:r>
        <w:rPr>
          <w:rFonts w:hint="eastAsia" w:ascii="宋体" w:hAnsi="宋体" w:cs="宋体"/>
          <w:sz w:val="28"/>
          <w:szCs w:val="28"/>
        </w:rPr>
        <w:t>、项目名称：</w:t>
      </w:r>
      <w:r>
        <w:rPr>
          <w:rFonts w:hint="eastAsia" w:cs="宋体"/>
          <w:sz w:val="28"/>
          <w:szCs w:val="28"/>
          <w:lang w:val="en-US" w:eastAsia="zh-CN"/>
        </w:rPr>
        <w:t>宜昌市中心人民医院蒸汽压力管道探伤检验服务项目</w:t>
      </w:r>
    </w:p>
    <w:p w14:paraId="00458EE9">
      <w:pPr>
        <w:widowControl/>
        <w:spacing w:line="500" w:lineRule="exact"/>
        <w:ind w:firstLine="560" w:firstLineChars="200"/>
        <w:jc w:val="left"/>
        <w:rPr>
          <w:rFonts w:ascii="宋体" w:hAnsi="宋体" w:cs="宋体"/>
          <w:b w:val="0"/>
          <w:bCs/>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3.60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b w:val="0"/>
          <w:bCs/>
          <w:kern w:val="0"/>
          <w:sz w:val="28"/>
          <w:szCs w:val="28"/>
        </w:rPr>
        <w:t>投标人报价为合同包干价，需考虑项目执行中可能发生事宜的费用，项目执行过程中不再增加任何费用。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50C1EE5">
      <w:pPr>
        <w:widowControl/>
        <w:spacing w:line="500" w:lineRule="exact"/>
        <w:ind w:firstLine="560" w:firstLineChars="200"/>
        <w:jc w:val="left"/>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5、特定资格要求：具备市场监督管理部门颁发的《中华人民共和国特种设备生产许可证》，许可项目为承压类特种设备安装、修理、改造，许可子项目应包含工业管道，许可级别为工业管道安装GC2及以上资质证书。</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0539EBCA">
      <w:pPr>
        <w:widowControl/>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医院部分蒸汽压力管道检验即将到期，为满足新一轮特检院现场定检要求，需委托第三方探伤检测服务机构对医院蒸汽压力管道进行探伤检验，服务内容主要包含管道保温拆除及修复、管道探伤检验、图纸绘制及检验资料出具等。</w:t>
      </w:r>
    </w:p>
    <w:p w14:paraId="6BEA854D">
      <w:pPr>
        <w:widowControl/>
        <w:spacing w:line="500" w:lineRule="exact"/>
        <w:jc w:val="left"/>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3.2 采购清单</w:t>
      </w:r>
    </w:p>
    <w:tbl>
      <w:tblPr>
        <w:tblStyle w:val="9"/>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068"/>
        <w:gridCol w:w="1095"/>
        <w:gridCol w:w="535"/>
        <w:gridCol w:w="591"/>
        <w:gridCol w:w="674"/>
        <w:gridCol w:w="552"/>
        <w:gridCol w:w="518"/>
        <w:gridCol w:w="2981"/>
      </w:tblGrid>
      <w:tr w14:paraId="54F3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6358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C01F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034C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AA06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616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270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7AFA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47B1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ED3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EEA3">
            <w:pPr>
              <w:snapToGrid w:val="0"/>
              <w:jc w:val="center"/>
              <w:rPr>
                <w:rFonts w:hint="eastAsia" w:ascii="宋体" w:hAnsi="宋体" w:eastAsia="宋体" w:cs="宋体"/>
                <w:b/>
                <w:bCs/>
                <w:i w:val="0"/>
                <w:iCs w:val="0"/>
                <w:color w:val="000000"/>
                <w:sz w:val="22"/>
                <w:szCs w:val="22"/>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4AD40">
            <w:pPr>
              <w:snapToGrid w:val="0"/>
              <w:jc w:val="center"/>
              <w:rPr>
                <w:rFonts w:hint="eastAsia" w:ascii="宋体" w:hAnsi="宋体" w:eastAsia="宋体" w:cs="宋体"/>
                <w:b/>
                <w:bCs/>
                <w:i w:val="0"/>
                <w:iCs w:val="0"/>
                <w:color w:val="000000"/>
                <w:sz w:val="22"/>
                <w:szCs w:val="22"/>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08F7">
            <w:pPr>
              <w:snapToGrid w:val="0"/>
              <w:jc w:val="center"/>
              <w:rPr>
                <w:rFonts w:hint="eastAsia" w:ascii="宋体" w:hAnsi="宋体" w:eastAsia="宋体" w:cs="宋体"/>
                <w:b/>
                <w:bCs/>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1A69">
            <w:pPr>
              <w:snapToGrid w:val="0"/>
              <w:jc w:val="center"/>
              <w:rPr>
                <w:rFonts w:hint="eastAsia" w:ascii="宋体" w:hAnsi="宋体" w:eastAsia="宋体" w:cs="宋体"/>
                <w:b/>
                <w:bCs/>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E6A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定检数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F63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探伤片数</w:t>
            </w: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9652">
            <w:pPr>
              <w:snapToGrid w:val="0"/>
              <w:jc w:val="center"/>
              <w:rPr>
                <w:rFonts w:hint="eastAsia" w:ascii="宋体" w:hAnsi="宋体" w:eastAsia="宋体" w:cs="宋体"/>
                <w:b/>
                <w:bCs/>
                <w:i w:val="0"/>
                <w:iCs w:val="0"/>
                <w:color w:val="000000"/>
                <w:sz w:val="22"/>
                <w:szCs w:val="22"/>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B8D7">
            <w:pPr>
              <w:snapToGrid w:val="0"/>
              <w:jc w:val="center"/>
              <w:rPr>
                <w:rFonts w:hint="eastAsia" w:ascii="宋体" w:hAnsi="宋体" w:eastAsia="宋体" w:cs="宋体"/>
                <w:b/>
                <w:bCs/>
                <w:i w:val="0"/>
                <w:iCs w:val="0"/>
                <w:color w:val="000000"/>
                <w:sz w:val="22"/>
                <w:szCs w:val="22"/>
                <w:u w:val="none"/>
              </w:rPr>
            </w:pPr>
          </w:p>
        </w:tc>
        <w:tc>
          <w:tcPr>
            <w:tcW w:w="1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CF38">
            <w:pPr>
              <w:snapToGrid w:val="0"/>
              <w:jc w:val="center"/>
              <w:rPr>
                <w:rFonts w:hint="eastAsia" w:ascii="宋体" w:hAnsi="宋体" w:eastAsia="宋体" w:cs="宋体"/>
                <w:b/>
                <w:bCs/>
                <w:i w:val="0"/>
                <w:iCs w:val="0"/>
                <w:color w:val="000000"/>
                <w:sz w:val="22"/>
                <w:szCs w:val="22"/>
                <w:u w:val="none"/>
              </w:rPr>
            </w:pPr>
          </w:p>
        </w:tc>
      </w:tr>
      <w:tr w14:paraId="1BD1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5A5B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伍家院区</w:t>
            </w:r>
          </w:p>
        </w:tc>
      </w:tr>
      <w:tr w14:paraId="51B2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A34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E7C729">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压力管道保温拆除及修复部分</w:t>
            </w:r>
          </w:p>
        </w:tc>
      </w:tr>
      <w:tr w14:paraId="641D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2F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6545">
            <w:pPr>
              <w:keepNext w:val="0"/>
              <w:keepLines w:val="0"/>
              <w:widowControl/>
              <w:suppressLineNumbers w:val="0"/>
              <w:snapToGrid w:val="0"/>
              <w:jc w:val="center"/>
              <w:textAlignment w:val="center"/>
              <w:rPr>
                <w:rFonts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LS0201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CF76">
            <w:pPr>
              <w:keepNext w:val="0"/>
              <w:keepLines w:val="0"/>
              <w:widowControl/>
              <w:suppressLineNumbers w:val="0"/>
              <w:snapToGrid w:val="0"/>
              <w:jc w:val="center"/>
              <w:textAlignment w:val="center"/>
              <w:rPr>
                <w:rFonts w:hint="eastAsia"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Φ133×5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0D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46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81DB">
            <w:pPr>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A4A2">
            <w:pPr>
              <w:snapToGrid w:val="0"/>
              <w:jc w:val="cente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D868">
            <w:pPr>
              <w:snapToGrid w:val="0"/>
              <w:jc w:val="center"/>
              <w:rPr>
                <w:rFonts w:hint="eastAsia" w:ascii="宋体" w:hAnsi="宋体" w:eastAsia="宋体" w:cs="宋体"/>
                <w:i w:val="0"/>
                <w:iCs w:val="0"/>
                <w:color w:val="000000"/>
                <w:sz w:val="22"/>
                <w:szCs w:val="22"/>
                <w:u w:val="none"/>
              </w:rPr>
            </w:pPr>
          </w:p>
        </w:tc>
        <w:tc>
          <w:tcPr>
            <w:tcW w:w="1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96A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含保温拆除及修复（1.5米/处左右）、材料及管道打磨，脚手架搭拆</w:t>
            </w:r>
          </w:p>
        </w:tc>
      </w:tr>
      <w:tr w14:paraId="4325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96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177C">
            <w:pPr>
              <w:keepNext w:val="0"/>
              <w:keepLines w:val="0"/>
              <w:widowControl/>
              <w:suppressLineNumbers w:val="0"/>
              <w:snapToGrid w:val="0"/>
              <w:jc w:val="center"/>
              <w:textAlignment w:val="center"/>
              <w:rPr>
                <w:rFonts w:hint="eastAsia"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LS0202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4D54">
            <w:pPr>
              <w:keepNext w:val="0"/>
              <w:keepLines w:val="0"/>
              <w:widowControl/>
              <w:suppressLineNumbers w:val="0"/>
              <w:snapToGrid w:val="0"/>
              <w:jc w:val="center"/>
              <w:textAlignment w:val="center"/>
              <w:rPr>
                <w:rFonts w:hint="eastAsia"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Φ89×4</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D67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FD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DE1D">
            <w:pPr>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3240">
            <w:pPr>
              <w:snapToGrid w:val="0"/>
              <w:jc w:val="cente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2FB8">
            <w:pPr>
              <w:snapToGrid w:val="0"/>
              <w:jc w:val="center"/>
              <w:rPr>
                <w:rFonts w:hint="eastAsia" w:ascii="宋体" w:hAnsi="宋体" w:eastAsia="宋体" w:cs="宋体"/>
                <w:i w:val="0"/>
                <w:iCs w:val="0"/>
                <w:color w:val="000000"/>
                <w:sz w:val="22"/>
                <w:szCs w:val="22"/>
                <w:u w:val="none"/>
              </w:rPr>
            </w:pPr>
          </w:p>
        </w:tc>
        <w:tc>
          <w:tcPr>
            <w:tcW w:w="1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B33F">
            <w:pPr>
              <w:snapToGrid w:val="0"/>
              <w:jc w:val="center"/>
              <w:rPr>
                <w:rFonts w:hint="eastAsia" w:ascii="宋体" w:hAnsi="宋体" w:eastAsia="宋体" w:cs="宋体"/>
                <w:i w:val="0"/>
                <w:iCs w:val="0"/>
                <w:color w:val="000000"/>
                <w:sz w:val="22"/>
                <w:szCs w:val="22"/>
                <w:u w:val="none"/>
              </w:rPr>
            </w:pPr>
          </w:p>
        </w:tc>
      </w:tr>
      <w:tr w14:paraId="1D83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E302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4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BCE4E">
            <w:pPr>
              <w:snapToGrid w:val="0"/>
              <w:jc w:val="center"/>
              <w:rPr>
                <w:rFonts w:hint="eastAsia" w:ascii="宋体" w:hAnsi="宋体" w:eastAsia="宋体" w:cs="宋体"/>
                <w:b/>
                <w:bCs/>
                <w:i w:val="0"/>
                <w:iCs w:val="0"/>
                <w:color w:val="000000"/>
                <w:sz w:val="22"/>
                <w:szCs w:val="22"/>
                <w:u w:val="none"/>
              </w:rPr>
            </w:pPr>
          </w:p>
        </w:tc>
      </w:tr>
      <w:tr w14:paraId="4CCB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813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8D6CD4">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压力管道射线检测部分</w:t>
            </w:r>
          </w:p>
        </w:tc>
      </w:tr>
      <w:tr w14:paraId="6ADB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CC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F02D">
            <w:pPr>
              <w:keepNext w:val="0"/>
              <w:keepLines w:val="0"/>
              <w:widowControl/>
              <w:suppressLineNumbers w:val="0"/>
              <w:snapToGrid w:val="0"/>
              <w:jc w:val="center"/>
              <w:textAlignment w:val="center"/>
              <w:rPr>
                <w:rFonts w:hint="eastAsia"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LS0201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AE2E">
            <w:pPr>
              <w:keepNext w:val="0"/>
              <w:keepLines w:val="0"/>
              <w:widowControl/>
              <w:suppressLineNumbers w:val="0"/>
              <w:snapToGrid w:val="0"/>
              <w:jc w:val="center"/>
              <w:textAlignment w:val="center"/>
              <w:rPr>
                <w:rFonts w:hint="eastAsia"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Φ133×5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74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83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48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6103">
            <w:pPr>
              <w:snapToGrid w:val="0"/>
              <w:jc w:val="cente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F894">
            <w:pPr>
              <w:snapToGrid w:val="0"/>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9DA0">
            <w:pPr>
              <w:snapToGrid w:val="0"/>
              <w:jc w:val="center"/>
              <w:rPr>
                <w:rFonts w:hint="eastAsia" w:ascii="宋体" w:hAnsi="宋体" w:eastAsia="宋体" w:cs="宋体"/>
                <w:i w:val="0"/>
                <w:iCs w:val="0"/>
                <w:color w:val="000000"/>
                <w:sz w:val="22"/>
                <w:szCs w:val="22"/>
                <w:u w:val="none"/>
              </w:rPr>
            </w:pPr>
          </w:p>
        </w:tc>
      </w:tr>
      <w:tr w14:paraId="2045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65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A85B">
            <w:pPr>
              <w:keepNext w:val="0"/>
              <w:keepLines w:val="0"/>
              <w:widowControl/>
              <w:suppressLineNumbers w:val="0"/>
              <w:snapToGrid w:val="0"/>
              <w:jc w:val="center"/>
              <w:textAlignment w:val="center"/>
              <w:rPr>
                <w:rFonts w:hint="eastAsia"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LS0202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1568">
            <w:pPr>
              <w:keepNext w:val="0"/>
              <w:keepLines w:val="0"/>
              <w:widowControl/>
              <w:suppressLineNumbers w:val="0"/>
              <w:snapToGrid w:val="0"/>
              <w:jc w:val="center"/>
              <w:textAlignment w:val="center"/>
              <w:rPr>
                <w:rFonts w:hint="eastAsia"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lang w:val="en-US" w:eastAsia="zh-CN" w:bidi="ar"/>
              </w:rPr>
              <w:t>Φ89×4</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E9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F1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26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78F1">
            <w:pPr>
              <w:snapToGrid w:val="0"/>
              <w:jc w:val="cente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B505">
            <w:pPr>
              <w:snapToGrid w:val="0"/>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3E35">
            <w:pPr>
              <w:snapToGrid w:val="0"/>
              <w:jc w:val="center"/>
              <w:rPr>
                <w:rFonts w:hint="eastAsia" w:ascii="宋体" w:hAnsi="宋体" w:eastAsia="宋体" w:cs="宋体"/>
                <w:i w:val="0"/>
                <w:iCs w:val="0"/>
                <w:color w:val="000000"/>
                <w:sz w:val="22"/>
                <w:szCs w:val="22"/>
                <w:u w:val="none"/>
              </w:rPr>
            </w:pPr>
          </w:p>
        </w:tc>
      </w:tr>
      <w:tr w14:paraId="439E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2B1C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4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C3E0DC">
            <w:pPr>
              <w:snapToGrid w:val="0"/>
              <w:jc w:val="center"/>
              <w:rPr>
                <w:rFonts w:hint="eastAsia" w:ascii="宋体" w:hAnsi="宋体" w:eastAsia="宋体" w:cs="宋体"/>
                <w:b/>
                <w:bCs/>
                <w:i w:val="0"/>
                <w:iCs w:val="0"/>
                <w:color w:val="000000"/>
                <w:sz w:val="22"/>
                <w:szCs w:val="22"/>
                <w:u w:val="none"/>
              </w:rPr>
            </w:pPr>
          </w:p>
        </w:tc>
      </w:tr>
      <w:tr w14:paraId="4582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83C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48AC70">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r>
      <w:tr w14:paraId="11C0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E8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B60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管道申报检验验收</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70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C3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CCD8">
            <w:pPr>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33EA">
            <w:pPr>
              <w:snapToGrid w:val="0"/>
              <w:jc w:val="cente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B632">
            <w:pPr>
              <w:snapToGrid w:val="0"/>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D6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含单线图绘制及过程资料</w:t>
            </w:r>
          </w:p>
        </w:tc>
      </w:tr>
      <w:tr w14:paraId="0798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704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06A21E">
            <w:pPr>
              <w:snapToGrid w:val="0"/>
              <w:jc w:val="center"/>
              <w:rPr>
                <w:rFonts w:hint="eastAsia" w:ascii="宋体" w:hAnsi="宋体" w:eastAsia="宋体" w:cs="宋体"/>
                <w:i w:val="0"/>
                <w:iCs w:val="0"/>
                <w:color w:val="000000"/>
                <w:sz w:val="22"/>
                <w:szCs w:val="22"/>
                <w:u w:val="none"/>
              </w:rPr>
            </w:pPr>
          </w:p>
        </w:tc>
      </w:tr>
      <w:tr w14:paraId="44BF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0DF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43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225D">
            <w:pPr>
              <w:snapToGrid w:val="0"/>
              <w:rPr>
                <w:rFonts w:hint="eastAsia" w:ascii="宋体" w:hAnsi="宋体" w:eastAsia="宋体" w:cs="宋体"/>
                <w:i w:val="0"/>
                <w:iCs w:val="0"/>
                <w:color w:val="000000"/>
                <w:sz w:val="22"/>
                <w:szCs w:val="22"/>
                <w:u w:val="none"/>
              </w:rPr>
            </w:pPr>
          </w:p>
        </w:tc>
      </w:tr>
      <w:tr w14:paraId="7643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353CF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西陵院区</w:t>
            </w:r>
          </w:p>
        </w:tc>
      </w:tr>
      <w:tr w14:paraId="4D2F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29F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1C4AE1">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压力管道保温拆除及修复部分</w:t>
            </w:r>
          </w:p>
        </w:tc>
      </w:tr>
      <w:tr w14:paraId="7CD3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09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04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LS0101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5A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Style w:val="30"/>
                <w:lang w:val="en-US" w:eastAsia="zh-CN" w:bidi="ar"/>
              </w:rPr>
              <w:t>Φ108</w:t>
            </w:r>
            <w:r>
              <w:rPr>
                <w:rFonts w:ascii="Arial" w:hAnsi="Arial" w:eastAsia="宋体" w:cs="Arial"/>
                <w:i w:val="0"/>
                <w:iCs w:val="0"/>
                <w:color w:val="000000"/>
                <w:kern w:val="0"/>
                <w:sz w:val="22"/>
                <w:szCs w:val="22"/>
                <w:u w:val="none"/>
                <w:lang w:val="en-US" w:eastAsia="zh-CN" w:bidi="ar"/>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EE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E4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B3DE">
            <w:pPr>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DEA8">
            <w:pPr>
              <w:snapToGrid w:val="0"/>
              <w:jc w:val="cente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A1A9">
            <w:pPr>
              <w:snapToGrid w:val="0"/>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5E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含保温拆除及修复（1.5米/处左右）、材料及管道打磨，脚手架搭拆</w:t>
            </w:r>
          </w:p>
        </w:tc>
      </w:tr>
      <w:tr w14:paraId="3B42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57EE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4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E582CE">
            <w:pPr>
              <w:snapToGrid w:val="0"/>
              <w:jc w:val="center"/>
              <w:rPr>
                <w:rFonts w:hint="eastAsia" w:ascii="宋体" w:hAnsi="宋体" w:eastAsia="宋体" w:cs="宋体"/>
                <w:b/>
                <w:bCs/>
                <w:i w:val="0"/>
                <w:iCs w:val="0"/>
                <w:color w:val="000000"/>
                <w:sz w:val="22"/>
                <w:szCs w:val="22"/>
                <w:u w:val="none"/>
              </w:rPr>
            </w:pPr>
          </w:p>
        </w:tc>
      </w:tr>
      <w:tr w14:paraId="1D75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EE6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7301F6">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r>
      <w:tr w14:paraId="7AD4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46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3A1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管道申报检验验收</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14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8B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C2F2">
            <w:pPr>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C7A2">
            <w:pPr>
              <w:snapToGrid w:val="0"/>
              <w:jc w:val="center"/>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7D9B">
            <w:pPr>
              <w:snapToGrid w:val="0"/>
              <w:jc w:val="center"/>
              <w:rPr>
                <w:rFonts w:hint="eastAsia" w:ascii="宋体" w:hAnsi="宋体" w:eastAsia="宋体" w:cs="宋体"/>
                <w:i w:val="0"/>
                <w:iCs w:val="0"/>
                <w:color w:val="000000"/>
                <w:sz w:val="22"/>
                <w:szCs w:val="22"/>
                <w:u w:val="none"/>
              </w:rPr>
            </w:pP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65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含单线图绘制及过程资料</w:t>
            </w:r>
          </w:p>
        </w:tc>
      </w:tr>
      <w:tr w14:paraId="1893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D3F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3837C9">
            <w:pPr>
              <w:snapToGrid w:val="0"/>
              <w:jc w:val="both"/>
              <w:rPr>
                <w:rFonts w:hint="eastAsia" w:ascii="宋体" w:hAnsi="宋体" w:eastAsia="宋体" w:cs="宋体"/>
                <w:i w:val="0"/>
                <w:iCs w:val="0"/>
                <w:color w:val="000000"/>
                <w:sz w:val="22"/>
                <w:szCs w:val="22"/>
                <w:u w:val="none"/>
              </w:rPr>
            </w:pPr>
          </w:p>
        </w:tc>
      </w:tr>
      <w:tr w14:paraId="1DFE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00B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43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0741">
            <w:pPr>
              <w:snapToGrid w:val="0"/>
              <w:rPr>
                <w:rFonts w:hint="eastAsia" w:ascii="宋体" w:hAnsi="宋体" w:eastAsia="宋体" w:cs="宋体"/>
                <w:i w:val="0"/>
                <w:iCs w:val="0"/>
                <w:color w:val="000000"/>
                <w:sz w:val="22"/>
                <w:szCs w:val="22"/>
                <w:u w:val="none"/>
              </w:rPr>
            </w:pPr>
          </w:p>
        </w:tc>
      </w:tr>
      <w:tr w14:paraId="0F64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4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6E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20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52E2">
            <w:pPr>
              <w:snapToGrid w:val="0"/>
              <w:jc w:val="center"/>
              <w:rPr>
                <w:rFonts w:hint="eastAsia" w:ascii="宋体" w:hAnsi="宋体" w:eastAsia="宋体" w:cs="宋体"/>
                <w:i w:val="0"/>
                <w:iCs w:val="0"/>
                <w:color w:val="000000"/>
                <w:sz w:val="24"/>
                <w:szCs w:val="24"/>
                <w:u w:val="none"/>
              </w:rPr>
            </w:pPr>
          </w:p>
        </w:tc>
      </w:tr>
    </w:tbl>
    <w:p w14:paraId="6266C548">
      <w:pPr>
        <w:autoSpaceDE w:val="0"/>
        <w:autoSpaceDN w:val="0"/>
        <w:adjustRightInd w:val="0"/>
        <w:spacing w:line="460" w:lineRule="exact"/>
        <w:contextualSpacing/>
        <w:outlineLvl w:val="0"/>
        <w:rPr>
          <w:rFonts w:hint="eastAsia" w:ascii="宋体" w:hAnsi="宋体"/>
          <w:b/>
          <w:sz w:val="28"/>
          <w:szCs w:val="28"/>
          <w:lang w:val="en-US" w:eastAsia="zh-CN"/>
        </w:rPr>
      </w:pPr>
      <w:r>
        <w:rPr>
          <w:rFonts w:hint="eastAsia" w:ascii="宋体" w:hAnsi="宋体"/>
          <w:b/>
          <w:sz w:val="28"/>
          <w:szCs w:val="28"/>
          <w:lang w:val="en-US" w:eastAsia="zh-CN"/>
        </w:rPr>
        <w:t>3.3技术要求</w:t>
      </w:r>
    </w:p>
    <w:p w14:paraId="31B5A326">
      <w:pPr>
        <w:numPr>
          <w:ilvl w:val="0"/>
          <w:numId w:val="1"/>
        </w:numPr>
        <w:ind w:firstLine="560" w:firstLineChars="200"/>
        <w:jc w:val="left"/>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质量要求：出具正规检测报告及图纸，符合国家有关法律法规、技术规范和有关要求。</w:t>
      </w:r>
    </w:p>
    <w:p w14:paraId="64920921">
      <w:pPr>
        <w:numPr>
          <w:ilvl w:val="0"/>
          <w:numId w:val="0"/>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2、</w:t>
      </w:r>
      <w:r>
        <w:rPr>
          <w:rFonts w:hint="default" w:cs="宋体" w:asciiTheme="minorEastAsia" w:hAnsiTheme="minorEastAsia" w:eastAsiaTheme="minorEastAsia"/>
          <w:kern w:val="0"/>
          <w:sz w:val="28"/>
          <w:szCs w:val="28"/>
          <w:lang w:val="en-US" w:eastAsia="zh-CN"/>
        </w:rPr>
        <w:t>数据安全要求：遵守职业道德，</w:t>
      </w:r>
      <w:r>
        <w:rPr>
          <w:rFonts w:hint="eastAsia" w:cs="宋体" w:asciiTheme="minorEastAsia" w:hAnsiTheme="minorEastAsia" w:eastAsiaTheme="minorEastAsia"/>
          <w:kern w:val="0"/>
          <w:sz w:val="28"/>
          <w:szCs w:val="28"/>
          <w:lang w:val="en-US" w:eastAsia="zh-CN"/>
        </w:rPr>
        <w:t>供应商</w:t>
      </w:r>
      <w:r>
        <w:rPr>
          <w:rFonts w:hint="default" w:cs="宋体" w:asciiTheme="minorEastAsia" w:hAnsiTheme="minorEastAsia" w:eastAsiaTheme="minorEastAsia"/>
          <w:kern w:val="0"/>
          <w:sz w:val="28"/>
          <w:szCs w:val="28"/>
          <w:lang w:val="en-US" w:eastAsia="zh-CN"/>
        </w:rPr>
        <w:t>需严格做好数据及项目信息的保密工作。</w:t>
      </w:r>
    </w:p>
    <w:p w14:paraId="485B6160">
      <w:pPr>
        <w:numPr>
          <w:ilvl w:val="0"/>
          <w:numId w:val="0"/>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3、安全要求：所有作业人员必须具备相应作业资质，做好必要的安全防护，如涉及动火作业必须及时向采购人相关部门办理动火审批手续。</w:t>
      </w:r>
    </w:p>
    <w:p w14:paraId="1A8B6DE2">
      <w:pPr>
        <w:autoSpaceDE w:val="0"/>
        <w:autoSpaceDN w:val="0"/>
        <w:adjustRightInd w:val="0"/>
        <w:spacing w:line="460" w:lineRule="exact"/>
        <w:contextualSpacing/>
        <w:outlineLvl w:val="0"/>
        <w:rPr>
          <w:rFonts w:ascii="宋体" w:hAnsi="宋体"/>
          <w:b/>
          <w:sz w:val="28"/>
          <w:szCs w:val="28"/>
        </w:rPr>
      </w:pPr>
      <w:r>
        <w:rPr>
          <w:rFonts w:hint="eastAsia" w:ascii="宋体" w:hAnsi="宋体"/>
          <w:b/>
          <w:sz w:val="28"/>
          <w:szCs w:val="28"/>
        </w:rPr>
        <w:t>3.</w:t>
      </w:r>
      <w:r>
        <w:rPr>
          <w:rFonts w:hint="eastAsia" w:ascii="宋体" w:hAnsi="宋体"/>
          <w:b/>
          <w:sz w:val="28"/>
          <w:szCs w:val="28"/>
          <w:lang w:val="en-US" w:eastAsia="zh-CN"/>
        </w:rPr>
        <w:t>4</w:t>
      </w:r>
      <w:r>
        <w:rPr>
          <w:rFonts w:hint="eastAsia" w:ascii="宋体" w:hAnsi="宋体"/>
          <w:b/>
          <w:sz w:val="28"/>
          <w:szCs w:val="28"/>
        </w:rPr>
        <w:t>商务要求</w:t>
      </w:r>
    </w:p>
    <w:p w14:paraId="4BC40AF9">
      <w:pPr>
        <w:ind w:firstLine="560" w:firstLineChars="200"/>
        <w:jc w:val="left"/>
        <w:rPr>
          <w:rFonts w:hint="default" w:cs="宋体" w:asciiTheme="minorEastAsia" w:hAnsiTheme="minorEastAsia" w:eastAsiaTheme="minorEastAsia"/>
          <w:color w:val="FF0000"/>
          <w:kern w:val="0"/>
          <w:sz w:val="28"/>
          <w:szCs w:val="28"/>
          <w:lang w:val="en-US" w:eastAsia="zh-CN"/>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期限要求：接到采购人通知后20日历天内完成相应服务。</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完成合同约定的所有服务内容并向采购人提交相应资料经采购人验收合格后，采购人向成交供应商支付所有服务费用</w:t>
      </w:r>
      <w:r>
        <w:rPr>
          <w:rFonts w:hint="eastAsia" w:hAnsi="宋体"/>
          <w:sz w:val="28"/>
          <w:szCs w:val="28"/>
        </w:rPr>
        <w:t>。</w:t>
      </w:r>
    </w:p>
    <w:p w14:paraId="5A18FF70">
      <w:pPr>
        <w:ind w:firstLine="560" w:firstLineChars="200"/>
        <w:jc w:val="left"/>
        <w:rPr>
          <w:rFonts w:hint="default" w:hAnsi="宋体"/>
          <w:sz w:val="28"/>
          <w:szCs w:val="28"/>
          <w:lang w:val="en-US" w:eastAsia="zh-CN"/>
        </w:rPr>
      </w:pPr>
      <w:r>
        <w:rPr>
          <w:rFonts w:hint="eastAsia" w:asciiTheme="minorEastAsia" w:hAnsiTheme="minorEastAsia" w:eastAsiaTheme="minorEastAsia"/>
          <w:sz w:val="28"/>
          <w:szCs w:val="28"/>
          <w:lang w:val="en-US" w:eastAsia="zh-CN"/>
        </w:rPr>
        <w:t>4、报</w:t>
      </w:r>
      <w:r>
        <w:rPr>
          <w:rFonts w:hint="eastAsia" w:hAnsi="宋体"/>
          <w:sz w:val="28"/>
          <w:szCs w:val="28"/>
          <w:lang w:val="en-US" w:eastAsia="zh-CN"/>
        </w:rPr>
        <w:t>价要求：供应商需在投标文件中进行分项报价，未进行分项报价的供应商视为无效投标。投标人得报价包含完成本项目所需的一切费用，采购人后期不会追加任何费用，请供应商谨慎报价。</w:t>
      </w:r>
    </w:p>
    <w:p w14:paraId="1A2BB28F">
      <w:pPr>
        <w:ind w:firstLine="560" w:firstLineChars="200"/>
        <w:jc w:val="left"/>
        <w:rPr>
          <w:rFonts w:hint="default" w:hAnsi="宋体"/>
          <w:sz w:val="28"/>
          <w:szCs w:val="28"/>
          <w:lang w:val="en-US" w:eastAsia="zh-CN"/>
        </w:rPr>
      </w:pPr>
      <w:r>
        <w:rPr>
          <w:rFonts w:hint="eastAsia" w:hAnsi="宋体"/>
          <w:sz w:val="28"/>
          <w:szCs w:val="28"/>
          <w:lang w:val="en-US" w:eastAsia="zh-CN"/>
        </w:rPr>
        <w:t>5、本项目不组织现场踏勘，有意向的供应商可以自行前往采购人处了解情况，联系人：伍工 15327678555。</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48AA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15A6C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622F206">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4F74CD72">
            <w:pPr>
              <w:spacing w:line="460" w:lineRule="exact"/>
              <w:rPr>
                <w:rFonts w:hint="eastAsia" w:ascii="宋体" w:hAnsi="宋体"/>
                <w:sz w:val="24"/>
                <w:szCs w:val="24"/>
              </w:rPr>
            </w:pPr>
            <w:r>
              <w:rPr>
                <w:rFonts w:hint="eastAsia" w:ascii="宋体" w:hAnsi="宋体"/>
                <w:sz w:val="24"/>
                <w:szCs w:val="24"/>
              </w:rPr>
              <w:t>特定资格要求：具备市场监督管理部门颁发的《中华人民共和国特种设备生产许可证》，许可项目为承压类特种设备安装、修理、改造，许可子项目应包含工业管道，许可级别为工业管道安装GC2及以上资质证书。</w:t>
            </w: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2"/>
        <w:jc w:val="center"/>
      </w:pPr>
      <w:bookmarkStart w:id="1" w:name="_Toc456291260"/>
      <w:bookmarkStart w:id="2" w:name="_Toc462487372"/>
      <w:bookmarkStart w:id="3" w:name="_Toc456291165"/>
      <w:bookmarkStart w:id="4" w:name="_Toc456291537"/>
      <w:bookmarkStart w:id="5" w:name="_Toc456291354"/>
      <w:bookmarkStart w:id="6" w:name="_Toc456291280"/>
      <w:bookmarkStart w:id="7" w:name="_Toc456291479"/>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E0BB1"/>
    <w:multiLevelType w:val="singleLevel"/>
    <w:tmpl w:val="A7AE0B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24E303C"/>
    <w:rsid w:val="0342099C"/>
    <w:rsid w:val="08C607F0"/>
    <w:rsid w:val="0BA9382F"/>
    <w:rsid w:val="0F175D7C"/>
    <w:rsid w:val="17E55A00"/>
    <w:rsid w:val="18C3415B"/>
    <w:rsid w:val="19EB48F0"/>
    <w:rsid w:val="1AA720CB"/>
    <w:rsid w:val="1B9675CE"/>
    <w:rsid w:val="1FDA5828"/>
    <w:rsid w:val="2278044D"/>
    <w:rsid w:val="266F258A"/>
    <w:rsid w:val="278115B9"/>
    <w:rsid w:val="28B01C7A"/>
    <w:rsid w:val="2DBE0BAD"/>
    <w:rsid w:val="3B2C66E1"/>
    <w:rsid w:val="46A73475"/>
    <w:rsid w:val="4A6D2281"/>
    <w:rsid w:val="4BD47819"/>
    <w:rsid w:val="4EB949A7"/>
    <w:rsid w:val="55183998"/>
    <w:rsid w:val="57332CFB"/>
    <w:rsid w:val="583A742B"/>
    <w:rsid w:val="589F134E"/>
    <w:rsid w:val="5D1251CE"/>
    <w:rsid w:val="68F66488"/>
    <w:rsid w:val="698C2C95"/>
    <w:rsid w:val="6C666D1A"/>
    <w:rsid w:val="6EF314F4"/>
    <w:rsid w:val="716C5E9C"/>
    <w:rsid w:val="7C7F02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0">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1326</Words>
  <Characters>1510</Characters>
  <Lines>38</Lines>
  <Paragraphs>10</Paragraphs>
  <TotalTime>1</TotalTime>
  <ScaleCrop>false</ScaleCrop>
  <LinksUpToDate>false</LinksUpToDate>
  <CharactersWithSpaces>1526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【えんФぶ】</cp:lastModifiedBy>
  <cp:lastPrinted>2025-07-02T00:35:00Z</cp:lastPrinted>
  <dcterms:modified xsi:type="dcterms:W3CDTF">2026-05-08T00:33:47Z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7E07D455DB1D4159A2EDFEA8B50E7714_13</vt:lpwstr>
  </property>
  <property fmtid="{D5CDD505-2E9C-101B-9397-08002B2CF9AE}" pid="4" name="KSOTemplateDocerSaveRecord">
    <vt:lpwstr>eyJoZGlkIjoiMTBkMmQ2NWZjYmQ2NDVlNjQwNTJiZGY0Y2MxNzhkMDgiLCJ1c2VySWQiOiI1NzkyNzUyMzAifQ==</vt:lpwstr>
  </property>
</Properties>
</file>