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E50" w:rsidRPr="0081063F" w:rsidRDefault="003D5E50" w:rsidP="003D5E50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Pr="0081063F">
        <w:rPr>
          <w:rStyle w:val="a6"/>
          <w:rFonts w:hint="eastAsia"/>
          <w:sz w:val="44"/>
          <w:szCs w:val="28"/>
        </w:rPr>
        <w:t>  </w:t>
      </w:r>
      <w:r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1038C2" w:rsidRPr="001038C2">
        <w:rPr>
          <w:rFonts w:hint="eastAsia"/>
          <w:sz w:val="28"/>
          <w:szCs w:val="28"/>
        </w:rPr>
        <w:t>购置小商品项目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D5E50">
        <w:rPr>
          <w:rFonts w:hint="eastAsia"/>
          <w:b/>
          <w:sz w:val="28"/>
          <w:szCs w:val="28"/>
        </w:rPr>
        <w:t>一、项目</w:t>
      </w:r>
      <w:r w:rsidRPr="003D5E50">
        <w:rPr>
          <w:b/>
          <w:sz w:val="28"/>
          <w:szCs w:val="28"/>
        </w:rPr>
        <w:t>名称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1、项目编号：</w:t>
      </w:r>
      <w:r w:rsidRPr="003D5E50">
        <w:rPr>
          <w:sz w:val="28"/>
          <w:szCs w:val="28"/>
        </w:rPr>
        <w:t>YCZXZBB-YN-2018-</w:t>
      </w:r>
      <w:r w:rsidR="000274E7">
        <w:rPr>
          <w:sz w:val="28"/>
          <w:szCs w:val="28"/>
        </w:rPr>
        <w:t>38</w:t>
      </w:r>
      <w:r w:rsidR="00604CAC">
        <w:rPr>
          <w:rFonts w:hint="eastAsia"/>
          <w:sz w:val="28"/>
          <w:szCs w:val="28"/>
        </w:rPr>
        <w:t>（2）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64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2、项目名称：宜昌市中心人民医院</w:t>
      </w:r>
      <w:r w:rsidR="001038C2">
        <w:rPr>
          <w:rFonts w:hint="eastAsia"/>
          <w:sz w:val="28"/>
          <w:szCs w:val="28"/>
        </w:rPr>
        <w:t>购置</w:t>
      </w:r>
      <w:r w:rsidR="001038C2">
        <w:rPr>
          <w:sz w:val="28"/>
          <w:szCs w:val="28"/>
        </w:rPr>
        <w:t>小商品项目</w:t>
      </w:r>
      <w:r w:rsidR="00604CAC">
        <w:rPr>
          <w:rFonts w:hint="eastAsia"/>
          <w:sz w:val="28"/>
          <w:szCs w:val="28"/>
        </w:rPr>
        <w:t>（第2次采购）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投标人在宜昌市中心人民医院官网（http://www.yc-hospital.com.cn/）通知通告——</w:t>
      </w:r>
      <w:r w:rsidRPr="003D5E50">
        <w:rPr>
          <w:sz w:val="28"/>
          <w:szCs w:val="28"/>
        </w:rPr>
        <w:t>招标信息栏</w:t>
      </w:r>
      <w:r w:rsidRPr="003D5E50">
        <w:rPr>
          <w:rFonts w:hint="eastAsia"/>
          <w:b/>
          <w:color w:val="FF0000"/>
          <w:sz w:val="28"/>
          <w:szCs w:val="28"/>
        </w:rPr>
        <w:t>自行下载采购文件及附件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1、投标文件递交的</w:t>
      </w:r>
      <w:r w:rsidRPr="003D5E50">
        <w:rPr>
          <w:rFonts w:hint="eastAsia"/>
          <w:b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rFonts w:hint="eastAsia"/>
          <w:color w:val="FF0000"/>
          <w:sz w:val="28"/>
          <w:szCs w:val="28"/>
        </w:rPr>
        <w:t>201</w:t>
      </w:r>
      <w:r w:rsidRPr="003D5E50">
        <w:rPr>
          <w:color w:val="FF0000"/>
          <w:sz w:val="28"/>
          <w:szCs w:val="28"/>
        </w:rPr>
        <w:t>8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604CAC">
        <w:rPr>
          <w:color w:val="FF0000"/>
          <w:sz w:val="28"/>
          <w:szCs w:val="28"/>
        </w:rPr>
        <w:t>10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604CAC">
        <w:rPr>
          <w:color w:val="FF0000"/>
          <w:sz w:val="28"/>
          <w:szCs w:val="28"/>
        </w:rPr>
        <w:t>12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（周一至周五上午8:00～1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，下午14:30～17:</w:t>
      </w:r>
      <w:r w:rsidRPr="003D5E50">
        <w:rPr>
          <w:sz w:val="28"/>
          <w:szCs w:val="28"/>
        </w:rPr>
        <w:t>45</w:t>
      </w:r>
      <w:r w:rsidRPr="003D5E50">
        <w:rPr>
          <w:rFonts w:hint="eastAsia"/>
          <w:sz w:val="28"/>
          <w:szCs w:val="28"/>
        </w:rPr>
        <w:t>，节假日除外）。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sz w:val="28"/>
          <w:szCs w:val="28"/>
        </w:rPr>
        <w:t>递交投标文件需携带的资料：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（1）密封</w:t>
      </w:r>
      <w:r w:rsidRPr="003D5E50">
        <w:rPr>
          <w:sz w:val="28"/>
          <w:szCs w:val="28"/>
        </w:rPr>
        <w:t>完好的投标文件。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（2）</w:t>
      </w:r>
      <w:r w:rsidRPr="000847B2">
        <w:rPr>
          <w:rFonts w:hint="eastAsia"/>
          <w:b/>
          <w:sz w:val="28"/>
          <w:szCs w:val="28"/>
        </w:rPr>
        <w:t>单独</w:t>
      </w:r>
      <w:r w:rsidRPr="000847B2">
        <w:rPr>
          <w:b/>
          <w:sz w:val="28"/>
          <w:szCs w:val="28"/>
        </w:rPr>
        <w:t>放在投标文件外</w:t>
      </w:r>
      <w:r w:rsidRPr="003D5E50">
        <w:rPr>
          <w:sz w:val="28"/>
          <w:szCs w:val="28"/>
        </w:rPr>
        <w:t>的</w:t>
      </w:r>
      <w:r w:rsidRPr="003D5E50">
        <w:rPr>
          <w:rFonts w:hint="eastAsia"/>
          <w:sz w:val="28"/>
          <w:szCs w:val="28"/>
        </w:rPr>
        <w:t>法人授权委托书或者法人身份证明书</w:t>
      </w:r>
      <w:r w:rsidRPr="003D5E50">
        <w:rPr>
          <w:sz w:val="28"/>
          <w:szCs w:val="28"/>
        </w:rPr>
        <w:t>。</w:t>
      </w:r>
      <w:r w:rsidRPr="003D5E50">
        <w:rPr>
          <w:rFonts w:hint="eastAsia"/>
          <w:sz w:val="28"/>
          <w:szCs w:val="28"/>
        </w:rPr>
        <w:t>若</w:t>
      </w:r>
      <w:r w:rsidRPr="003D5E50">
        <w:rPr>
          <w:sz w:val="28"/>
          <w:szCs w:val="28"/>
        </w:rPr>
        <w:t>递交人为委托代理人，须提供</w:t>
      </w:r>
      <w:r w:rsidRPr="003D5E50">
        <w:rPr>
          <w:rFonts w:hint="eastAsia"/>
          <w:b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（3）递交人</w:t>
      </w:r>
      <w:r w:rsidRPr="003D5E50">
        <w:rPr>
          <w:sz w:val="28"/>
          <w:szCs w:val="28"/>
        </w:rPr>
        <w:t>的身份证原件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b/>
          <w:color w:val="FF0000"/>
          <w:sz w:val="28"/>
          <w:szCs w:val="28"/>
          <w:u w:val="single"/>
        </w:rPr>
      </w:pPr>
      <w:r w:rsidRPr="003D5E50">
        <w:rPr>
          <w:rFonts w:hint="eastAsia"/>
          <w:b/>
          <w:color w:val="FF0000"/>
          <w:sz w:val="28"/>
          <w:szCs w:val="28"/>
        </w:rPr>
        <w:lastRenderedPageBreak/>
        <w:t>递交人与授权委托书或者法人证明文件身份不一致的、逾期送达的、未送达指定地点的或者未按要求提供上述资料的招标人不予受理。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3D5E50">
        <w:rPr>
          <w:rFonts w:hint="eastAsia"/>
          <w:sz w:val="28"/>
          <w:szCs w:val="28"/>
          <w:u w:val="single"/>
        </w:rPr>
        <w:t>投标地点：宜昌市中心人民医院招标办。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</w:t>
      </w:r>
      <w:r w:rsidRPr="003D5E50">
        <w:rPr>
          <w:sz w:val="28"/>
          <w:szCs w:val="28"/>
        </w:rPr>
        <w:t>投标截止时间</w:t>
      </w:r>
      <w:r w:rsidRPr="003D5E50">
        <w:rPr>
          <w:rFonts w:hint="eastAsia"/>
          <w:sz w:val="28"/>
          <w:szCs w:val="28"/>
        </w:rPr>
        <w:t>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3D5E50" w:rsidRPr="003D5E50" w:rsidRDefault="003D5E50" w:rsidP="003D5E50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本次公告仅在宜昌市中心人民医院官网（http://www.yc-hospital.com.cn/）上发布，</w:t>
      </w:r>
      <w:r w:rsidRPr="003D5E50">
        <w:rPr>
          <w:sz w:val="28"/>
          <w:szCs w:val="28"/>
        </w:rPr>
        <w:t>信息</w:t>
      </w:r>
      <w:r w:rsidRPr="003D5E50">
        <w:rPr>
          <w:rFonts w:hint="eastAsia"/>
          <w:sz w:val="28"/>
          <w:szCs w:val="28"/>
        </w:rPr>
        <w:t>以</w:t>
      </w:r>
      <w:r w:rsidRPr="003D5E50">
        <w:rPr>
          <w:sz w:val="28"/>
          <w:szCs w:val="28"/>
        </w:rPr>
        <w:t>本网站发布为准。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1038C2" w:rsidRPr="001038C2" w:rsidRDefault="001038C2" w:rsidP="001038C2">
      <w:pPr>
        <w:pStyle w:val="a5"/>
        <w:shd w:val="clear" w:color="auto" w:fill="FFFFFF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采 购 人：宜昌市中心人民医院</w:t>
      </w:r>
    </w:p>
    <w:p w:rsidR="001038C2" w:rsidRPr="001038C2" w:rsidRDefault="001038C2" w:rsidP="001038C2">
      <w:pPr>
        <w:pStyle w:val="a5"/>
        <w:shd w:val="clear" w:color="auto" w:fill="FFFFFF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地  址：宜昌市夷陵大道 183 号</w:t>
      </w:r>
    </w:p>
    <w:p w:rsidR="001038C2" w:rsidRPr="001038C2" w:rsidRDefault="001038C2" w:rsidP="001038C2">
      <w:pPr>
        <w:pStyle w:val="a5"/>
        <w:shd w:val="clear" w:color="auto" w:fill="FFFFFF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联 系 人：胡老师/周老师</w:t>
      </w:r>
    </w:p>
    <w:p w:rsidR="003D5E50" w:rsidRPr="003D5E50" w:rsidRDefault="001038C2" w:rsidP="001038C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</w:pPr>
      <w:r w:rsidRPr="001038C2">
        <w:rPr>
          <w:rFonts w:hint="eastAsia"/>
          <w:sz w:val="28"/>
          <w:szCs w:val="28"/>
        </w:rPr>
        <w:t>联系电话：0717-6484946 13997695077/0717-6486583 13872605679</w:t>
      </w: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</w:p>
    <w:p w:rsidR="003D5E50" w:rsidRPr="003D5E50" w:rsidRDefault="003D5E50" w:rsidP="003D5E50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  <w:sectPr w:rsidR="003D5E50" w:rsidRPr="003D5E50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162024" w:rsidRDefault="00162024" w:rsidP="00162024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162024" w:rsidRDefault="00162024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YCZXZBB-YN-2018-</w:t>
      </w:r>
      <w:r w:rsidR="000274E7">
        <w:rPr>
          <w:rFonts w:ascii="宋体" w:hAnsi="宋体" w:cs="宋体"/>
          <w:sz w:val="28"/>
          <w:szCs w:val="28"/>
        </w:rPr>
        <w:t>38</w:t>
      </w:r>
      <w:r w:rsidR="00604CAC">
        <w:rPr>
          <w:rFonts w:ascii="宋体" w:hAnsi="宋体" w:cs="宋体" w:hint="eastAsia"/>
          <w:sz w:val="28"/>
          <w:szCs w:val="28"/>
        </w:rPr>
        <w:t>（2）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1038C2" w:rsidRPr="001038C2">
        <w:rPr>
          <w:rFonts w:ascii="宋体" w:hAnsi="宋体" w:cs="宋体" w:hint="eastAsia"/>
          <w:sz w:val="28"/>
          <w:szCs w:val="28"/>
        </w:rPr>
        <w:t>购置小商品项目</w:t>
      </w:r>
      <w:r w:rsidR="00604CAC">
        <w:rPr>
          <w:rFonts w:ascii="宋体" w:hAnsi="宋体" w:cs="宋体" w:hint="eastAsia"/>
          <w:sz w:val="28"/>
          <w:szCs w:val="28"/>
        </w:rPr>
        <w:t>（第2次采购</w:t>
      </w:r>
      <w:bookmarkStart w:id="0" w:name="_GoBack"/>
      <w:bookmarkEnd w:id="0"/>
      <w:r w:rsidR="00604CAC">
        <w:rPr>
          <w:rFonts w:ascii="宋体" w:hAnsi="宋体" w:cs="宋体" w:hint="eastAsia"/>
          <w:sz w:val="28"/>
          <w:szCs w:val="28"/>
        </w:rPr>
        <w:t>）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1038C2">
        <w:rPr>
          <w:rFonts w:ascii="宋体" w:hAnsi="宋体" w:cs="宋体"/>
          <w:kern w:val="0"/>
          <w:sz w:val="28"/>
          <w:szCs w:val="28"/>
        </w:rPr>
        <w:t>465</w:t>
      </w:r>
      <w:r w:rsidR="00F77DEC">
        <w:rPr>
          <w:rFonts w:ascii="宋体" w:hAnsi="宋体" w:cs="宋体"/>
          <w:kern w:val="0"/>
          <w:sz w:val="28"/>
          <w:szCs w:val="28"/>
        </w:rPr>
        <w:t>00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元，超过此价格为无效投标。投标人进行一次报价，资格性和符合性审查合格后，以最低价确定产品供应商及供应价格。投标人报价为合同包干价，包含材料费、运杂费、</w:t>
      </w:r>
      <w:r w:rsidR="001038C2">
        <w:rPr>
          <w:rFonts w:ascii="宋体" w:hAnsi="宋体" w:cs="宋体" w:hint="eastAsia"/>
          <w:kern w:val="0"/>
          <w:sz w:val="28"/>
          <w:szCs w:val="28"/>
        </w:rPr>
        <w:t>产品</w:t>
      </w:r>
      <w:r w:rsidR="00F77DEC">
        <w:rPr>
          <w:rFonts w:ascii="宋体" w:hAnsi="宋体" w:cs="宋体" w:hint="eastAsia"/>
          <w:kern w:val="0"/>
          <w:sz w:val="28"/>
          <w:szCs w:val="28"/>
        </w:rPr>
        <w:t>费</w:t>
      </w:r>
      <w:r>
        <w:rPr>
          <w:rFonts w:ascii="宋体" w:hAnsi="宋体" w:cs="宋体" w:hint="eastAsia"/>
          <w:kern w:val="0"/>
          <w:sz w:val="28"/>
          <w:szCs w:val="28"/>
        </w:rPr>
        <w:t>、售后服务开支、税金、利润等各种应有费用的总和，项目执行过程中不再增加任何费用。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162024" w:rsidRDefault="00162024" w:rsidP="00162024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、投标人应具备《中华人民共和国政府采购法》第二十二条第一款规定的条件。</w:t>
      </w:r>
    </w:p>
    <w:p w:rsidR="00F77DEC" w:rsidRPr="00F77DEC" w:rsidRDefault="00F77DEC" w:rsidP="00F77DEC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F77DEC">
        <w:rPr>
          <w:rFonts w:ascii="宋体" w:hAnsi="宋体" w:cs="宋体" w:hint="eastAsia"/>
          <w:kern w:val="0"/>
          <w:sz w:val="28"/>
          <w:szCs w:val="28"/>
        </w:rPr>
        <w:t>2、投标人具有独立法人资格，具备工商行政主管部门核发的有效企业法人营业执照、税务登记证、组织机构代码证或者三证合一的营业执照。</w:t>
      </w:r>
    </w:p>
    <w:p w:rsidR="00162024" w:rsidRDefault="001038C2" w:rsidP="00F77DEC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F77DEC" w:rsidRPr="00F77DEC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1129"/>
        <w:gridCol w:w="3119"/>
        <w:gridCol w:w="709"/>
        <w:gridCol w:w="708"/>
        <w:gridCol w:w="1276"/>
        <w:gridCol w:w="709"/>
        <w:gridCol w:w="850"/>
        <w:gridCol w:w="1134"/>
      </w:tblGrid>
      <w:tr w:rsidR="001038C2" w:rsidRPr="001038C2" w:rsidTr="001038C2">
        <w:trPr>
          <w:trHeight w:val="49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产品名称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技术参数及要求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数量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推荐品牌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投标品牌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投标单价（元）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投标总价（元）</w:t>
            </w:r>
          </w:p>
        </w:tc>
      </w:tr>
      <w:tr w:rsidR="001038C2" w:rsidRPr="001038C2" w:rsidTr="001038C2">
        <w:trPr>
          <w:trHeight w:val="135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空气净化器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可移动式，适用面积≥50㎡ ，洁净空气量（CADR值）：≥400立方米/每小时，额定电压220v，噪音＜75dB高效级固态污染物净化能效，高效级气态污染物净化能效。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飞利浦 、AO史密斯、TCL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  <w:tr w:rsidR="001038C2" w:rsidRPr="001038C2" w:rsidTr="001038C2">
        <w:trPr>
          <w:trHeight w:val="21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lastRenderedPageBreak/>
              <w:t>高温消毒烘干洗衣机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高温消毒烘干洗衣机（10KG），投标商品必须执行Q/0212HRM005《家用电动洗衣机》，GB4706.1、GB4706.24、GB4706.20《家用和类似用途电器的安全 滚筒式干衣机的特殊要求》标准。投标商品额定洗涤和脱水容量10KG，具有断电记忆功能，高温消毒烘干功能，机门须设有自锁保险装置，不得强行开门造成烫伤，要求整机保修3年。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海尔、西门子、松下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  <w:tr w:rsidR="001038C2" w:rsidRPr="001038C2" w:rsidTr="001038C2">
        <w:trPr>
          <w:trHeight w:val="12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台灯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简约落地式台灯,灯体高度≥128cm,底座≥25cm,光源为LED。灯罩为布艺，照明功率≥19W,照射面积≥15平方米，手动开关控制。提供产品必须符合国家标准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  <w:tr w:rsidR="001038C2" w:rsidRPr="001038C2" w:rsidTr="001038C2">
        <w:trPr>
          <w:trHeight w:val="217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电开水器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使用人数≥70人左右；出水嘴数量:2个均为开水；容量≥50L，产量为步进式≥90L/h,,取水量每次≥ 5镑瓶。工作电压380V,额定输入功率≥6KW，现场有大理石平台可放置。微电脑快速电热开水器,，采用防止结垢出水龙头，水未进或缺水时不会启动加热装置，有紧急补水功能。注：每台电开水器进水口需配置一线品牌的前置过滤器，整机保修壹年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>裕豪 、吉之美、安吉尔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38C2" w:rsidRPr="001038C2" w:rsidRDefault="001038C2" w:rsidP="001038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22"/>
              </w:rPr>
            </w:pPr>
            <w:r w:rsidRPr="001038C2">
              <w:rPr>
                <w:rFonts w:ascii="宋体" w:hAnsi="宋体" w:cs="宋体" w:hint="eastAsia"/>
                <w:color w:val="000000"/>
                <w:kern w:val="0"/>
                <w:sz w:val="18"/>
                <w:szCs w:val="22"/>
              </w:rPr>
              <w:t xml:space="preserve">　</w:t>
            </w:r>
          </w:p>
        </w:tc>
      </w:tr>
    </w:tbl>
    <w:p w:rsidR="00162024" w:rsidRDefault="00162024" w:rsidP="00F77DEC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四、投标人须提交的资料（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、企业法人营业执照，组织机构代码证及税务登记证复印件或三证合一营业执照复印件。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、提供法人授权委托书，法人和委托代理人身份证复印件附后。投标人与法人身份一致的，提供法定代表人资格证明文件，法人身份证复印件附后（递交响应文件时需另外提交一份，放在档案袋外面）。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、投标报价明细表。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 w:rsidR="001038C2" w:rsidRPr="001038C2">
        <w:rPr>
          <w:rFonts w:ascii="宋体" w:hAnsi="宋体" w:cs="宋体" w:hint="eastAsia"/>
          <w:kern w:val="0"/>
          <w:sz w:val="28"/>
          <w:szCs w:val="28"/>
        </w:rPr>
        <w:t>我院提出维修需求后，保证全年2小时内响应或到达到现场（提供保证书加盖公章）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162024" w:rsidRDefault="007418F7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6</w:t>
      </w:r>
      <w:r w:rsidR="00162024">
        <w:rPr>
          <w:rFonts w:ascii="宋体" w:hAnsi="宋体" w:cs="宋体" w:hint="eastAsia"/>
          <w:kern w:val="0"/>
          <w:sz w:val="28"/>
          <w:szCs w:val="28"/>
        </w:rPr>
        <w:t>、上述投标资料需装入档案袋，密封盖章。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162024" w:rsidRDefault="00162024" w:rsidP="00162024">
      <w:pPr>
        <w:spacing w:line="340" w:lineRule="exact"/>
        <w:ind w:leftChars="-67" w:left="-141" w:rightChars="-94" w:right="-197"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Default="00162024" w:rsidP="00162024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162024" w:rsidRDefault="00162024" w:rsidP="00162024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162024" w:rsidRDefault="00162024" w:rsidP="00162024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162024" w:rsidRDefault="00162024" w:rsidP="00162024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162024" w:rsidRDefault="00162024" w:rsidP="00162024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162024" w:rsidRDefault="00162024" w:rsidP="00162024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377DBD">
        <w:trPr>
          <w:trHeight w:val="4406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162024" w:rsidRDefault="00162024" w:rsidP="00162024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162024" w:rsidRDefault="00162024" w:rsidP="00162024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162024" w:rsidRDefault="00162024" w:rsidP="0016202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162024" w:rsidRDefault="00162024" w:rsidP="00162024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162024" w:rsidTr="005F4601">
        <w:trPr>
          <w:trHeight w:val="4923"/>
        </w:trPr>
        <w:tc>
          <w:tcPr>
            <w:tcW w:w="8296" w:type="dxa"/>
          </w:tcPr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162024" w:rsidRDefault="00162024" w:rsidP="00377DBD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A642F" w:rsidRPr="00162024" w:rsidRDefault="006A642F" w:rsidP="007418F7">
      <w:pPr>
        <w:rPr>
          <w:sz w:val="28"/>
          <w:szCs w:val="28"/>
        </w:rPr>
      </w:pPr>
    </w:p>
    <w:sectPr w:rsidR="006A642F" w:rsidRPr="0016202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02E" w:rsidRDefault="002A402E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402E" w:rsidRDefault="002A402E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02E" w:rsidRDefault="002A402E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A402E" w:rsidRDefault="002A402E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 w15:restartNumberingAfterBreak="0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7904"/>
    <w:rsid w:val="00022937"/>
    <w:rsid w:val="00024206"/>
    <w:rsid w:val="000274E7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847B2"/>
    <w:rsid w:val="0008739B"/>
    <w:rsid w:val="00096834"/>
    <w:rsid w:val="000A76EB"/>
    <w:rsid w:val="000B3D35"/>
    <w:rsid w:val="000B43F2"/>
    <w:rsid w:val="000C307B"/>
    <w:rsid w:val="000C6D45"/>
    <w:rsid w:val="000E1758"/>
    <w:rsid w:val="000E3314"/>
    <w:rsid w:val="000F095F"/>
    <w:rsid w:val="000F1370"/>
    <w:rsid w:val="001038C2"/>
    <w:rsid w:val="00114B52"/>
    <w:rsid w:val="001153D5"/>
    <w:rsid w:val="001249D2"/>
    <w:rsid w:val="00125F97"/>
    <w:rsid w:val="0013281D"/>
    <w:rsid w:val="001539FE"/>
    <w:rsid w:val="001546ED"/>
    <w:rsid w:val="00162024"/>
    <w:rsid w:val="001836E3"/>
    <w:rsid w:val="001A6270"/>
    <w:rsid w:val="001B1AFC"/>
    <w:rsid w:val="001C342D"/>
    <w:rsid w:val="001C511C"/>
    <w:rsid w:val="001D682D"/>
    <w:rsid w:val="001F1AD5"/>
    <w:rsid w:val="001F4223"/>
    <w:rsid w:val="002204AF"/>
    <w:rsid w:val="00224451"/>
    <w:rsid w:val="002659CC"/>
    <w:rsid w:val="00274D4A"/>
    <w:rsid w:val="0028067E"/>
    <w:rsid w:val="002858FD"/>
    <w:rsid w:val="00287E26"/>
    <w:rsid w:val="00291D9B"/>
    <w:rsid w:val="002920F0"/>
    <w:rsid w:val="00292435"/>
    <w:rsid w:val="00295BE8"/>
    <w:rsid w:val="002A402E"/>
    <w:rsid w:val="002B5840"/>
    <w:rsid w:val="002C1294"/>
    <w:rsid w:val="002D44E1"/>
    <w:rsid w:val="002E2711"/>
    <w:rsid w:val="002E53E8"/>
    <w:rsid w:val="00301986"/>
    <w:rsid w:val="00301DE8"/>
    <w:rsid w:val="00311434"/>
    <w:rsid w:val="00311489"/>
    <w:rsid w:val="00312F37"/>
    <w:rsid w:val="00326254"/>
    <w:rsid w:val="00334330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C0B70"/>
    <w:rsid w:val="003C23B2"/>
    <w:rsid w:val="003C5551"/>
    <w:rsid w:val="003D5E50"/>
    <w:rsid w:val="003E374C"/>
    <w:rsid w:val="003E41C7"/>
    <w:rsid w:val="003E582E"/>
    <w:rsid w:val="003E6722"/>
    <w:rsid w:val="003F0358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64A6B"/>
    <w:rsid w:val="00586638"/>
    <w:rsid w:val="005931A4"/>
    <w:rsid w:val="005A3835"/>
    <w:rsid w:val="005B302D"/>
    <w:rsid w:val="005B7B08"/>
    <w:rsid w:val="005C0FA3"/>
    <w:rsid w:val="005F4601"/>
    <w:rsid w:val="00601A2A"/>
    <w:rsid w:val="00604CAC"/>
    <w:rsid w:val="00605EDC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A642F"/>
    <w:rsid w:val="006C50FE"/>
    <w:rsid w:val="006D52F7"/>
    <w:rsid w:val="006E2353"/>
    <w:rsid w:val="006F3535"/>
    <w:rsid w:val="007211CD"/>
    <w:rsid w:val="0072252E"/>
    <w:rsid w:val="007418F7"/>
    <w:rsid w:val="00754A1F"/>
    <w:rsid w:val="00756110"/>
    <w:rsid w:val="00787212"/>
    <w:rsid w:val="0079554E"/>
    <w:rsid w:val="007C614F"/>
    <w:rsid w:val="007C70E7"/>
    <w:rsid w:val="007D49B3"/>
    <w:rsid w:val="007D6174"/>
    <w:rsid w:val="007E6599"/>
    <w:rsid w:val="007F5628"/>
    <w:rsid w:val="0081063F"/>
    <w:rsid w:val="00813D84"/>
    <w:rsid w:val="008167FA"/>
    <w:rsid w:val="008175AA"/>
    <w:rsid w:val="00826D80"/>
    <w:rsid w:val="00830026"/>
    <w:rsid w:val="00832AA4"/>
    <w:rsid w:val="008459F7"/>
    <w:rsid w:val="0086006D"/>
    <w:rsid w:val="00875B16"/>
    <w:rsid w:val="008913E7"/>
    <w:rsid w:val="00892EBF"/>
    <w:rsid w:val="008A21B7"/>
    <w:rsid w:val="008B6F61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4385"/>
    <w:rsid w:val="009766A2"/>
    <w:rsid w:val="009772A8"/>
    <w:rsid w:val="009818DC"/>
    <w:rsid w:val="009B5DBC"/>
    <w:rsid w:val="009B7FB3"/>
    <w:rsid w:val="009C3C8B"/>
    <w:rsid w:val="009F0ABA"/>
    <w:rsid w:val="009F3289"/>
    <w:rsid w:val="009F32C8"/>
    <w:rsid w:val="009F50C2"/>
    <w:rsid w:val="009F59F0"/>
    <w:rsid w:val="009F77E6"/>
    <w:rsid w:val="00A67374"/>
    <w:rsid w:val="00A7195B"/>
    <w:rsid w:val="00A757F9"/>
    <w:rsid w:val="00AB2189"/>
    <w:rsid w:val="00AB2203"/>
    <w:rsid w:val="00AB51EA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03F2B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6FE2"/>
    <w:rsid w:val="00D17F7E"/>
    <w:rsid w:val="00D25C39"/>
    <w:rsid w:val="00D30CE8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2674"/>
    <w:rsid w:val="00DB43FA"/>
    <w:rsid w:val="00DB59A6"/>
    <w:rsid w:val="00DC654F"/>
    <w:rsid w:val="00DE44FF"/>
    <w:rsid w:val="00DE46B5"/>
    <w:rsid w:val="00DE6E95"/>
    <w:rsid w:val="00E12CB9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B75"/>
    <w:rsid w:val="00F330CE"/>
    <w:rsid w:val="00F352A4"/>
    <w:rsid w:val="00F515F1"/>
    <w:rsid w:val="00F55C33"/>
    <w:rsid w:val="00F74FCF"/>
    <w:rsid w:val="00F77276"/>
    <w:rsid w:val="00F77DEC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82AFA3-E0A3-41F6-BC1A-151993D75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22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504</Words>
  <Characters>2877</Characters>
  <Application>Microsoft Office Word</Application>
  <DocSecurity>0</DocSecurity>
  <Lines>23</Lines>
  <Paragraphs>6</Paragraphs>
  <ScaleCrop>false</ScaleCrop>
  <Company>Microsoft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Tian</cp:lastModifiedBy>
  <cp:revision>21</cp:revision>
  <cp:lastPrinted>2018-08-22T03:24:00Z</cp:lastPrinted>
  <dcterms:created xsi:type="dcterms:W3CDTF">2018-08-22T03:26:00Z</dcterms:created>
  <dcterms:modified xsi:type="dcterms:W3CDTF">2018-10-08T12:20:00Z</dcterms:modified>
</cp:coreProperties>
</file>