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BA4254" w:rsidRPr="00BA4254">
        <w:rPr>
          <w:rFonts w:hint="eastAsia"/>
          <w:sz w:val="28"/>
          <w:szCs w:val="28"/>
        </w:rPr>
        <w:t>外科楼发电机进行专业保养项目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6F2476">
        <w:rPr>
          <w:sz w:val="28"/>
          <w:szCs w:val="28"/>
        </w:rPr>
        <w:t>68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1F2522" w:rsidRPr="001F2522">
        <w:rPr>
          <w:rFonts w:hint="eastAsia"/>
          <w:sz w:val="28"/>
          <w:szCs w:val="28"/>
        </w:rPr>
        <w:t>外科楼发电机进行专业保养项目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DA0788">
        <w:rPr>
          <w:color w:val="FF0000"/>
          <w:sz w:val="28"/>
          <w:szCs w:val="28"/>
        </w:rPr>
        <w:t>12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DA0788">
        <w:rPr>
          <w:color w:val="FF0000"/>
          <w:sz w:val="28"/>
          <w:szCs w:val="28"/>
        </w:rPr>
        <w:t>1</w:t>
      </w:r>
      <w:r w:rsidR="006F2476">
        <w:rPr>
          <w:color w:val="FF0000"/>
          <w:sz w:val="28"/>
          <w:szCs w:val="28"/>
        </w:rPr>
        <w:t>4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，下午14:30～17: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6F2476" w:rsidRPr="006F2476">
        <w:rPr>
          <w:rFonts w:hint="eastAsia"/>
          <w:sz w:val="28"/>
          <w:szCs w:val="28"/>
        </w:rPr>
        <w:t>胡老师</w:t>
      </w:r>
      <w:r w:rsidR="0039537B">
        <w:rPr>
          <w:rFonts w:hint="eastAsia"/>
          <w:sz w:val="28"/>
          <w:szCs w:val="28"/>
        </w:rPr>
        <w:t>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6F2476" w:rsidRPr="006F2476">
        <w:rPr>
          <w:sz w:val="28"/>
          <w:szCs w:val="28"/>
        </w:rPr>
        <w:t>0717-6484946 13997695077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6F2476">
        <w:rPr>
          <w:rFonts w:ascii="宋体" w:hAnsi="宋体" w:cs="宋体"/>
          <w:sz w:val="28"/>
          <w:szCs w:val="28"/>
        </w:rPr>
        <w:t>68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6F2476" w:rsidRPr="006F2476">
        <w:rPr>
          <w:rFonts w:hint="eastAsia"/>
          <w:sz w:val="28"/>
          <w:szCs w:val="28"/>
        </w:rPr>
        <w:t>外科楼发电机进行专业保养项目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6F2476" w:rsidRPr="006F2476">
        <w:rPr>
          <w:rFonts w:ascii="宋体" w:hAnsi="宋体" w:cs="宋体" w:hint="eastAsia"/>
          <w:kern w:val="0"/>
          <w:sz w:val="28"/>
          <w:szCs w:val="28"/>
        </w:rPr>
        <w:t>17000元，超过此价格为无效投标。投标人报价为合同包干价，包含材料费、运杂费、售后服务开支、税金、利润等各种应有费用的总和，项目执行过程中不再增加任何费用。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DA0788" w:rsidRPr="0039537B" w:rsidRDefault="00F77DEC" w:rsidP="006F2476">
      <w:pPr>
        <w:widowControl/>
        <w:spacing w:line="50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</w:t>
      </w:r>
      <w:r w:rsidR="009730BC" w:rsidRPr="009730BC">
        <w:rPr>
          <w:rFonts w:ascii="宋体" w:hAnsi="宋体" w:cs="宋体" w:hint="eastAsia"/>
          <w:kern w:val="0"/>
          <w:sz w:val="28"/>
          <w:szCs w:val="28"/>
        </w:rPr>
        <w:t>投标人为在中华人民共和国注册的公司法人，具有有效的企业法人营业执照、税务登记证、组织机构代码证或者三证合一的营业执照</w:t>
      </w:r>
      <w:r w:rsidR="006F2476">
        <w:rPr>
          <w:rFonts w:ascii="宋体" w:hAnsi="宋体" w:cs="宋体" w:hint="eastAsia"/>
          <w:kern w:val="0"/>
          <w:sz w:val="28"/>
          <w:szCs w:val="28"/>
        </w:rPr>
        <w:t>，经营范围应含：发电机组、机电设备安装及维修等相对应的范围</w:t>
      </w:r>
      <w:r w:rsidR="009730BC" w:rsidRPr="009730BC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A0788" w:rsidRPr="00DA0788" w:rsidRDefault="006F2476" w:rsidP="00DA0788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AC3DA6" w:rsidRDefault="00AC3DA6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</w:t>
      </w:r>
      <w:r w:rsidR="006F2476">
        <w:rPr>
          <w:rFonts w:ascii="宋体" w:hAnsi="宋体" w:cs="宋体" w:hint="eastAsia"/>
          <w:b/>
          <w:bCs/>
          <w:kern w:val="0"/>
          <w:sz w:val="28"/>
          <w:szCs w:val="28"/>
        </w:rPr>
        <w:t>项目需求</w:t>
      </w:r>
    </w:p>
    <w:p w:rsidR="006F2476" w:rsidRPr="006F2476" w:rsidRDefault="006F2476" w:rsidP="006F2476">
      <w:pPr>
        <w:widowControl/>
        <w:spacing w:line="50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F2476">
        <w:rPr>
          <w:rFonts w:ascii="宋体" w:hAnsi="宋体" w:cs="宋体" w:hint="eastAsia"/>
          <w:kern w:val="0"/>
          <w:sz w:val="28"/>
          <w:szCs w:val="28"/>
        </w:rPr>
        <w:t>宜昌市中心人民医院拟对外科楼2台发电机组</w:t>
      </w:r>
      <w:r>
        <w:rPr>
          <w:rFonts w:ascii="宋体" w:hAnsi="宋体" w:cs="宋体" w:hint="eastAsia"/>
          <w:kern w:val="0"/>
          <w:sz w:val="28"/>
          <w:szCs w:val="28"/>
        </w:rPr>
        <w:t>进行</w:t>
      </w:r>
      <w:r w:rsidRPr="006F2476">
        <w:rPr>
          <w:rFonts w:ascii="宋体" w:hAnsi="宋体" w:cs="宋体" w:hint="eastAsia"/>
          <w:kern w:val="0"/>
          <w:sz w:val="28"/>
          <w:szCs w:val="28"/>
        </w:rPr>
        <w:t>专业保养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6F2476">
        <w:rPr>
          <w:rFonts w:ascii="宋体" w:hAnsi="宋体" w:cs="宋体" w:hint="eastAsia"/>
          <w:kern w:val="0"/>
          <w:sz w:val="28"/>
          <w:szCs w:val="28"/>
        </w:rPr>
        <w:t>投标人须根据德国宝马MAN发动机公司原厂技术保养项目标准进行机组保养。</w:t>
      </w:r>
    </w:p>
    <w:p w:rsidR="006F2476" w:rsidRPr="006F2476" w:rsidRDefault="006F2476" w:rsidP="006F2476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F2476">
        <w:rPr>
          <w:rFonts w:ascii="宋体" w:hAnsi="宋体" w:cs="宋体" w:hint="eastAsia"/>
          <w:kern w:val="0"/>
          <w:sz w:val="28"/>
          <w:szCs w:val="28"/>
        </w:rPr>
        <w:t>本次具体保养项目如下：</w:t>
      </w:r>
    </w:p>
    <w:p w:rsidR="006F2476" w:rsidRPr="006F2476" w:rsidRDefault="006F2476" w:rsidP="006F2476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F2476">
        <w:rPr>
          <w:rFonts w:ascii="宋体" w:hAnsi="宋体" w:cs="宋体" w:hint="eastAsia"/>
          <w:kern w:val="0"/>
          <w:sz w:val="28"/>
          <w:szCs w:val="28"/>
        </w:rPr>
        <w:t xml:space="preserve"> 1、柴油机</w:t>
      </w:r>
    </w:p>
    <w:p w:rsidR="006F2476" w:rsidRPr="006F2476" w:rsidRDefault="006F2476" w:rsidP="006F2476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F2476">
        <w:rPr>
          <w:rFonts w:ascii="宋体" w:hAnsi="宋体" w:cs="宋体" w:hint="eastAsia"/>
          <w:kern w:val="0"/>
          <w:sz w:val="28"/>
          <w:szCs w:val="28"/>
        </w:rPr>
        <w:t>1.1 检查发动机曲轴箱机油油量，并更换发动机机油(用进口机油)</w:t>
      </w:r>
    </w:p>
    <w:p w:rsidR="006F2476" w:rsidRPr="006F2476" w:rsidRDefault="006F2476" w:rsidP="006F2476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F2476">
        <w:rPr>
          <w:rFonts w:ascii="宋体" w:hAnsi="宋体" w:cs="宋体" w:hint="eastAsia"/>
          <w:kern w:val="0"/>
          <w:sz w:val="28"/>
          <w:szCs w:val="28"/>
        </w:rPr>
        <w:t>1.2 更换水箱和机体内冷却水(要用软水)</w:t>
      </w:r>
    </w:p>
    <w:p w:rsidR="006F2476" w:rsidRPr="006F2476" w:rsidRDefault="006F2476" w:rsidP="006F2476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F2476">
        <w:rPr>
          <w:rFonts w:ascii="宋体" w:hAnsi="宋体" w:cs="宋体" w:hint="eastAsia"/>
          <w:kern w:val="0"/>
          <w:sz w:val="28"/>
          <w:szCs w:val="28"/>
        </w:rPr>
        <w:lastRenderedPageBreak/>
        <w:t>1.3 检查散热器和中冷器外部有无堵塞，必要时清理。</w:t>
      </w:r>
    </w:p>
    <w:p w:rsidR="006F2476" w:rsidRPr="006F2476" w:rsidRDefault="006F2476" w:rsidP="006F2476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F2476">
        <w:rPr>
          <w:rFonts w:ascii="宋体" w:hAnsi="宋体" w:cs="宋体" w:hint="eastAsia"/>
          <w:kern w:val="0"/>
          <w:sz w:val="28"/>
          <w:szCs w:val="28"/>
        </w:rPr>
        <w:t>1.4 检查空气滤清器是否堵塞，并用毛刷刷去滤芯表面尘土。</w:t>
      </w:r>
    </w:p>
    <w:p w:rsidR="006F2476" w:rsidRPr="006F2476" w:rsidRDefault="006F2476" w:rsidP="006F2476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F2476">
        <w:rPr>
          <w:rFonts w:ascii="宋体" w:hAnsi="宋体" w:cs="宋体" w:hint="eastAsia"/>
          <w:kern w:val="0"/>
          <w:sz w:val="28"/>
          <w:szCs w:val="28"/>
        </w:rPr>
        <w:t>1.5 检查蓄电池。蓄电池的电解液应高出极板约10mm。</w:t>
      </w:r>
    </w:p>
    <w:p w:rsidR="006F2476" w:rsidRPr="006F2476" w:rsidRDefault="006F2476" w:rsidP="006F2476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F2476">
        <w:rPr>
          <w:rFonts w:ascii="宋体" w:hAnsi="宋体" w:cs="宋体" w:hint="eastAsia"/>
          <w:kern w:val="0"/>
          <w:sz w:val="28"/>
          <w:szCs w:val="28"/>
        </w:rPr>
        <w:t>1.6 检查并排除漏水、漏燃油、漏机油现象。</w:t>
      </w:r>
    </w:p>
    <w:p w:rsidR="006F2476" w:rsidRPr="006F2476" w:rsidRDefault="006F2476" w:rsidP="006F2476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F2476">
        <w:rPr>
          <w:rFonts w:ascii="宋体" w:hAnsi="宋体" w:cs="宋体" w:hint="eastAsia"/>
          <w:kern w:val="0"/>
          <w:sz w:val="28"/>
          <w:szCs w:val="28"/>
        </w:rPr>
        <w:t>1.7 更换柴油滤清器。</w:t>
      </w:r>
    </w:p>
    <w:p w:rsidR="006F2476" w:rsidRPr="006F2476" w:rsidRDefault="006F2476" w:rsidP="006F2476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F2476">
        <w:rPr>
          <w:rFonts w:ascii="宋体" w:hAnsi="宋体" w:cs="宋体" w:hint="eastAsia"/>
          <w:kern w:val="0"/>
          <w:sz w:val="28"/>
          <w:szCs w:val="28"/>
        </w:rPr>
        <w:t>1.8 更换全流机油滤清器。</w:t>
      </w:r>
    </w:p>
    <w:p w:rsidR="006F2476" w:rsidRPr="006F2476" w:rsidRDefault="006F2476" w:rsidP="006F2476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F2476">
        <w:rPr>
          <w:rFonts w:ascii="宋体" w:hAnsi="宋体" w:cs="宋体" w:hint="eastAsia"/>
          <w:kern w:val="0"/>
          <w:sz w:val="28"/>
          <w:szCs w:val="28"/>
        </w:rPr>
        <w:t>1.9 检查或调整气门间隙。（必要时）</w:t>
      </w:r>
    </w:p>
    <w:p w:rsidR="006F2476" w:rsidRPr="006F2476" w:rsidRDefault="006F2476" w:rsidP="006F2476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F2476">
        <w:rPr>
          <w:rFonts w:ascii="宋体" w:hAnsi="宋体" w:cs="宋体" w:hint="eastAsia"/>
          <w:kern w:val="0"/>
          <w:sz w:val="28"/>
          <w:szCs w:val="28"/>
        </w:rPr>
        <w:t>1.10 检查，张紧三角胶带。（必要时）</w:t>
      </w:r>
    </w:p>
    <w:p w:rsidR="006F2476" w:rsidRPr="006F2476" w:rsidRDefault="006F2476" w:rsidP="006F2476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F2476">
        <w:rPr>
          <w:rFonts w:ascii="宋体" w:hAnsi="宋体" w:cs="宋体" w:hint="eastAsia"/>
          <w:kern w:val="0"/>
          <w:sz w:val="28"/>
          <w:szCs w:val="28"/>
        </w:rPr>
        <w:t>1.11 检查散热冷器和中冷器的芯片有无堵塞，是否需要清理。</w:t>
      </w:r>
    </w:p>
    <w:p w:rsidR="006F2476" w:rsidRPr="006F2476" w:rsidRDefault="006F2476" w:rsidP="006F2476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F2476">
        <w:rPr>
          <w:rFonts w:ascii="宋体" w:hAnsi="宋体" w:cs="宋体" w:hint="eastAsia"/>
          <w:kern w:val="0"/>
          <w:sz w:val="28"/>
          <w:szCs w:val="28"/>
        </w:rPr>
        <w:t>1.12检查增压器的机油进、回油管应无泄漏。</w:t>
      </w:r>
    </w:p>
    <w:p w:rsidR="006F2476" w:rsidRPr="006F2476" w:rsidRDefault="006F2476" w:rsidP="006F2476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F2476">
        <w:rPr>
          <w:rFonts w:ascii="宋体" w:hAnsi="宋体" w:cs="宋体" w:hint="eastAsia"/>
          <w:kern w:val="0"/>
          <w:sz w:val="28"/>
          <w:szCs w:val="28"/>
        </w:rPr>
        <w:t>1.13 检查空气管道及其软管接头应没有损坏并重新拧紧卡箍。</w:t>
      </w:r>
    </w:p>
    <w:p w:rsidR="006F2476" w:rsidRPr="006F2476" w:rsidRDefault="006F2476" w:rsidP="006F2476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F2476">
        <w:rPr>
          <w:rFonts w:ascii="宋体" w:hAnsi="宋体" w:cs="宋体" w:hint="eastAsia"/>
          <w:kern w:val="0"/>
          <w:sz w:val="28"/>
          <w:szCs w:val="28"/>
        </w:rPr>
        <w:t>1.14 更换冷却水。冷却系统清洗后注入软水，对于气温在0℃以下的场合，要添加防冻液。</w:t>
      </w:r>
    </w:p>
    <w:p w:rsidR="006F2476" w:rsidRPr="006F2476" w:rsidRDefault="006F2476" w:rsidP="006F2476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F2476">
        <w:rPr>
          <w:rFonts w:ascii="宋体" w:hAnsi="宋体" w:cs="宋体" w:hint="eastAsia"/>
          <w:kern w:val="0"/>
          <w:sz w:val="28"/>
          <w:szCs w:val="28"/>
        </w:rPr>
        <w:t>2、发电机</w:t>
      </w:r>
    </w:p>
    <w:p w:rsidR="006F2476" w:rsidRPr="006F2476" w:rsidRDefault="006F2476" w:rsidP="006F2476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F2476">
        <w:rPr>
          <w:rFonts w:ascii="宋体" w:hAnsi="宋体" w:cs="宋体" w:hint="eastAsia"/>
          <w:kern w:val="0"/>
          <w:sz w:val="28"/>
          <w:szCs w:val="28"/>
        </w:rPr>
        <w:t>2.1 清除风扇及仪表上的尘土。</w:t>
      </w:r>
    </w:p>
    <w:p w:rsidR="006F2476" w:rsidRPr="006F2476" w:rsidRDefault="006F2476" w:rsidP="006F2476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F2476">
        <w:rPr>
          <w:rFonts w:ascii="宋体" w:hAnsi="宋体" w:cs="宋体" w:hint="eastAsia"/>
          <w:kern w:val="0"/>
          <w:sz w:val="28"/>
          <w:szCs w:val="28"/>
        </w:rPr>
        <w:t>2.2 检查并紧固各接线头。</w:t>
      </w:r>
    </w:p>
    <w:p w:rsidR="006F2476" w:rsidRPr="006F2476" w:rsidRDefault="006F2476" w:rsidP="006F2476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F2476">
        <w:rPr>
          <w:rFonts w:ascii="宋体" w:hAnsi="宋体" w:cs="宋体" w:hint="eastAsia"/>
          <w:kern w:val="0"/>
          <w:sz w:val="28"/>
          <w:szCs w:val="28"/>
        </w:rPr>
        <w:t>2.3 检查轴承温度是否正常。</w:t>
      </w:r>
    </w:p>
    <w:p w:rsidR="006F2476" w:rsidRPr="006F2476" w:rsidRDefault="006F2476" w:rsidP="006F2476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F2476">
        <w:rPr>
          <w:rFonts w:ascii="宋体" w:hAnsi="宋体" w:cs="宋体" w:hint="eastAsia"/>
          <w:kern w:val="0"/>
          <w:sz w:val="28"/>
          <w:szCs w:val="28"/>
        </w:rPr>
        <w:t>2.4 清除发电机的灰尘和油污。</w:t>
      </w:r>
    </w:p>
    <w:p w:rsidR="006F2476" w:rsidRDefault="006F2476" w:rsidP="006F2476">
      <w:pPr>
        <w:widowControl/>
        <w:spacing w:line="50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6F2476">
        <w:rPr>
          <w:rFonts w:ascii="宋体" w:hAnsi="宋体" w:cs="宋体" w:hint="eastAsia"/>
          <w:kern w:val="0"/>
          <w:sz w:val="28"/>
          <w:szCs w:val="28"/>
        </w:rPr>
        <w:t>中标方须负责准备好本次保养所需更换的机油、软水、全套柴油、机油滤清器等材料以及相关工具。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1558"/>
        <w:gridCol w:w="1275"/>
        <w:gridCol w:w="1133"/>
        <w:gridCol w:w="992"/>
        <w:gridCol w:w="7"/>
        <w:gridCol w:w="1271"/>
        <w:gridCol w:w="1542"/>
        <w:gridCol w:w="1439"/>
      </w:tblGrid>
      <w:tr w:rsidR="006F2476" w:rsidRPr="00EC37E5" w:rsidTr="00145CD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683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 w:rsidRPr="00EC37E5">
              <w:rPr>
                <w:rFonts w:ascii="宋体" w:hAnsi="宋体" w:hint="eastAsia"/>
              </w:rPr>
              <w:t>序号</w:t>
            </w:r>
          </w:p>
        </w:tc>
        <w:tc>
          <w:tcPr>
            <w:tcW w:w="1558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/>
              </w:rPr>
            </w:pPr>
            <w:r w:rsidRPr="00EC37E5">
              <w:rPr>
                <w:rFonts w:ascii="宋体" w:hAnsi="宋体" w:hint="eastAsia"/>
              </w:rPr>
              <w:t>配件名称</w:t>
            </w:r>
          </w:p>
        </w:tc>
        <w:tc>
          <w:tcPr>
            <w:tcW w:w="1275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/>
              </w:rPr>
            </w:pPr>
            <w:r w:rsidRPr="00EC37E5">
              <w:rPr>
                <w:rFonts w:ascii="宋体" w:hAnsi="宋体" w:hint="eastAsia"/>
              </w:rPr>
              <w:t>配件型号</w:t>
            </w:r>
          </w:p>
        </w:tc>
        <w:tc>
          <w:tcPr>
            <w:tcW w:w="1133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/>
              </w:rPr>
            </w:pPr>
            <w:r w:rsidRPr="00EC37E5">
              <w:rPr>
                <w:rFonts w:ascii="宋体" w:hAnsi="宋体" w:hint="eastAsia"/>
              </w:rPr>
              <w:t>单位</w:t>
            </w:r>
          </w:p>
        </w:tc>
        <w:tc>
          <w:tcPr>
            <w:tcW w:w="992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/>
              </w:rPr>
            </w:pPr>
            <w:r w:rsidRPr="00EC37E5">
              <w:rPr>
                <w:rFonts w:ascii="宋体" w:hAnsi="宋体" w:hint="eastAsia"/>
              </w:rPr>
              <w:t>数量</w:t>
            </w:r>
          </w:p>
        </w:tc>
        <w:tc>
          <w:tcPr>
            <w:tcW w:w="1278" w:type="dxa"/>
            <w:gridSpan w:val="2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投标单价</w:t>
            </w:r>
          </w:p>
        </w:tc>
        <w:tc>
          <w:tcPr>
            <w:tcW w:w="1542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投标小计</w:t>
            </w:r>
          </w:p>
        </w:tc>
        <w:tc>
          <w:tcPr>
            <w:tcW w:w="1439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投标品牌</w:t>
            </w:r>
          </w:p>
        </w:tc>
      </w:tr>
      <w:tr w:rsidR="006F2476" w:rsidRPr="00EC37E5" w:rsidTr="00145CDF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683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 w:rsidRPr="00EC37E5">
              <w:rPr>
                <w:rFonts w:ascii="宋体" w:hAnsi="宋体" w:hint="eastAsia"/>
              </w:rPr>
              <w:t>1</w:t>
            </w:r>
          </w:p>
        </w:tc>
        <w:tc>
          <w:tcPr>
            <w:tcW w:w="1558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/>
              </w:rPr>
            </w:pPr>
            <w:r w:rsidRPr="00EC37E5">
              <w:rPr>
                <w:rFonts w:ascii="宋体" w:hAnsi="宋体" w:hint="eastAsia"/>
              </w:rPr>
              <w:t>柴油滤清器</w:t>
            </w:r>
          </w:p>
        </w:tc>
        <w:tc>
          <w:tcPr>
            <w:tcW w:w="1275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原厂家</w:t>
            </w:r>
          </w:p>
        </w:tc>
        <w:tc>
          <w:tcPr>
            <w:tcW w:w="1133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/>
              </w:rPr>
            </w:pPr>
            <w:r w:rsidRPr="00EC37E5">
              <w:rPr>
                <w:rFonts w:ascii="宋体" w:hAnsi="宋体" w:hint="eastAsia"/>
              </w:rPr>
              <w:t>个</w:t>
            </w:r>
          </w:p>
        </w:tc>
        <w:tc>
          <w:tcPr>
            <w:tcW w:w="992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 w:rsidRPr="00EC37E5">
              <w:rPr>
                <w:rFonts w:ascii="宋体" w:hAnsi="宋体" w:hint="eastAsia"/>
              </w:rPr>
              <w:t>4</w:t>
            </w:r>
          </w:p>
        </w:tc>
        <w:tc>
          <w:tcPr>
            <w:tcW w:w="1278" w:type="dxa"/>
            <w:gridSpan w:val="2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2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39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6F2476" w:rsidRPr="00EC37E5" w:rsidTr="00145CD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683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 w:rsidRPr="00EC37E5">
              <w:rPr>
                <w:rFonts w:ascii="宋体" w:hAnsi="宋体" w:hint="eastAsia"/>
              </w:rPr>
              <w:t>2</w:t>
            </w:r>
          </w:p>
        </w:tc>
        <w:tc>
          <w:tcPr>
            <w:tcW w:w="1558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/>
              </w:rPr>
            </w:pPr>
            <w:r w:rsidRPr="00EC37E5">
              <w:rPr>
                <w:rFonts w:ascii="宋体" w:hAnsi="宋体" w:hint="eastAsia"/>
              </w:rPr>
              <w:t>机油滤清器</w:t>
            </w:r>
          </w:p>
        </w:tc>
        <w:tc>
          <w:tcPr>
            <w:tcW w:w="1275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原厂家</w:t>
            </w:r>
          </w:p>
        </w:tc>
        <w:tc>
          <w:tcPr>
            <w:tcW w:w="1133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/>
              </w:rPr>
            </w:pPr>
            <w:r w:rsidRPr="00EC37E5">
              <w:rPr>
                <w:rFonts w:ascii="宋体" w:hAnsi="宋体" w:hint="eastAsia"/>
              </w:rPr>
              <w:t>个</w:t>
            </w:r>
          </w:p>
        </w:tc>
        <w:tc>
          <w:tcPr>
            <w:tcW w:w="992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 w:rsidRPr="00EC37E5">
              <w:rPr>
                <w:rFonts w:ascii="宋体" w:hAnsi="宋体" w:hint="eastAsia"/>
              </w:rPr>
              <w:t>2</w:t>
            </w:r>
          </w:p>
        </w:tc>
        <w:tc>
          <w:tcPr>
            <w:tcW w:w="1278" w:type="dxa"/>
            <w:gridSpan w:val="2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2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39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6F2476" w:rsidRPr="00EC37E5" w:rsidTr="00145CDF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83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 w:rsidRPr="00EC37E5">
              <w:rPr>
                <w:rFonts w:ascii="宋体" w:hAnsi="宋体" w:hint="eastAsia"/>
              </w:rPr>
              <w:t>3</w:t>
            </w:r>
          </w:p>
        </w:tc>
        <w:tc>
          <w:tcPr>
            <w:tcW w:w="1558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 w:rsidRPr="00EC37E5">
              <w:rPr>
                <w:rFonts w:ascii="宋体" w:hAnsi="宋体" w:hint="eastAsia"/>
              </w:rPr>
              <w:t>水箱防冻液</w:t>
            </w:r>
          </w:p>
        </w:tc>
        <w:tc>
          <w:tcPr>
            <w:tcW w:w="1275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优质品牌</w:t>
            </w:r>
          </w:p>
        </w:tc>
        <w:tc>
          <w:tcPr>
            <w:tcW w:w="1133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 w:rsidRPr="00EC37E5">
              <w:rPr>
                <w:rFonts w:ascii="宋体" w:hAnsi="宋体" w:hint="eastAsia"/>
              </w:rPr>
              <w:t>桶</w:t>
            </w:r>
          </w:p>
        </w:tc>
        <w:tc>
          <w:tcPr>
            <w:tcW w:w="992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 w:rsidRPr="00EC37E5">
              <w:rPr>
                <w:rFonts w:ascii="宋体" w:hAnsi="宋体" w:hint="eastAsia"/>
              </w:rPr>
              <w:t>12</w:t>
            </w:r>
          </w:p>
        </w:tc>
        <w:tc>
          <w:tcPr>
            <w:tcW w:w="1278" w:type="dxa"/>
            <w:gridSpan w:val="2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42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39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</w:p>
        </w:tc>
      </w:tr>
      <w:tr w:rsidR="006F2476" w:rsidRPr="00EC37E5" w:rsidTr="00145CD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683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 w:rsidRPr="00EC37E5">
              <w:rPr>
                <w:rFonts w:ascii="宋体" w:hAnsi="宋体" w:hint="eastAsia"/>
              </w:rPr>
              <w:t>4</w:t>
            </w:r>
          </w:p>
        </w:tc>
        <w:tc>
          <w:tcPr>
            <w:tcW w:w="1558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 w:rsidRPr="00EC37E5">
              <w:rPr>
                <w:rFonts w:ascii="宋体" w:hAnsi="宋体" w:hint="eastAsia"/>
              </w:rPr>
              <w:t>发动机清洗剂</w:t>
            </w:r>
          </w:p>
        </w:tc>
        <w:tc>
          <w:tcPr>
            <w:tcW w:w="1275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优质品牌</w:t>
            </w:r>
          </w:p>
        </w:tc>
        <w:tc>
          <w:tcPr>
            <w:tcW w:w="1133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 w:rsidRPr="00EC37E5">
              <w:rPr>
                <w:rFonts w:ascii="宋体" w:hAnsi="宋体" w:hint="eastAsia"/>
              </w:rPr>
              <w:t>瓶</w:t>
            </w:r>
          </w:p>
        </w:tc>
        <w:tc>
          <w:tcPr>
            <w:tcW w:w="992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 w:rsidRPr="00EC37E5">
              <w:rPr>
                <w:rFonts w:ascii="宋体" w:hAnsi="宋体" w:hint="eastAsia"/>
              </w:rPr>
              <w:t>1</w:t>
            </w:r>
          </w:p>
        </w:tc>
        <w:tc>
          <w:tcPr>
            <w:tcW w:w="1278" w:type="dxa"/>
            <w:gridSpan w:val="2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2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39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</w:p>
        </w:tc>
      </w:tr>
      <w:tr w:rsidR="006F2476" w:rsidRPr="00EC37E5" w:rsidTr="00145CDF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683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 w:rsidRPr="00EC37E5">
              <w:rPr>
                <w:rFonts w:ascii="宋体" w:hAnsi="宋体" w:hint="eastAsia"/>
              </w:rPr>
              <w:t>5</w:t>
            </w:r>
          </w:p>
        </w:tc>
        <w:tc>
          <w:tcPr>
            <w:tcW w:w="1558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 w:rsidRPr="00EC37E5">
              <w:rPr>
                <w:rFonts w:ascii="宋体" w:hAnsi="宋体" w:hint="eastAsia"/>
              </w:rPr>
              <w:t>进口机油</w:t>
            </w:r>
          </w:p>
        </w:tc>
        <w:tc>
          <w:tcPr>
            <w:tcW w:w="1275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进口机油</w:t>
            </w:r>
          </w:p>
        </w:tc>
        <w:tc>
          <w:tcPr>
            <w:tcW w:w="1133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"/>
                <w:attr w:name="UnitName" w:val="升"/>
              </w:smartTagPr>
              <w:r w:rsidRPr="00EC37E5">
                <w:rPr>
                  <w:rFonts w:ascii="宋体" w:hAnsi="宋体" w:hint="eastAsia"/>
                </w:rPr>
                <w:t>18升</w:t>
              </w:r>
            </w:smartTag>
            <w:r w:rsidRPr="00EC37E5">
              <w:rPr>
                <w:rFonts w:ascii="宋体" w:hAnsi="宋体" w:hint="eastAsia"/>
              </w:rPr>
              <w:t>/桶</w:t>
            </w:r>
          </w:p>
        </w:tc>
        <w:tc>
          <w:tcPr>
            <w:tcW w:w="992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 w:rsidRPr="00EC37E5">
              <w:rPr>
                <w:rFonts w:ascii="宋体" w:hAnsi="宋体" w:hint="eastAsia"/>
              </w:rPr>
              <w:t>5</w:t>
            </w:r>
          </w:p>
        </w:tc>
        <w:tc>
          <w:tcPr>
            <w:tcW w:w="1278" w:type="dxa"/>
            <w:gridSpan w:val="2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2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39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</w:p>
        </w:tc>
      </w:tr>
      <w:tr w:rsidR="006F2476" w:rsidRPr="00EC37E5" w:rsidTr="00145CD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683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 w:rsidRPr="00EC37E5">
              <w:rPr>
                <w:rFonts w:ascii="宋体" w:hAnsi="宋体" w:hint="eastAsia"/>
              </w:rPr>
              <w:t>6</w:t>
            </w:r>
          </w:p>
        </w:tc>
        <w:tc>
          <w:tcPr>
            <w:tcW w:w="4965" w:type="dxa"/>
            <w:gridSpan w:val="5"/>
            <w:vAlign w:val="center"/>
          </w:tcPr>
          <w:p w:rsidR="006F2476" w:rsidRPr="00EC37E5" w:rsidRDefault="006F2476" w:rsidP="00145CDF">
            <w:pPr>
              <w:spacing w:line="460" w:lineRule="exact"/>
              <w:rPr>
                <w:rFonts w:ascii="宋体" w:hAnsi="宋体" w:hint="eastAsia"/>
              </w:rPr>
            </w:pPr>
            <w:r w:rsidRPr="00EC37E5">
              <w:rPr>
                <w:rFonts w:ascii="宋体" w:hAnsi="宋体" w:hint="eastAsia"/>
              </w:rPr>
              <w:t>2台机组人工</w:t>
            </w:r>
            <w:r>
              <w:rPr>
                <w:rFonts w:ascii="宋体" w:hAnsi="宋体" w:hint="eastAsia"/>
              </w:rPr>
              <w:t>费</w:t>
            </w:r>
          </w:p>
        </w:tc>
        <w:tc>
          <w:tcPr>
            <w:tcW w:w="1271" w:type="dxa"/>
            <w:vAlign w:val="center"/>
          </w:tcPr>
          <w:p w:rsidR="006F2476" w:rsidRPr="00EC37E5" w:rsidRDefault="006F2476" w:rsidP="00145CDF">
            <w:pPr>
              <w:spacing w:line="460" w:lineRule="exact"/>
              <w:rPr>
                <w:rFonts w:ascii="宋体" w:hAnsi="宋体" w:hint="eastAsia"/>
              </w:rPr>
            </w:pPr>
          </w:p>
        </w:tc>
        <w:tc>
          <w:tcPr>
            <w:tcW w:w="1542" w:type="dxa"/>
            <w:vAlign w:val="center"/>
          </w:tcPr>
          <w:p w:rsidR="006F2476" w:rsidRPr="00EC37E5" w:rsidRDefault="006F2476" w:rsidP="00145CDF">
            <w:pPr>
              <w:spacing w:line="460" w:lineRule="exact"/>
              <w:rPr>
                <w:rFonts w:ascii="宋体" w:hAnsi="宋体" w:hint="eastAsia"/>
              </w:rPr>
            </w:pPr>
          </w:p>
        </w:tc>
        <w:tc>
          <w:tcPr>
            <w:tcW w:w="1439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</w:p>
        </w:tc>
      </w:tr>
      <w:tr w:rsidR="006F2476" w:rsidRPr="00EC37E5" w:rsidTr="00145CD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683" w:type="dxa"/>
            <w:vAlign w:val="center"/>
          </w:tcPr>
          <w:p w:rsidR="006F2476" w:rsidRPr="00EC37E5" w:rsidRDefault="006F2476" w:rsidP="00145CDF">
            <w:pPr>
              <w:spacing w:line="4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217" w:type="dxa"/>
            <w:gridSpan w:val="8"/>
            <w:vAlign w:val="center"/>
          </w:tcPr>
          <w:p w:rsidR="006F2476" w:rsidRPr="00EC37E5" w:rsidRDefault="006F2476" w:rsidP="00145CDF">
            <w:pPr>
              <w:spacing w:line="460" w:lineRule="exact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投标总金额：</w:t>
            </w:r>
          </w:p>
        </w:tc>
      </w:tr>
    </w:tbl>
    <w:p w:rsidR="006F2476" w:rsidRDefault="006F2476" w:rsidP="006F2476">
      <w:pPr>
        <w:widowControl/>
        <w:spacing w:line="5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</w:p>
    <w:p w:rsidR="002939B6" w:rsidRDefault="007645D1" w:rsidP="006F2476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="00B26B6F">
        <w:rPr>
          <w:rFonts w:ascii="宋体" w:hAnsi="宋体" w:cs="宋体"/>
          <w:b/>
          <w:bCs/>
          <w:kern w:val="0"/>
          <w:sz w:val="28"/>
          <w:szCs w:val="28"/>
        </w:rPr>
        <w:t>.</w:t>
      </w:r>
      <w:r w:rsidR="00AC3DA6">
        <w:rPr>
          <w:rFonts w:ascii="宋体" w:hAnsi="宋体" w:cs="宋体"/>
          <w:b/>
          <w:bCs/>
          <w:kern w:val="0"/>
          <w:sz w:val="28"/>
          <w:szCs w:val="28"/>
        </w:rPr>
        <w:t>2</w:t>
      </w:r>
      <w:r w:rsidR="006F2476">
        <w:rPr>
          <w:rFonts w:ascii="宋体" w:hAnsi="宋体" w:cs="宋体" w:hint="eastAsia"/>
          <w:b/>
          <w:bCs/>
          <w:kern w:val="0"/>
          <w:sz w:val="28"/>
          <w:szCs w:val="28"/>
        </w:rPr>
        <w:t>商务要求</w:t>
      </w:r>
    </w:p>
    <w:p w:rsidR="006F2476" w:rsidRPr="006F2476" w:rsidRDefault="006F2476" w:rsidP="006F2476">
      <w:pPr>
        <w:widowControl/>
        <w:spacing w:line="500" w:lineRule="exact"/>
        <w:ind w:firstLineChars="200" w:firstLine="560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  <w:r w:rsidRPr="006F2476">
        <w:rPr>
          <w:rFonts w:ascii="宋体" w:hAnsi="宋体" w:cs="宋体" w:hint="eastAsia"/>
          <w:bCs/>
          <w:kern w:val="0"/>
          <w:sz w:val="28"/>
          <w:szCs w:val="28"/>
        </w:rPr>
        <w:t>1、服务响应时间：接到采购人电话或书面通知后应4小时内到达现场。</w:t>
      </w:r>
    </w:p>
    <w:p w:rsidR="006F2476" w:rsidRPr="006F2476" w:rsidRDefault="006F2476" w:rsidP="006F2476">
      <w:pPr>
        <w:widowControl/>
        <w:spacing w:line="500" w:lineRule="exact"/>
        <w:ind w:firstLineChars="200" w:firstLine="560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  <w:r w:rsidRPr="006F2476">
        <w:rPr>
          <w:rFonts w:ascii="宋体" w:hAnsi="宋体" w:cs="宋体" w:hint="eastAsia"/>
          <w:bCs/>
          <w:kern w:val="0"/>
          <w:sz w:val="28"/>
          <w:szCs w:val="28"/>
        </w:rPr>
        <w:t>2、工期要求：自合同签订后5日历天内完成清洗。</w:t>
      </w:r>
    </w:p>
    <w:p w:rsidR="006F2476" w:rsidRPr="006F2476" w:rsidRDefault="006F2476" w:rsidP="006F2476">
      <w:pPr>
        <w:widowControl/>
        <w:spacing w:line="500" w:lineRule="exact"/>
        <w:ind w:firstLineChars="200" w:firstLine="560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  <w:r w:rsidRPr="006F2476">
        <w:rPr>
          <w:rFonts w:ascii="宋体" w:hAnsi="宋体" w:cs="宋体" w:hint="eastAsia"/>
          <w:bCs/>
          <w:kern w:val="0"/>
          <w:sz w:val="28"/>
          <w:szCs w:val="28"/>
        </w:rPr>
        <w:t>3、服务地点：宜昌市中心人民医院外科楼。</w:t>
      </w:r>
    </w:p>
    <w:p w:rsidR="006F2476" w:rsidRDefault="006F2476" w:rsidP="006F247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6F2476">
        <w:rPr>
          <w:rFonts w:ascii="宋体" w:hAnsi="宋体" w:cs="宋体" w:hint="eastAsia"/>
          <w:bCs/>
          <w:kern w:val="0"/>
          <w:sz w:val="28"/>
          <w:szCs w:val="28"/>
        </w:rPr>
        <w:t>4、清洗完毕并验收合格后，根据科室双签单据实结算费用，采购人在45个工作日内支付合同总金额的95%，余下的合同总金额的5%作为质保金，质保期三个月若无质量问题，采购人予以30个工作日内无息付清。</w:t>
      </w:r>
    </w:p>
    <w:p w:rsidR="006F2476" w:rsidRPr="006F2476" w:rsidRDefault="006F2476" w:rsidP="006F2476">
      <w:pPr>
        <w:widowControl/>
        <w:spacing w:line="500" w:lineRule="exact"/>
        <w:ind w:firstLineChars="200" w:firstLine="560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5、投标单位</w:t>
      </w:r>
      <w:r w:rsidRPr="006F2476">
        <w:rPr>
          <w:rFonts w:ascii="宋体" w:hAnsi="宋体" w:cs="宋体" w:hint="eastAsia"/>
          <w:bCs/>
          <w:kern w:val="0"/>
          <w:sz w:val="28"/>
          <w:szCs w:val="28"/>
        </w:rPr>
        <w:t>须现场踏访，对现场进行充分了解，对风险及成本进行充分考虑。踏访完毕后投标报价方案为最终方案，且为包干价，不再增加任何费用。</w:t>
      </w:r>
      <w:r>
        <w:rPr>
          <w:rFonts w:ascii="宋体" w:hAnsi="宋体" w:cs="宋体" w:hint="eastAsia"/>
          <w:bCs/>
          <w:kern w:val="0"/>
          <w:sz w:val="28"/>
          <w:szCs w:val="28"/>
        </w:rPr>
        <w:t>踏访</w:t>
      </w:r>
      <w:r>
        <w:rPr>
          <w:rFonts w:ascii="宋体" w:hAnsi="宋体" w:cs="宋体"/>
          <w:bCs/>
          <w:kern w:val="0"/>
          <w:sz w:val="28"/>
          <w:szCs w:val="28"/>
        </w:rPr>
        <w:t>联系人：</w:t>
      </w:r>
      <w:r>
        <w:rPr>
          <w:rFonts w:ascii="宋体" w:hAnsi="宋体" w:cs="宋体" w:hint="eastAsia"/>
          <w:bCs/>
          <w:kern w:val="0"/>
          <w:sz w:val="28"/>
          <w:szCs w:val="28"/>
        </w:rPr>
        <w:t>胡老师</w:t>
      </w:r>
      <w:r>
        <w:rPr>
          <w:rFonts w:ascii="宋体" w:hAnsi="宋体" w:cs="宋体"/>
          <w:bCs/>
          <w:kern w:val="0"/>
          <w:sz w:val="28"/>
          <w:szCs w:val="28"/>
        </w:rPr>
        <w:t>，</w:t>
      </w:r>
      <w:r w:rsidRPr="006F2476">
        <w:rPr>
          <w:sz w:val="28"/>
          <w:szCs w:val="28"/>
        </w:rPr>
        <w:t>0717-6484946 13997695077</w:t>
      </w:r>
      <w:r>
        <w:rPr>
          <w:rFonts w:hint="eastAsia"/>
          <w:sz w:val="28"/>
          <w:szCs w:val="28"/>
        </w:rPr>
        <w:t>。</w:t>
      </w:r>
    </w:p>
    <w:p w:rsidR="00162024" w:rsidRDefault="00162024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162024" w:rsidRDefault="006F2476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162024">
        <w:rPr>
          <w:rFonts w:ascii="宋体" w:hAnsi="宋体" w:cs="宋体" w:hint="eastAsia"/>
          <w:kern w:val="0"/>
          <w:sz w:val="28"/>
          <w:szCs w:val="28"/>
        </w:rPr>
        <w:t>、</w:t>
      </w:r>
      <w:r w:rsidR="00DA0788">
        <w:rPr>
          <w:rFonts w:ascii="宋体" w:hAnsi="宋体" w:cs="宋体" w:hint="eastAsia"/>
          <w:kern w:val="0"/>
          <w:sz w:val="28"/>
          <w:szCs w:val="28"/>
        </w:rPr>
        <w:t>投标人认为需要提供的其他资料</w:t>
      </w:r>
      <w:bookmarkStart w:id="0" w:name="_GoBack"/>
      <w:bookmarkEnd w:id="0"/>
      <w:r w:rsidR="00162024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2939B6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E8C" w:rsidRDefault="00050E8C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50E8C" w:rsidRDefault="00050E8C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E8C" w:rsidRDefault="00050E8C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50E8C" w:rsidRDefault="00050E8C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0E8C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D682D"/>
    <w:rsid w:val="001F1AD5"/>
    <w:rsid w:val="001F2522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5840"/>
    <w:rsid w:val="002C1294"/>
    <w:rsid w:val="002D44E1"/>
    <w:rsid w:val="002D69B4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5245D"/>
    <w:rsid w:val="00564A6B"/>
    <w:rsid w:val="0056741D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300B6"/>
    <w:rsid w:val="00645B11"/>
    <w:rsid w:val="00661044"/>
    <w:rsid w:val="00672A37"/>
    <w:rsid w:val="00673FC6"/>
    <w:rsid w:val="00682114"/>
    <w:rsid w:val="006864CE"/>
    <w:rsid w:val="00694DF5"/>
    <w:rsid w:val="006A466A"/>
    <w:rsid w:val="006A642F"/>
    <w:rsid w:val="006C50FE"/>
    <w:rsid w:val="006D52F7"/>
    <w:rsid w:val="006E2353"/>
    <w:rsid w:val="006F2476"/>
    <w:rsid w:val="006F3535"/>
    <w:rsid w:val="007211CD"/>
    <w:rsid w:val="0072252E"/>
    <w:rsid w:val="00727F1E"/>
    <w:rsid w:val="007326E7"/>
    <w:rsid w:val="007333C3"/>
    <w:rsid w:val="007418F7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2AA4"/>
    <w:rsid w:val="008459F7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903484"/>
    <w:rsid w:val="00914444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67374"/>
    <w:rsid w:val="00A7195B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4254"/>
    <w:rsid w:val="00BA6F69"/>
    <w:rsid w:val="00BD07F4"/>
    <w:rsid w:val="00BF46E7"/>
    <w:rsid w:val="00C03F2B"/>
    <w:rsid w:val="00C174E9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0788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96AAA-EE42-48FB-BDD0-8FFE0EB8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8</Pages>
  <Words>550</Words>
  <Characters>3138</Characters>
  <Application>Microsoft Office Word</Application>
  <DocSecurity>0</DocSecurity>
  <Lines>26</Lines>
  <Paragraphs>7</Paragraphs>
  <ScaleCrop>false</ScaleCrop>
  <Company>Microsoft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37</cp:revision>
  <cp:lastPrinted>2018-08-22T03:24:00Z</cp:lastPrinted>
  <dcterms:created xsi:type="dcterms:W3CDTF">2018-08-22T03:26:00Z</dcterms:created>
  <dcterms:modified xsi:type="dcterms:W3CDTF">2018-12-10T03:31:00Z</dcterms:modified>
</cp:coreProperties>
</file>