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455DAC" w:rsidRPr="00455DAC">
        <w:rPr>
          <w:rFonts w:hint="eastAsia"/>
          <w:sz w:val="28"/>
          <w:szCs w:val="28"/>
        </w:rPr>
        <w:t>采购雷达灯项目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55DAC">
        <w:rPr>
          <w:sz w:val="28"/>
          <w:szCs w:val="28"/>
        </w:rPr>
        <w:t>25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455DAC" w:rsidRPr="00455DAC">
        <w:rPr>
          <w:rFonts w:hint="eastAsia"/>
          <w:sz w:val="28"/>
          <w:szCs w:val="28"/>
        </w:rPr>
        <w:t>采购雷达灯项目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455DAC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55DAC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455DAC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455DAC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455DAC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455DAC" w:rsidRPr="00455DAC">
        <w:rPr>
          <w:sz w:val="28"/>
          <w:szCs w:val="28"/>
        </w:rPr>
        <w:t>0717-6484946 13997695077</w:t>
      </w:r>
      <w:bookmarkStart w:id="0" w:name="_GoBack"/>
      <w:bookmarkEnd w:id="0"/>
      <w:r w:rsidRPr="00BD5A18">
        <w:rPr>
          <w:sz w:val="28"/>
          <w:szCs w:val="28"/>
        </w:rPr>
        <w:t>/0717-6486583 13872605679</w:t>
      </w:r>
    </w:p>
    <w:p w:rsidR="00455DAC" w:rsidRDefault="00455DAC" w:rsidP="00455DAC">
      <w:pPr>
        <w:jc w:val="center"/>
        <w:rPr>
          <w:rFonts w:ascii="黑体" w:eastAsia="黑体" w:cs="Times New Roman"/>
          <w:sz w:val="44"/>
          <w:szCs w:val="44"/>
        </w:rPr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bookmarkStart w:id="8" w:name="_Toc510521050"/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455DAC" w:rsidRDefault="00455DAC" w:rsidP="00455DAC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455DAC" w:rsidRDefault="00455DAC" w:rsidP="00455DAC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455DAC" w:rsidRDefault="00455DAC" w:rsidP="00455DA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YCZXYYZB-YN-2019-25</w:t>
      </w:r>
    </w:p>
    <w:p w:rsidR="00455DAC" w:rsidRDefault="00455DAC" w:rsidP="00455DA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雷达灯</w:t>
      </w:r>
      <w:r w:rsidRPr="00687A6E">
        <w:rPr>
          <w:rFonts w:hint="eastAsia"/>
          <w:sz w:val="28"/>
          <w:szCs w:val="28"/>
        </w:rPr>
        <w:t>项目</w:t>
      </w:r>
    </w:p>
    <w:p w:rsidR="00455DAC" w:rsidRPr="00116FC5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、项目预算：2.7万元，超过此价格为无效投标。</w:t>
      </w:r>
      <w:r w:rsidRPr="005D1E9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455DAC" w:rsidRPr="00D479E8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Pr="0039537B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455DAC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455DAC" w:rsidRPr="00DF328A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 w:rsidRPr="005D1E96">
        <w:rPr>
          <w:rFonts w:ascii="宋体" w:hAnsi="宋体" w:cs="宋体" w:hint="eastAsia"/>
          <w:bCs/>
          <w:kern w:val="0"/>
          <w:sz w:val="28"/>
          <w:szCs w:val="28"/>
        </w:rPr>
        <w:t>雷达灯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455DAC" w:rsidRPr="007238B1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455DAC" w:rsidRPr="007238B1" w:rsidTr="00512BD2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55DAC" w:rsidRPr="007238B1" w:rsidTr="00512BD2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F73B5B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5DAC" w:rsidRPr="007238B1" w:rsidTr="00512BD2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F73B5B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Pr="007238B1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455DAC" w:rsidRPr="007238B1" w:rsidTr="00512BD2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备注</w:t>
            </w:r>
          </w:p>
        </w:tc>
      </w:tr>
      <w:tr w:rsidR="00455DAC" w:rsidRPr="007238B1" w:rsidTr="00512BD2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65mm*125mm</w:t>
            </w:r>
            <w:r>
              <w:rPr>
                <w:rFonts w:hint="eastAsia"/>
              </w:rPr>
              <w:t>，输入电压：</w:t>
            </w:r>
            <w:r>
              <w:rPr>
                <w:rFonts w:hint="eastAsia"/>
              </w:rPr>
              <w:t>220V,</w:t>
            </w:r>
            <w:r>
              <w:rPr>
                <w:rFonts w:hint="eastAsia"/>
              </w:rPr>
              <w:t>频率：</w:t>
            </w:r>
            <w:r>
              <w:rPr>
                <w:rFonts w:hint="eastAsia"/>
              </w:rPr>
              <w:t>50-60Hz</w:t>
            </w:r>
            <w:r>
              <w:rPr>
                <w:rFonts w:hint="eastAsia"/>
              </w:rPr>
              <w:t>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功率：</w:t>
            </w:r>
            <w:r>
              <w:rPr>
                <w:rFonts w:hint="eastAsia"/>
              </w:rPr>
              <w:t>9W</w:t>
            </w:r>
            <w:r>
              <w:rPr>
                <w:rFonts w:hint="eastAsia"/>
              </w:rPr>
              <w:t>，光通量</w:t>
            </w:r>
            <w:r>
              <w:rPr>
                <w:rFonts w:hint="eastAsia"/>
              </w:rPr>
              <w:t>800lm</w:t>
            </w:r>
            <w:r>
              <w:rPr>
                <w:rFonts w:hint="eastAsia"/>
              </w:rPr>
              <w:t>，色温：</w:t>
            </w:r>
            <w:r>
              <w:rPr>
                <w:rFonts w:hint="eastAsia"/>
              </w:rPr>
              <w:t>6500K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灯珠：</w:t>
            </w:r>
            <w:r>
              <w:rPr>
                <w:rFonts w:hint="eastAsia"/>
              </w:rPr>
              <w:t>5730</w:t>
            </w:r>
            <w:r>
              <w:rPr>
                <w:rFonts w:hint="eastAsia"/>
              </w:rPr>
              <w:t>贴片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珠，灯头类型：通用</w:t>
            </w:r>
            <w:r>
              <w:rPr>
                <w:rFonts w:hint="eastAsia"/>
              </w:rPr>
              <w:t>E27</w:t>
            </w:r>
            <w:r>
              <w:rPr>
                <w:rFonts w:hint="eastAsia"/>
              </w:rPr>
              <w:t>螺口，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延时时间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秒，感应角度：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°，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光控灵敏度</w:t>
            </w:r>
            <w:r>
              <w:rPr>
                <w:rFonts w:hint="eastAsia"/>
              </w:rPr>
              <w:t>15lux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5lux</w:t>
            </w:r>
            <w:r>
              <w:rPr>
                <w:rFonts w:hint="eastAsia"/>
              </w:rPr>
              <w:t>，感应距离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米，全灭（</w:t>
            </w:r>
            <w:r>
              <w:rPr>
                <w:rFonts w:hint="eastAsia"/>
              </w:rPr>
              <w:t>0-9W</w:t>
            </w:r>
            <w:r>
              <w:rPr>
                <w:rFonts w:hint="eastAsia"/>
              </w:rPr>
              <w:t>）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延时时间：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感应方式：检测物体移动位置变化。</w:t>
            </w:r>
          </w:p>
          <w:p w:rsidR="00455DAC" w:rsidRPr="005D1E96" w:rsidRDefault="00455DAC" w:rsidP="00512BD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hint="eastAsia"/>
              </w:rPr>
              <w:t>材质：塑包铝灯体</w:t>
            </w:r>
            <w:r>
              <w:rPr>
                <w:rFonts w:hint="eastAsia"/>
              </w:rPr>
              <w:t>+PC</w:t>
            </w:r>
            <w:r>
              <w:rPr>
                <w:rFonts w:hint="eastAsia"/>
              </w:rPr>
              <w:t>面罩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455DAC" w:rsidRPr="007238B1" w:rsidTr="00512BD2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雷达感应灯管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T8 </w:t>
            </w:r>
            <w:r>
              <w:rPr>
                <w:rFonts w:hint="eastAsia"/>
              </w:rPr>
              <w:t>分体</w:t>
            </w:r>
            <w:r>
              <w:rPr>
                <w:rFonts w:hint="eastAsia"/>
              </w:rPr>
              <w:t xml:space="preserve"> 1.2m</w:t>
            </w:r>
            <w:r>
              <w:rPr>
                <w:rFonts w:hint="eastAsia"/>
              </w:rPr>
              <w:t>，输入电压：</w:t>
            </w:r>
            <w:r>
              <w:rPr>
                <w:rFonts w:hint="eastAsia"/>
              </w:rPr>
              <w:t>AC220V</w:t>
            </w:r>
            <w:r>
              <w:rPr>
                <w:rFonts w:hint="eastAsia"/>
              </w:rPr>
              <w:t>，频率：</w:t>
            </w:r>
            <w:r>
              <w:rPr>
                <w:rFonts w:hint="eastAsia"/>
              </w:rPr>
              <w:t>50-60Hz,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双端通电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6500K</w:t>
            </w:r>
            <w:r>
              <w:rPr>
                <w:rFonts w:hint="eastAsia"/>
              </w:rPr>
              <w:t>，功率</w:t>
            </w:r>
            <w:r>
              <w:rPr>
                <w:rFonts w:hint="eastAsia"/>
              </w:rPr>
              <w:t>18W</w:t>
            </w:r>
            <w:r>
              <w:rPr>
                <w:rFonts w:hint="eastAsia"/>
              </w:rPr>
              <w:t>，光通量</w:t>
            </w:r>
            <w:r>
              <w:rPr>
                <w:rFonts w:hint="eastAsia"/>
              </w:rPr>
              <w:t>1600lm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功率因素</w:t>
            </w:r>
            <w:r>
              <w:rPr>
                <w:rFonts w:hint="eastAsia"/>
              </w:rPr>
              <w:t>&gt;0.9,</w:t>
            </w:r>
            <w:r>
              <w:rPr>
                <w:rFonts w:hint="eastAsia"/>
              </w:rPr>
              <w:t>灯珠</w:t>
            </w:r>
            <w:r>
              <w:rPr>
                <w:rFonts w:hint="eastAsia"/>
              </w:rPr>
              <w:t>:SMT2835 96</w:t>
            </w:r>
            <w:r>
              <w:rPr>
                <w:rFonts w:hint="eastAsia"/>
              </w:rPr>
              <w:t>珠，微亮（</w:t>
            </w:r>
            <w:r>
              <w:rPr>
                <w:rFonts w:hint="eastAsia"/>
              </w:rPr>
              <w:t>3W-18W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全灭（</w:t>
            </w:r>
            <w:r>
              <w:rPr>
                <w:rFonts w:hint="eastAsia"/>
              </w:rPr>
              <w:t>0-18W</w:t>
            </w:r>
            <w:r>
              <w:rPr>
                <w:rFonts w:hint="eastAsia"/>
              </w:rPr>
              <w:t>），感应距离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米，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感应范围：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°，延时时间：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感应方式：检测物体移动位置变化。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材质：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铝材</w:t>
            </w:r>
            <w:r>
              <w:rPr>
                <w:rFonts w:hint="eastAsia"/>
              </w:rPr>
              <w:t>+1/2</w:t>
            </w:r>
            <w:r>
              <w:rPr>
                <w:rFonts w:hint="eastAsia"/>
              </w:rPr>
              <w:t>塑管扩散罩</w:t>
            </w:r>
          </w:p>
          <w:p w:rsidR="00455DAC" w:rsidRPr="005D1E96" w:rsidRDefault="00455DAC" w:rsidP="00512BD2">
            <w:pPr>
              <w:spacing w:line="440" w:lineRule="exac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55DAC" w:rsidRDefault="00455DAC" w:rsidP="00455DA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455DAC" w:rsidRDefault="00455DAC" w:rsidP="00455DA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455DAC" w:rsidRPr="00BE5991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Pr="00BE5991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455DAC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455DAC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455DAC" w:rsidRPr="002B2D81" w:rsidRDefault="00455DAC" w:rsidP="00455DAC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455DAC" w:rsidRPr="00504696" w:rsidTr="00512BD2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210978" w:rsidRDefault="00455DAC" w:rsidP="00512BD2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210978" w:rsidRDefault="00455DAC" w:rsidP="00512BD2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455DAC" w:rsidRPr="00504696" w:rsidTr="00512B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455DAC" w:rsidRPr="00504696" w:rsidTr="00512B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455DAC" w:rsidRDefault="00455DAC" w:rsidP="00455DA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455DAC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455DAC" w:rsidRPr="00931FC9" w:rsidRDefault="00455DAC" w:rsidP="00455DAC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455DAC" w:rsidRDefault="00455DAC" w:rsidP="00455DAC">
      <w:pPr>
        <w:pStyle w:val="1"/>
        <w:jc w:val="center"/>
        <w:sectPr w:rsidR="00455DAC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55DAC" w:rsidRPr="00A71A57" w:rsidRDefault="00455DAC" w:rsidP="00455DAC">
      <w:pPr>
        <w:pStyle w:val="1"/>
        <w:jc w:val="center"/>
      </w:pPr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455DAC" w:rsidRPr="00A71A57" w:rsidRDefault="00455DAC" w:rsidP="00455DAC">
      <w:pPr>
        <w:rPr>
          <w:rFonts w:ascii="宋体" w:hAnsi="宋体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5DAC" w:rsidRPr="00A71A57" w:rsidRDefault="00455DAC" w:rsidP="00455DAC">
      <w:pPr>
        <w:pStyle w:val="4"/>
        <w:rPr>
          <w:rFonts w:ascii="楷体_GB2312" w:eastAsia="楷体_GB2312"/>
          <w:b/>
          <w:bCs/>
          <w:sz w:val="54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455DAC" w:rsidRPr="00A71A57" w:rsidRDefault="00455DAC" w:rsidP="00455DAC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t>响应函</w:t>
      </w:r>
      <w:bookmarkEnd w:id="8"/>
    </w:p>
    <w:p w:rsidR="00455DAC" w:rsidRDefault="00455DAC" w:rsidP="00455DAC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455DAC" w:rsidRDefault="00455DAC" w:rsidP="00455D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455DAC" w:rsidRDefault="00455DAC" w:rsidP="00455DAC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455DAC" w:rsidRDefault="00455DAC" w:rsidP="00455D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455DAC" w:rsidRDefault="00455DAC" w:rsidP="00455DAC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455DAC" w:rsidRDefault="00455DAC" w:rsidP="00455DAC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455DAC" w:rsidRDefault="00455DAC" w:rsidP="00455DA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法定代表人资格证明书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55DAC" w:rsidTr="00512BD2">
        <w:trPr>
          <w:trHeight w:val="4406"/>
        </w:trPr>
        <w:tc>
          <w:tcPr>
            <w:tcW w:w="8296" w:type="dxa"/>
          </w:tcPr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455DAC" w:rsidRDefault="00455DAC" w:rsidP="00455DA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法定代表人授权委托书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55DAC" w:rsidTr="00512BD2">
        <w:trPr>
          <w:trHeight w:val="4923"/>
        </w:trPr>
        <w:tc>
          <w:tcPr>
            <w:tcW w:w="8296" w:type="dxa"/>
          </w:tcPr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455DAC" w:rsidRDefault="005A7EA2" w:rsidP="00455DA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455DAC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6D" w:rsidRDefault="008A226D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226D" w:rsidRDefault="008A226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6D" w:rsidRDefault="008A226D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226D" w:rsidRDefault="008A226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5DA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A226D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qFormat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2019-03-26T10:36:00Z</dcterms:modified>
</cp:coreProperties>
</file>