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DD583F" w:rsidRPr="00DD583F">
        <w:rPr>
          <w:rFonts w:hint="eastAsia"/>
          <w:sz w:val="28"/>
          <w:szCs w:val="28"/>
        </w:rPr>
        <w:t>江南院区污水站在线监控维保项目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DD583F">
        <w:rPr>
          <w:sz w:val="28"/>
          <w:szCs w:val="28"/>
        </w:rPr>
        <w:t>28</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DD583F" w:rsidRPr="00DD583F">
        <w:rPr>
          <w:rFonts w:hint="eastAsia"/>
          <w:sz w:val="28"/>
          <w:szCs w:val="28"/>
        </w:rPr>
        <w:t>江南院区污水站在线监控维保项目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DD583F">
        <w:rPr>
          <w:color w:val="FF0000"/>
          <w:sz w:val="28"/>
          <w:szCs w:val="28"/>
        </w:rPr>
        <w:t>4</w:t>
      </w:r>
      <w:r w:rsidRPr="003D5E50">
        <w:rPr>
          <w:rFonts w:hint="eastAsia"/>
          <w:color w:val="FF0000"/>
          <w:sz w:val="28"/>
          <w:szCs w:val="28"/>
        </w:rPr>
        <w:t>月</w:t>
      </w:r>
      <w:r w:rsidR="00DD583F">
        <w:rPr>
          <w:color w:val="FF0000"/>
          <w:sz w:val="28"/>
          <w:szCs w:val="28"/>
        </w:rPr>
        <w:t>19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DD583F">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DD583F" w:rsidRDefault="005A7EA2" w:rsidP="005A7EA2">
      <w:pPr>
        <w:pStyle w:val="a5"/>
        <w:shd w:val="clear" w:color="auto" w:fill="FFFFFF"/>
        <w:spacing w:before="0" w:beforeAutospacing="0" w:after="0" w:afterAutospacing="0"/>
        <w:ind w:firstLineChars="200" w:firstLine="560"/>
        <w:rPr>
          <w:sz w:val="28"/>
          <w:szCs w:val="28"/>
        </w:rPr>
        <w:sectPr w:rsidR="00DD583F"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DD583F" w:rsidRPr="00DD583F">
        <w:rPr>
          <w:sz w:val="28"/>
          <w:szCs w:val="28"/>
        </w:rPr>
        <w:t>0717-6484946 13997695077</w:t>
      </w:r>
      <w:r w:rsidRPr="00BD5A18">
        <w:rPr>
          <w:sz w:val="28"/>
          <w:szCs w:val="28"/>
        </w:rPr>
        <w:t>/0717-6486583 13872605679</w:t>
      </w:r>
    </w:p>
    <w:p w:rsidR="00DD583F" w:rsidRDefault="00DD583F" w:rsidP="00DD583F">
      <w:pPr>
        <w:jc w:val="center"/>
        <w:rPr>
          <w:rFonts w:ascii="黑体" w:eastAsia="黑体" w:cs="黑体"/>
          <w:sz w:val="44"/>
          <w:szCs w:val="44"/>
        </w:rPr>
      </w:pPr>
      <w:r>
        <w:rPr>
          <w:rFonts w:ascii="黑体" w:eastAsia="黑体" w:cs="黑体" w:hint="eastAsia"/>
          <w:sz w:val="44"/>
          <w:szCs w:val="44"/>
        </w:rPr>
        <w:lastRenderedPageBreak/>
        <w:t>宜昌市中心人民医院</w:t>
      </w:r>
    </w:p>
    <w:p w:rsidR="00DD583F" w:rsidRDefault="00DD583F" w:rsidP="00DD583F">
      <w:pPr>
        <w:jc w:val="center"/>
        <w:rPr>
          <w:rFonts w:ascii="黑体" w:eastAsia="黑体"/>
          <w:sz w:val="44"/>
          <w:szCs w:val="44"/>
        </w:rPr>
      </w:pPr>
      <w:r>
        <w:rPr>
          <w:rFonts w:ascii="黑体" w:eastAsia="黑体" w:cs="黑体" w:hint="eastAsia"/>
          <w:sz w:val="44"/>
          <w:szCs w:val="44"/>
        </w:rPr>
        <w:t>采购</w:t>
      </w:r>
      <w:r>
        <w:rPr>
          <w:rFonts w:ascii="黑体" w:eastAsia="黑体"/>
          <w:sz w:val="44"/>
          <w:szCs w:val="44"/>
        </w:rPr>
        <w:t>文件</w:t>
      </w:r>
    </w:p>
    <w:p w:rsidR="00DD583F" w:rsidRDefault="00DD583F" w:rsidP="00DD583F">
      <w:pPr>
        <w:rPr>
          <w:rFonts w:ascii="宋体" w:cs="Times New Roman"/>
          <w:b/>
          <w:bCs/>
          <w:sz w:val="28"/>
          <w:szCs w:val="28"/>
        </w:rPr>
      </w:pPr>
      <w:r>
        <w:rPr>
          <w:rFonts w:ascii="宋体" w:hAnsi="宋体" w:cs="宋体" w:hint="eastAsia"/>
          <w:b/>
          <w:bCs/>
          <w:sz w:val="28"/>
          <w:szCs w:val="28"/>
        </w:rPr>
        <w:t>一、采购内容</w:t>
      </w:r>
    </w:p>
    <w:p w:rsidR="00DD583F" w:rsidRDefault="00DD583F" w:rsidP="00DD583F">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w:t>
      </w:r>
      <w:r>
        <w:rPr>
          <w:rFonts w:ascii="宋体" w:hAnsi="宋体" w:cs="宋体"/>
          <w:sz w:val="28"/>
          <w:szCs w:val="28"/>
        </w:rPr>
        <w:t>28</w:t>
      </w:r>
    </w:p>
    <w:p w:rsidR="00DD583F" w:rsidRDefault="00DD583F" w:rsidP="00DD583F">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Pr="00DD583F">
        <w:rPr>
          <w:rFonts w:ascii="宋体" w:hAnsi="宋体" w:hint="eastAsia"/>
          <w:sz w:val="28"/>
          <w:szCs w:val="28"/>
        </w:rPr>
        <w:t>宜昌市中心人民医院</w:t>
      </w:r>
      <w:r>
        <w:rPr>
          <w:rFonts w:ascii="宋体" w:hAnsi="宋体" w:hint="eastAsia"/>
          <w:sz w:val="28"/>
          <w:szCs w:val="28"/>
        </w:rPr>
        <w:t>江南院区污水站在线监控维保项目</w:t>
      </w:r>
    </w:p>
    <w:p w:rsidR="00DD583F" w:rsidRPr="00116FC5" w:rsidRDefault="00DD583F" w:rsidP="00DD583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、项目预算：150000元，</w:t>
      </w:r>
      <w:r w:rsidRPr="00DD583F">
        <w:rPr>
          <w:rFonts w:ascii="宋体" w:hAnsi="宋体" w:hint="eastAsia"/>
          <w:sz w:val="28"/>
          <w:szCs w:val="28"/>
        </w:rPr>
        <w:t>服务时间为2019年6月30日至2021年12月31日，</w:t>
      </w:r>
      <w:r>
        <w:rPr>
          <w:rFonts w:ascii="宋体" w:hAnsi="宋体" w:cs="宋体" w:hint="eastAsia"/>
          <w:kern w:val="0"/>
          <w:sz w:val="28"/>
          <w:szCs w:val="28"/>
        </w:rPr>
        <w:t>超过此价格为无效投标。</w:t>
      </w:r>
      <w:r w:rsidRPr="00DD583F">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DD583F" w:rsidRDefault="00DD583F" w:rsidP="00DD583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DD583F" w:rsidRPr="00DD583F" w:rsidRDefault="00DD583F" w:rsidP="00DD583F">
      <w:pPr>
        <w:ind w:firstLineChars="200" w:firstLine="560"/>
        <w:rPr>
          <w:rFonts w:ascii="宋体" w:hAnsi="宋体"/>
          <w:sz w:val="28"/>
          <w:szCs w:val="28"/>
        </w:rPr>
      </w:pPr>
      <w:r w:rsidRPr="00DD583F">
        <w:rPr>
          <w:rFonts w:ascii="宋体" w:hAnsi="宋体"/>
          <w:sz w:val="28"/>
          <w:szCs w:val="28"/>
        </w:rPr>
        <w:t>1</w:t>
      </w:r>
      <w:r w:rsidRPr="00DD583F">
        <w:rPr>
          <w:rFonts w:ascii="宋体" w:hAnsi="宋体" w:hint="eastAsia"/>
          <w:sz w:val="28"/>
          <w:szCs w:val="28"/>
        </w:rPr>
        <w:t>、投标人应具备合法有效的工商营业执照，</w:t>
      </w:r>
      <w:r w:rsidRPr="00DD583F">
        <w:rPr>
          <w:rFonts w:ascii="宋体" w:hAnsi="宋体"/>
          <w:sz w:val="28"/>
          <w:szCs w:val="28"/>
        </w:rPr>
        <w:t>具备独立法人资格</w:t>
      </w:r>
      <w:r w:rsidRPr="00DD583F">
        <w:rPr>
          <w:rFonts w:ascii="宋体" w:hAnsi="宋体" w:hint="eastAsia"/>
          <w:sz w:val="28"/>
          <w:szCs w:val="28"/>
        </w:rPr>
        <w:t>。</w:t>
      </w:r>
    </w:p>
    <w:p w:rsidR="00DD583F" w:rsidRPr="00DD583F" w:rsidRDefault="00DD583F" w:rsidP="00DD583F">
      <w:pPr>
        <w:ind w:firstLineChars="200" w:firstLine="560"/>
        <w:rPr>
          <w:rFonts w:ascii="宋体" w:hAnsi="宋体"/>
          <w:sz w:val="28"/>
          <w:szCs w:val="28"/>
        </w:rPr>
      </w:pPr>
      <w:r w:rsidRPr="00DD583F">
        <w:rPr>
          <w:rFonts w:ascii="宋体" w:hAnsi="宋体" w:hint="eastAsia"/>
          <w:sz w:val="28"/>
          <w:szCs w:val="28"/>
        </w:rPr>
        <w:t>2、通过“信用中国” 网站或者中国政府采购网等渠道查询的主体信用记录，未被列入信用记录失信被执行人、重大税收违法案件当事人名单、政府采购严重违法失信行为记录名单。</w:t>
      </w:r>
    </w:p>
    <w:p w:rsidR="00DD583F" w:rsidRPr="00DD583F" w:rsidRDefault="00DD583F" w:rsidP="00DD583F">
      <w:pPr>
        <w:ind w:firstLineChars="200" w:firstLine="560"/>
        <w:rPr>
          <w:rFonts w:ascii="宋体" w:hAnsi="宋体"/>
          <w:sz w:val="28"/>
          <w:szCs w:val="28"/>
        </w:rPr>
      </w:pPr>
      <w:r w:rsidRPr="00DD583F">
        <w:rPr>
          <w:rFonts w:ascii="宋体" w:hAnsi="宋体"/>
          <w:sz w:val="28"/>
          <w:szCs w:val="28"/>
        </w:rPr>
        <w:t>3</w:t>
      </w:r>
      <w:r w:rsidRPr="00DD583F">
        <w:rPr>
          <w:rFonts w:ascii="宋体" w:hAnsi="宋体" w:hint="eastAsia"/>
          <w:sz w:val="28"/>
          <w:szCs w:val="28"/>
        </w:rPr>
        <w:t>、本项目不接受联合体参加投标，投标人</w:t>
      </w:r>
      <w:r w:rsidRPr="00DD583F">
        <w:rPr>
          <w:rFonts w:ascii="宋体" w:hAnsi="宋体"/>
          <w:sz w:val="28"/>
          <w:szCs w:val="28"/>
        </w:rPr>
        <w:t>中标后不允许分包</w:t>
      </w:r>
      <w:r w:rsidRPr="00DD583F">
        <w:rPr>
          <w:rFonts w:ascii="宋体" w:hAnsi="宋体" w:hint="eastAsia"/>
          <w:sz w:val="28"/>
          <w:szCs w:val="28"/>
        </w:rPr>
        <w:t>。</w:t>
      </w:r>
    </w:p>
    <w:p w:rsidR="00DD583F" w:rsidRDefault="00DD583F" w:rsidP="00DD583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三、项目需求</w:t>
      </w:r>
    </w:p>
    <w:p w:rsidR="00DD583F" w:rsidRDefault="00DD583F" w:rsidP="00DD583F">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D583F" w:rsidRPr="00DF328A" w:rsidRDefault="00DD583F" w:rsidP="00DD583F">
      <w:pPr>
        <w:ind w:firstLineChars="200" w:firstLine="560"/>
        <w:rPr>
          <w:rFonts w:ascii="宋体" w:hAnsi="宋体" w:cs="宋体"/>
          <w:bCs/>
          <w:kern w:val="0"/>
          <w:sz w:val="28"/>
          <w:szCs w:val="28"/>
        </w:rPr>
      </w:pPr>
      <w:r>
        <w:rPr>
          <w:rFonts w:ascii="宋体" w:hAnsi="宋体" w:hint="eastAsia"/>
          <w:sz w:val="28"/>
          <w:szCs w:val="28"/>
        </w:rPr>
        <w:t>本项目运维技术</w:t>
      </w:r>
      <w:r>
        <w:rPr>
          <w:rFonts w:ascii="宋体" w:hAnsi="宋体"/>
          <w:sz w:val="28"/>
          <w:szCs w:val="28"/>
        </w:rPr>
        <w:t>服务范围</w:t>
      </w:r>
      <w:r>
        <w:rPr>
          <w:rFonts w:ascii="宋体" w:hAnsi="宋体" w:hint="eastAsia"/>
          <w:sz w:val="28"/>
          <w:szCs w:val="28"/>
        </w:rPr>
        <w:t>为江</w:t>
      </w:r>
      <w:r w:rsidRPr="00DD583F">
        <w:rPr>
          <w:rFonts w:ascii="宋体" w:hAnsi="宋体" w:hint="eastAsia"/>
          <w:sz w:val="28"/>
          <w:szCs w:val="28"/>
        </w:rPr>
        <w:t>南</w:t>
      </w:r>
      <w:r>
        <w:rPr>
          <w:rFonts w:ascii="宋体" w:hAnsi="宋体" w:hint="eastAsia"/>
          <w:sz w:val="28"/>
          <w:szCs w:val="28"/>
        </w:rPr>
        <w:t>院区污水处理站自动监控设施（COD、PH、流量、环保数采仪等）。自动监控设施的设备出现任何问题均由中标方负责配件维修或配件更换，环保局报备和解释均由中标方负责完成。投标价格应包含运维设备日常所有耗材、所有设备配件维修或配件更换、人员工时费、差旅费等所有</w:t>
      </w:r>
      <w:r>
        <w:rPr>
          <w:rFonts w:ascii="宋体" w:hAnsi="宋体"/>
          <w:sz w:val="28"/>
          <w:szCs w:val="28"/>
        </w:rPr>
        <w:t>费用</w:t>
      </w:r>
      <w:r>
        <w:rPr>
          <w:rFonts w:ascii="宋体" w:hAnsi="宋体" w:hint="eastAsia"/>
          <w:sz w:val="28"/>
          <w:szCs w:val="28"/>
        </w:rPr>
        <w:t>，</w:t>
      </w:r>
      <w:r>
        <w:rPr>
          <w:rFonts w:hint="eastAsia"/>
          <w:sz w:val="28"/>
        </w:rPr>
        <w:t>采购人不再追加</w:t>
      </w:r>
      <w:r>
        <w:rPr>
          <w:rFonts w:hint="eastAsia"/>
          <w:sz w:val="28"/>
        </w:rPr>
        <w:lastRenderedPageBreak/>
        <w:t>任何价款</w:t>
      </w:r>
      <w:r w:rsidRPr="00DF328A">
        <w:rPr>
          <w:rFonts w:ascii="宋体" w:hAnsi="宋体" w:cs="宋体"/>
          <w:bCs/>
          <w:kern w:val="0"/>
          <w:sz w:val="28"/>
          <w:szCs w:val="28"/>
        </w:rPr>
        <w:t>。</w:t>
      </w:r>
    </w:p>
    <w:p w:rsidR="00DD583F" w:rsidRDefault="00DD583F" w:rsidP="00DD583F">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DD583F" w:rsidRDefault="00DD583F" w:rsidP="00DD583F">
      <w:pPr>
        <w:ind w:firstLineChars="200" w:firstLine="560"/>
        <w:rPr>
          <w:rFonts w:ascii="宋体" w:hAnsi="宋体"/>
          <w:sz w:val="28"/>
          <w:szCs w:val="28"/>
        </w:rPr>
      </w:pPr>
      <w:r>
        <w:rPr>
          <w:rFonts w:ascii="宋体" w:hAnsi="宋体" w:hint="eastAsia"/>
          <w:sz w:val="28"/>
          <w:szCs w:val="28"/>
        </w:rPr>
        <w:t>（一）项目清单：</w:t>
      </w:r>
    </w:p>
    <w:p w:rsidR="00DD583F" w:rsidRDefault="00DD583F" w:rsidP="00DD583F">
      <w:pPr>
        <w:ind w:firstLineChars="200" w:firstLine="560"/>
        <w:rPr>
          <w:rFonts w:ascii="宋体" w:hAnsi="宋体"/>
          <w:sz w:val="28"/>
          <w:szCs w:val="28"/>
        </w:rPr>
      </w:pPr>
      <w:r>
        <w:rPr>
          <w:rFonts w:ascii="宋体" w:hAnsi="宋体" w:hint="eastAsia"/>
          <w:sz w:val="28"/>
          <w:szCs w:val="28"/>
        </w:rPr>
        <w:t>内容包含pH计及配套设施（1套），流量计及配套设施（1套），COD在线监测仪及配套设施（1套），环保数采仪及配套设施（1套）,GPRS数据传输配套设施及管线等日常维修，日常耗材试剂添加等。确保设备正常运行及环保平台的联网工作。</w:t>
      </w:r>
      <w:r w:rsidRPr="0052391D">
        <w:rPr>
          <w:rFonts w:ascii="宋体" w:hAnsi="宋体" w:hint="eastAsia"/>
          <w:sz w:val="28"/>
          <w:szCs w:val="28"/>
        </w:rPr>
        <w:t>中标服务商中标后需立即免费提供崭新的COD在线监测仪、pH计给我院使用，且完成环保验收比对及备案工作。</w:t>
      </w:r>
      <w:r>
        <w:rPr>
          <w:rFonts w:ascii="宋体" w:hAnsi="宋体" w:hint="eastAsia"/>
          <w:sz w:val="28"/>
          <w:szCs w:val="28"/>
        </w:rPr>
        <w:t>以上设备在运维技术服务期限内如发生设备数据测量误差在有效标准外或故障频繁，环保部门比对达不到相关规范，服务方必须</w:t>
      </w:r>
      <w:r w:rsidRPr="0052391D">
        <w:rPr>
          <w:rFonts w:ascii="宋体" w:hAnsi="宋体" w:hint="eastAsia"/>
          <w:sz w:val="28"/>
          <w:szCs w:val="28"/>
        </w:rPr>
        <w:t>继续免费提供</w:t>
      </w:r>
      <w:r>
        <w:rPr>
          <w:rFonts w:ascii="宋体" w:hAnsi="宋体" w:hint="eastAsia"/>
          <w:sz w:val="28"/>
          <w:szCs w:val="28"/>
        </w:rPr>
        <w:t>对应的精确度高的设备给我院使用，并承担相关的环保验收备案工作。</w:t>
      </w:r>
    </w:p>
    <w:p w:rsidR="00DD583F" w:rsidRDefault="00DD583F" w:rsidP="00DD583F">
      <w:pPr>
        <w:ind w:firstLineChars="200" w:firstLine="562"/>
        <w:rPr>
          <w:rFonts w:ascii="宋体" w:hAnsi="宋体"/>
          <w:sz w:val="28"/>
          <w:szCs w:val="28"/>
        </w:rPr>
      </w:pPr>
      <w:r>
        <w:rPr>
          <w:rFonts w:ascii="宋体" w:hAnsi="宋体" w:cs="宋体" w:hint="eastAsia"/>
          <w:b/>
          <w:bCs/>
          <w:kern w:val="0"/>
          <w:sz w:val="28"/>
          <w:szCs w:val="28"/>
        </w:rPr>
        <w:t>（二）</w:t>
      </w:r>
      <w:r w:rsidRPr="00DF328A">
        <w:rPr>
          <w:rFonts w:ascii="宋体" w:hAnsi="宋体" w:cs="宋体" w:hint="eastAsia"/>
          <w:b/>
          <w:bCs/>
          <w:kern w:val="0"/>
          <w:sz w:val="28"/>
          <w:szCs w:val="28"/>
        </w:rPr>
        <w:t>技术、服务要求</w:t>
      </w:r>
      <w:r>
        <w:rPr>
          <w:rFonts w:ascii="宋体" w:hAnsi="宋体" w:cs="宋体" w:hint="eastAsia"/>
          <w:b/>
          <w:bCs/>
          <w:kern w:val="0"/>
          <w:sz w:val="28"/>
          <w:szCs w:val="28"/>
        </w:rPr>
        <w:t>：</w:t>
      </w:r>
    </w:p>
    <w:p w:rsidR="00DD583F" w:rsidRDefault="00DD583F" w:rsidP="00DD583F">
      <w:pPr>
        <w:ind w:firstLineChars="200" w:firstLine="560"/>
        <w:rPr>
          <w:rFonts w:ascii="宋体" w:hAnsi="宋体"/>
          <w:sz w:val="28"/>
          <w:szCs w:val="28"/>
        </w:rPr>
      </w:pPr>
      <w:r>
        <w:rPr>
          <w:rFonts w:ascii="宋体" w:hAnsi="宋体" w:hint="eastAsia"/>
          <w:sz w:val="28"/>
          <w:szCs w:val="28"/>
        </w:rPr>
        <w:t>1、中标服务商负责该项目投运后日常运行服务，严格按照《湖北省环境保护厅文件》鄂环发[2017］5号文件执行。</w:t>
      </w:r>
    </w:p>
    <w:p w:rsidR="00DD583F" w:rsidRPr="0052391D" w:rsidRDefault="00DD583F" w:rsidP="00DD583F">
      <w:pPr>
        <w:ind w:firstLineChars="200" w:firstLine="560"/>
        <w:rPr>
          <w:rFonts w:ascii="宋体" w:hAnsi="宋体"/>
          <w:sz w:val="28"/>
          <w:szCs w:val="28"/>
        </w:rPr>
      </w:pPr>
      <w:r>
        <w:rPr>
          <w:rFonts w:ascii="宋体" w:hAnsi="宋体" w:hint="eastAsia"/>
          <w:sz w:val="28"/>
          <w:szCs w:val="28"/>
        </w:rPr>
        <w:t>2、服务商合同期内免费提供的设备产权归服务商所有，合同到期</w:t>
      </w:r>
      <w:r w:rsidRPr="0052391D">
        <w:rPr>
          <w:rFonts w:ascii="宋体" w:hAnsi="宋体" w:hint="eastAsia"/>
          <w:sz w:val="28"/>
          <w:szCs w:val="28"/>
        </w:rPr>
        <w:t>后或其他情况发生，在新服务商进场交接前不得撤离免费提供设备。</w:t>
      </w:r>
    </w:p>
    <w:p w:rsidR="00DD583F" w:rsidRPr="0052391D" w:rsidRDefault="00DD583F" w:rsidP="00DD583F">
      <w:pPr>
        <w:ind w:firstLineChars="200" w:firstLine="560"/>
        <w:rPr>
          <w:rFonts w:ascii="宋体" w:hAnsi="宋体"/>
          <w:sz w:val="28"/>
          <w:szCs w:val="28"/>
        </w:rPr>
      </w:pPr>
      <w:r w:rsidRPr="0052391D">
        <w:rPr>
          <w:rFonts w:ascii="宋体" w:hAnsi="宋体" w:hint="eastAsia"/>
          <w:sz w:val="28"/>
          <w:szCs w:val="28"/>
        </w:rPr>
        <w:t>3、按当地环保有关要求完成污染源自动监控设施的运维技术服务。</w:t>
      </w:r>
    </w:p>
    <w:p w:rsidR="00DD583F" w:rsidRPr="0052391D" w:rsidRDefault="00DD583F" w:rsidP="00DD583F">
      <w:pPr>
        <w:ind w:firstLineChars="200" w:firstLine="560"/>
        <w:rPr>
          <w:rFonts w:ascii="宋体" w:hAnsi="宋体"/>
          <w:sz w:val="28"/>
          <w:szCs w:val="28"/>
        </w:rPr>
      </w:pPr>
      <w:r w:rsidRPr="0052391D">
        <w:rPr>
          <w:rFonts w:ascii="宋体" w:hAnsi="宋体" w:hint="eastAsia"/>
          <w:sz w:val="28"/>
          <w:szCs w:val="28"/>
        </w:rPr>
        <w:t>4、确保污染源自动监控设施的通讯传输稳定正常。</w:t>
      </w:r>
    </w:p>
    <w:p w:rsidR="00DD583F" w:rsidRPr="0052391D" w:rsidRDefault="00DD583F" w:rsidP="00DD583F">
      <w:pPr>
        <w:ind w:firstLineChars="200" w:firstLine="560"/>
        <w:rPr>
          <w:rFonts w:ascii="宋体" w:hAnsi="宋体"/>
          <w:sz w:val="28"/>
          <w:szCs w:val="28"/>
        </w:rPr>
      </w:pPr>
      <w:r w:rsidRPr="0052391D">
        <w:rPr>
          <w:rFonts w:ascii="宋体" w:hAnsi="宋体" w:hint="eastAsia"/>
          <w:sz w:val="28"/>
          <w:szCs w:val="28"/>
        </w:rPr>
        <w:t>5、污染源自动监控设施的药剂、标准物供应和更换。</w:t>
      </w:r>
    </w:p>
    <w:p w:rsidR="00DD583F" w:rsidRPr="0052391D" w:rsidRDefault="00DD583F" w:rsidP="00DD583F">
      <w:pPr>
        <w:ind w:firstLineChars="200" w:firstLine="560"/>
        <w:rPr>
          <w:rFonts w:ascii="宋体" w:hAnsi="宋体"/>
          <w:sz w:val="28"/>
          <w:szCs w:val="28"/>
        </w:rPr>
      </w:pPr>
      <w:r w:rsidRPr="0052391D">
        <w:rPr>
          <w:rFonts w:ascii="宋体" w:hAnsi="宋体" w:hint="eastAsia"/>
          <w:sz w:val="28"/>
          <w:szCs w:val="28"/>
        </w:rPr>
        <w:lastRenderedPageBreak/>
        <w:t>6、按环保要求完成污染源自动监控设施每周巡检、每月系统的标定和校准工作。</w:t>
      </w:r>
    </w:p>
    <w:p w:rsidR="00DD583F" w:rsidRPr="0052391D" w:rsidRDefault="00DD583F" w:rsidP="00DD583F">
      <w:pPr>
        <w:ind w:firstLineChars="200" w:firstLine="560"/>
        <w:rPr>
          <w:rFonts w:ascii="宋体" w:hAnsi="宋体"/>
          <w:sz w:val="28"/>
          <w:szCs w:val="28"/>
        </w:rPr>
      </w:pPr>
      <w:r w:rsidRPr="0052391D">
        <w:rPr>
          <w:rFonts w:ascii="宋体" w:hAnsi="宋体" w:hint="eastAsia"/>
          <w:sz w:val="28"/>
          <w:szCs w:val="28"/>
        </w:rPr>
        <w:t>7、根据需要配合环保部门污染源自动监控设施相关检查工作。</w:t>
      </w:r>
    </w:p>
    <w:p w:rsidR="00DD583F" w:rsidRPr="0052391D" w:rsidRDefault="00DD583F" w:rsidP="00DD583F">
      <w:pPr>
        <w:ind w:firstLineChars="200" w:firstLine="560"/>
        <w:rPr>
          <w:rFonts w:ascii="宋体" w:hAnsi="宋体"/>
          <w:sz w:val="28"/>
          <w:szCs w:val="28"/>
        </w:rPr>
      </w:pPr>
      <w:r w:rsidRPr="0052391D">
        <w:rPr>
          <w:rFonts w:ascii="宋体" w:hAnsi="宋体" w:hint="eastAsia"/>
          <w:sz w:val="28"/>
          <w:szCs w:val="28"/>
        </w:rPr>
        <w:t>8、建立污染源自动监控设施运行档案等相关记录；</w:t>
      </w:r>
    </w:p>
    <w:p w:rsidR="00DD583F" w:rsidRPr="0052391D" w:rsidRDefault="00DD583F" w:rsidP="00DD583F">
      <w:pPr>
        <w:ind w:firstLineChars="200" w:firstLine="560"/>
        <w:rPr>
          <w:rFonts w:ascii="宋体" w:hAnsi="宋体"/>
          <w:sz w:val="28"/>
          <w:szCs w:val="28"/>
        </w:rPr>
      </w:pPr>
      <w:r w:rsidRPr="0052391D">
        <w:rPr>
          <w:rFonts w:ascii="宋体" w:hAnsi="宋体" w:hint="eastAsia"/>
          <w:sz w:val="28"/>
          <w:szCs w:val="28"/>
        </w:rPr>
        <w:t>9、如污染源自动监控设施出现异常，须在第一时间派出技术人员赶到现场，在12小时内解决排除故障。如接到我院需求后，应做出即时响应，2小时内赶到现场，在12小时内解决排除故障。如设备故障超过48小时不能排除的，须提供备用机或提供人工监测数据，并上报环保局，数据报送每天不少于4次，间隔不得超过6小时；</w:t>
      </w:r>
    </w:p>
    <w:p w:rsidR="00DD583F" w:rsidRPr="0052391D" w:rsidRDefault="00DD583F" w:rsidP="00DD583F">
      <w:pPr>
        <w:ind w:firstLineChars="200" w:firstLine="560"/>
        <w:rPr>
          <w:rFonts w:ascii="宋体" w:hAnsi="宋体"/>
          <w:sz w:val="28"/>
          <w:szCs w:val="28"/>
        </w:rPr>
      </w:pPr>
      <w:r w:rsidRPr="0052391D">
        <w:rPr>
          <w:rFonts w:ascii="宋体" w:hAnsi="宋体" w:hint="eastAsia"/>
          <w:sz w:val="28"/>
          <w:szCs w:val="28"/>
        </w:rPr>
        <w:t>10、维保期内如出现设备故障，上传错误数据到湖北省污染源自动监控综合管理平台，环保局因此事对医院的处罚由中标方承担。</w:t>
      </w:r>
    </w:p>
    <w:p w:rsidR="00DD583F" w:rsidRDefault="00DD583F" w:rsidP="00DD583F">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DD583F" w:rsidRDefault="00DD583F" w:rsidP="00DD583F">
      <w:pPr>
        <w:ind w:firstLine="560"/>
        <w:rPr>
          <w:rFonts w:ascii="宋体" w:hAnsi="宋体"/>
          <w:sz w:val="28"/>
          <w:szCs w:val="28"/>
        </w:rPr>
      </w:pPr>
      <w:r>
        <w:rPr>
          <w:rFonts w:ascii="宋体" w:hAnsi="宋体" w:hint="eastAsia"/>
          <w:sz w:val="28"/>
          <w:szCs w:val="28"/>
        </w:rPr>
        <w:t>1、接到我院维修电话后，2小时内赶到现场，在12小时内解决排除故障，达不到规范要求，每次扣发维护费1000元，上不封顶。</w:t>
      </w:r>
    </w:p>
    <w:p w:rsidR="00DD583F" w:rsidRDefault="00DD583F" w:rsidP="00DD583F">
      <w:pPr>
        <w:ind w:firstLine="560"/>
        <w:rPr>
          <w:rFonts w:ascii="宋体" w:hAnsi="宋体"/>
          <w:sz w:val="28"/>
          <w:szCs w:val="28"/>
        </w:rPr>
      </w:pPr>
      <w:r>
        <w:rPr>
          <w:rFonts w:ascii="宋体" w:hAnsi="宋体" w:hint="eastAsia"/>
          <w:sz w:val="28"/>
          <w:szCs w:val="28"/>
        </w:rPr>
        <w:t>2、若设备故障超过48小时不能排除的，须提供备用机或提供人工监测数据，并上报环保局，数据报送每天不少于4次，间隔不得超过6小时，达不到规范要求，每次扣发当月维护费，若环保局进行处罚由中标服务商负责，招标方有权解除合同，并拒付任何款项。</w:t>
      </w:r>
    </w:p>
    <w:p w:rsidR="00DD583F" w:rsidRDefault="00DD583F" w:rsidP="00DD583F">
      <w:pPr>
        <w:widowControl/>
        <w:shd w:val="clear" w:color="auto" w:fill="FFFFFF"/>
        <w:ind w:firstLineChars="200" w:firstLine="560"/>
        <w:rPr>
          <w:rFonts w:ascii="宋体" w:hAnsi="宋体" w:cs="宋体"/>
          <w:sz w:val="28"/>
          <w:szCs w:val="28"/>
        </w:rPr>
      </w:pPr>
      <w:r>
        <w:rPr>
          <w:rFonts w:ascii="宋体" w:hAnsi="宋体" w:hint="eastAsia"/>
          <w:sz w:val="28"/>
          <w:szCs w:val="28"/>
        </w:rPr>
        <w:t>3、投标方未按</w:t>
      </w:r>
      <w:r>
        <w:rPr>
          <w:rFonts w:ascii="宋体" w:hAnsi="宋体" w:cs="宋体" w:hint="eastAsia"/>
          <w:color w:val="000000"/>
          <w:kern w:val="0"/>
          <w:sz w:val="28"/>
          <w:szCs w:val="28"/>
        </w:rPr>
        <w:t>《湖北省污染源自动监控管理办法》、《湖北省污染源自动监控管理技术指南》规定维护设备或设备故障率高于规定要求，按规定条款单独处罚，每个条款处罚费用1000元，</w:t>
      </w:r>
      <w:r>
        <w:rPr>
          <w:rFonts w:ascii="宋体" w:hAnsi="宋体" w:hint="eastAsia"/>
          <w:sz w:val="28"/>
          <w:szCs w:val="28"/>
        </w:rPr>
        <w:t>上不封顶。</w:t>
      </w:r>
    </w:p>
    <w:p w:rsidR="00DD583F" w:rsidRDefault="00DD583F" w:rsidP="00DD583F">
      <w:pPr>
        <w:ind w:firstLineChars="200" w:firstLine="560"/>
        <w:rPr>
          <w:sz w:val="28"/>
        </w:rPr>
      </w:pPr>
      <w:r>
        <w:rPr>
          <w:rFonts w:ascii="宋体" w:hAnsi="宋体" w:hint="eastAsia"/>
          <w:sz w:val="28"/>
          <w:szCs w:val="28"/>
        </w:rPr>
        <w:t>4、若设备故障超过72小时仍不能排除或</w:t>
      </w:r>
      <w:r>
        <w:rPr>
          <w:rFonts w:hint="eastAsia"/>
          <w:sz w:val="28"/>
        </w:rPr>
        <w:t>弥补缺陷，采购方可自</w:t>
      </w:r>
      <w:r>
        <w:rPr>
          <w:rFonts w:hint="eastAsia"/>
          <w:sz w:val="28"/>
        </w:rPr>
        <w:lastRenderedPageBreak/>
        <w:t>行采取必要的补救措施，但风险和费用由中标服务商承担，采购方同时保留通过法律途径进行索赔的权利。</w:t>
      </w:r>
    </w:p>
    <w:p w:rsidR="00DD583F" w:rsidRDefault="00DD583F" w:rsidP="00DD583F">
      <w:pPr>
        <w:ind w:firstLineChars="200" w:firstLine="560"/>
        <w:rPr>
          <w:rFonts w:ascii="宋体" w:hAnsi="宋体"/>
          <w:color w:val="FF0000"/>
          <w:sz w:val="28"/>
          <w:szCs w:val="28"/>
        </w:rPr>
      </w:pPr>
      <w:r>
        <w:rPr>
          <w:rFonts w:ascii="宋体" w:hAnsi="宋体" w:hint="eastAsia"/>
          <w:sz w:val="28"/>
          <w:szCs w:val="28"/>
        </w:rPr>
        <w:t>5、如因运维技术服务质量不到位，给我院造成环保处罚，则取消服务商资格，并登记为我</w:t>
      </w:r>
      <w:r>
        <w:rPr>
          <w:rFonts w:ascii="宋体" w:hAnsi="宋体"/>
          <w:sz w:val="28"/>
          <w:szCs w:val="28"/>
        </w:rPr>
        <w:t>院</w:t>
      </w:r>
      <w:r>
        <w:rPr>
          <w:rFonts w:ascii="宋体" w:hAnsi="宋体" w:hint="eastAsia"/>
          <w:sz w:val="28"/>
          <w:szCs w:val="28"/>
        </w:rPr>
        <w:t>黑名单不得在参与投标。</w:t>
      </w:r>
    </w:p>
    <w:p w:rsidR="00DD583F" w:rsidRDefault="00DD583F" w:rsidP="00DD583F">
      <w:pPr>
        <w:pStyle w:val="0"/>
        <w:spacing w:before="157" w:line="300" w:lineRule="auto"/>
        <w:ind w:firstLineChars="200" w:firstLine="560"/>
        <w:rPr>
          <w:rFonts w:ascii="宋体" w:hAnsi="宋体" w:cs="宋体"/>
          <w:kern w:val="0"/>
          <w:sz w:val="28"/>
          <w:szCs w:val="28"/>
        </w:rPr>
      </w:pPr>
      <w:r>
        <w:rPr>
          <w:rFonts w:ascii="宋体" w:hAnsi="宋体" w:cs="宋体" w:hint="eastAsia"/>
          <w:kern w:val="0"/>
          <w:sz w:val="28"/>
          <w:szCs w:val="28"/>
        </w:rPr>
        <w:t>6、</w:t>
      </w:r>
      <w:r w:rsidRPr="00D479E8">
        <w:rPr>
          <w:rFonts w:ascii="宋体" w:hAnsi="宋体" w:cs="宋体" w:hint="eastAsia"/>
          <w:kern w:val="0"/>
          <w:sz w:val="28"/>
          <w:szCs w:val="28"/>
        </w:rPr>
        <w:t>付款条件及方式</w:t>
      </w:r>
      <w:r>
        <w:rPr>
          <w:rFonts w:ascii="宋体" w:hAnsi="宋体" w:cs="宋体" w:hint="eastAsia"/>
          <w:kern w:val="0"/>
          <w:sz w:val="28"/>
          <w:szCs w:val="28"/>
        </w:rPr>
        <w:t>：</w:t>
      </w:r>
      <w:r>
        <w:rPr>
          <w:rFonts w:ascii="宋体" w:hAnsi="宋体" w:cs="宋体" w:hint="eastAsia"/>
          <w:color w:val="FF0000"/>
          <w:sz w:val="28"/>
          <w:szCs w:val="28"/>
        </w:rPr>
        <w:t>依据总务科</w:t>
      </w:r>
      <w:r>
        <w:rPr>
          <w:rFonts w:ascii="宋体" w:hAnsi="宋体" w:hint="eastAsia"/>
          <w:color w:val="FF0000"/>
          <w:sz w:val="28"/>
          <w:szCs w:val="28"/>
          <w:highlight w:val="white"/>
        </w:rPr>
        <w:t>绩效考核</w:t>
      </w:r>
      <w:r>
        <w:rPr>
          <w:rFonts w:ascii="宋体" w:hAnsi="宋体" w:hint="eastAsia"/>
          <w:color w:val="FF0000"/>
          <w:sz w:val="28"/>
          <w:szCs w:val="28"/>
        </w:rPr>
        <w:t>报告内容进行</w:t>
      </w:r>
      <w:r>
        <w:rPr>
          <w:rFonts w:ascii="宋体" w:hAnsi="宋体" w:cs="宋体" w:hint="eastAsia"/>
          <w:color w:val="FF0000"/>
          <w:sz w:val="28"/>
          <w:szCs w:val="28"/>
        </w:rPr>
        <w:t>审核</w:t>
      </w:r>
      <w:r>
        <w:rPr>
          <w:rFonts w:ascii="宋体" w:hAnsi="宋体" w:hint="eastAsia"/>
          <w:color w:val="FF0000"/>
          <w:sz w:val="28"/>
          <w:szCs w:val="28"/>
        </w:rPr>
        <w:t>，</w:t>
      </w:r>
      <w:r>
        <w:rPr>
          <w:rFonts w:ascii="宋体" w:hAnsi="宋体" w:cs="宋体" w:hint="eastAsia"/>
          <w:color w:val="FF0000"/>
          <w:sz w:val="28"/>
          <w:szCs w:val="28"/>
        </w:rPr>
        <w:t>双方签字确认后，</w:t>
      </w:r>
      <w:r>
        <w:rPr>
          <w:rFonts w:ascii="宋体" w:hAnsi="宋体" w:hint="eastAsia"/>
          <w:color w:val="FF0000"/>
          <w:sz w:val="28"/>
          <w:szCs w:val="28"/>
        </w:rPr>
        <w:t>服务期满一年后根据合同条款金额</w:t>
      </w:r>
      <w:r>
        <w:rPr>
          <w:rFonts w:ascii="宋体" w:hAnsi="宋体" w:cs="宋体" w:hint="eastAsia"/>
          <w:color w:val="FF0000"/>
          <w:sz w:val="28"/>
          <w:szCs w:val="28"/>
        </w:rPr>
        <w:t>进行结算，考核结果落实在每年结算金额中</w:t>
      </w:r>
      <w:r>
        <w:rPr>
          <w:rFonts w:ascii="宋体" w:hAnsi="宋体" w:cs="宋体" w:hint="eastAsia"/>
          <w:color w:val="FF0000"/>
          <w:sz w:val="24"/>
        </w:rPr>
        <w:t>。</w:t>
      </w:r>
    </w:p>
    <w:p w:rsidR="00DD583F" w:rsidRPr="002B2D81" w:rsidRDefault="00DD583F" w:rsidP="00DD583F">
      <w:pPr>
        <w:jc w:val="left"/>
        <w:rPr>
          <w:rFonts w:ascii="宋体" w:hAnsi="宋体" w:cs="宋体"/>
          <w:b/>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p w:rsidR="00DD583F" w:rsidRDefault="00DD583F" w:rsidP="00DD583F">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DD583F" w:rsidRPr="00504696" w:rsidTr="00093550">
        <w:tc>
          <w:tcPr>
            <w:tcW w:w="3936" w:type="dxa"/>
            <w:gridSpan w:val="2"/>
            <w:tcBorders>
              <w:top w:val="single" w:sz="4" w:space="0" w:color="auto"/>
              <w:left w:val="single" w:sz="4" w:space="0" w:color="auto"/>
              <w:right w:val="single" w:sz="4" w:space="0" w:color="auto"/>
            </w:tcBorders>
            <w:vAlign w:val="center"/>
          </w:tcPr>
          <w:p w:rsidR="00DD583F" w:rsidRPr="00210978" w:rsidRDefault="00DD583F" w:rsidP="0009355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DD583F" w:rsidRPr="00210978" w:rsidRDefault="00DD583F" w:rsidP="00093550">
            <w:pPr>
              <w:spacing w:line="460" w:lineRule="exact"/>
              <w:jc w:val="center"/>
              <w:rPr>
                <w:rFonts w:ascii="宋体" w:hAnsi="宋体"/>
                <w:b/>
                <w:sz w:val="24"/>
                <w:szCs w:val="24"/>
              </w:rPr>
            </w:pPr>
            <w:r w:rsidRPr="00210978">
              <w:rPr>
                <w:rFonts w:ascii="宋体" w:hAnsi="宋体" w:hint="eastAsia"/>
                <w:b/>
                <w:sz w:val="24"/>
                <w:szCs w:val="24"/>
              </w:rPr>
              <w:t>评审因素</w:t>
            </w:r>
          </w:p>
        </w:tc>
      </w:tr>
      <w:tr w:rsidR="00DD583F" w:rsidRPr="00504696" w:rsidTr="00093550">
        <w:tc>
          <w:tcPr>
            <w:tcW w:w="534" w:type="dxa"/>
            <w:vMerge w:val="restart"/>
            <w:tcBorders>
              <w:left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r>
              <w:rPr>
                <w:rFonts w:ascii="宋体" w:hAnsi="宋体" w:hint="eastAsia"/>
                <w:sz w:val="24"/>
                <w:szCs w:val="24"/>
              </w:rPr>
              <w:t>，</w:t>
            </w:r>
            <w:r w:rsidRPr="00DD583F">
              <w:rPr>
                <w:rFonts w:ascii="宋体" w:hAnsi="宋体" w:hint="eastAsia"/>
                <w:sz w:val="24"/>
                <w:szCs w:val="24"/>
              </w:rPr>
              <w:t>具备独立法人资格</w:t>
            </w:r>
            <w:bookmarkStart w:id="0" w:name="_GoBack"/>
            <w:bookmarkEnd w:id="0"/>
          </w:p>
        </w:tc>
      </w:tr>
      <w:tr w:rsidR="00DD583F" w:rsidRPr="00504696" w:rsidTr="00093550">
        <w:tc>
          <w:tcPr>
            <w:tcW w:w="534" w:type="dxa"/>
            <w:vMerge/>
            <w:tcBorders>
              <w:left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DD583F" w:rsidRPr="00504696" w:rsidTr="00093550">
        <w:tc>
          <w:tcPr>
            <w:tcW w:w="534" w:type="dxa"/>
            <w:vMerge/>
            <w:tcBorders>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本项目不接受联合体投标</w:t>
            </w:r>
          </w:p>
        </w:tc>
      </w:tr>
      <w:tr w:rsidR="00DD583F" w:rsidRPr="00504696" w:rsidTr="00093550">
        <w:tc>
          <w:tcPr>
            <w:tcW w:w="534" w:type="dxa"/>
            <w:vMerge w:val="restart"/>
            <w:tcBorders>
              <w:left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DD583F" w:rsidRPr="00504696" w:rsidTr="00093550">
        <w:tc>
          <w:tcPr>
            <w:tcW w:w="534" w:type="dxa"/>
            <w:vMerge/>
            <w:tcBorders>
              <w:left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DD583F" w:rsidRPr="00504696" w:rsidTr="00093550">
        <w:tc>
          <w:tcPr>
            <w:tcW w:w="534" w:type="dxa"/>
            <w:vMerge/>
            <w:tcBorders>
              <w:left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DD583F" w:rsidRPr="00504696" w:rsidTr="00093550">
        <w:tc>
          <w:tcPr>
            <w:tcW w:w="534" w:type="dxa"/>
            <w:vMerge/>
            <w:tcBorders>
              <w:left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DD583F" w:rsidRPr="00504696" w:rsidTr="00093550">
        <w:tc>
          <w:tcPr>
            <w:tcW w:w="534" w:type="dxa"/>
            <w:vMerge/>
            <w:tcBorders>
              <w:left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D583F" w:rsidRPr="00D90F1E" w:rsidRDefault="00DD583F" w:rsidP="0009355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DD583F" w:rsidRPr="00D90F1E" w:rsidRDefault="00DD583F" w:rsidP="0009355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DD583F" w:rsidRPr="00504696" w:rsidTr="00093550">
        <w:tc>
          <w:tcPr>
            <w:tcW w:w="534" w:type="dxa"/>
            <w:vMerge/>
            <w:tcBorders>
              <w:left w:val="single" w:sz="4" w:space="0" w:color="auto"/>
              <w:bottom w:val="single" w:sz="4" w:space="0" w:color="auto"/>
              <w:right w:val="single" w:sz="4" w:space="0" w:color="auto"/>
            </w:tcBorders>
            <w:vAlign w:val="center"/>
          </w:tcPr>
          <w:p w:rsidR="00DD583F" w:rsidRPr="008A1747" w:rsidRDefault="00DD583F" w:rsidP="0009355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DD583F" w:rsidRPr="00D90F1E" w:rsidRDefault="00DD583F" w:rsidP="0009355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DD583F" w:rsidRPr="00D90F1E" w:rsidRDefault="00DD583F" w:rsidP="0009355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DD583F" w:rsidRDefault="00DD583F" w:rsidP="00DD583F">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DD583F" w:rsidRDefault="00DD583F" w:rsidP="00DD583F">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DD583F" w:rsidRDefault="00DD583F" w:rsidP="00DD583F">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DD583F" w:rsidRPr="00DD583F" w:rsidRDefault="00DD583F" w:rsidP="00DD583F">
      <w:pPr>
        <w:ind w:firstLineChars="200" w:firstLine="560"/>
        <w:rPr>
          <w:rFonts w:ascii="宋体" w:hAnsi="宋体"/>
          <w:sz w:val="28"/>
          <w:szCs w:val="28"/>
        </w:rPr>
      </w:pPr>
      <w:r>
        <w:rPr>
          <w:rFonts w:ascii="宋体" w:hAnsi="宋体" w:cs="宋体" w:hint="eastAsia"/>
          <w:kern w:val="0"/>
          <w:sz w:val="28"/>
          <w:szCs w:val="28"/>
        </w:rPr>
        <w:t>3、</w:t>
      </w:r>
      <w:r w:rsidRPr="00DD583F">
        <w:rPr>
          <w:rFonts w:ascii="宋体" w:hAnsi="宋体" w:hint="eastAsia"/>
          <w:sz w:val="28"/>
          <w:szCs w:val="28"/>
        </w:rPr>
        <w:t>提供24小时不间断的系统维护和故障处理服务（提供</w:t>
      </w:r>
      <w:r w:rsidRPr="00DD583F">
        <w:rPr>
          <w:rFonts w:ascii="宋体" w:hAnsi="宋体"/>
          <w:sz w:val="28"/>
          <w:szCs w:val="28"/>
        </w:rPr>
        <w:t>承诺函</w:t>
      </w:r>
      <w:r w:rsidRPr="00DD583F">
        <w:rPr>
          <w:rFonts w:ascii="宋体" w:hAnsi="宋体" w:hint="eastAsia"/>
          <w:sz w:val="28"/>
          <w:szCs w:val="28"/>
        </w:rPr>
        <w:t>）。</w:t>
      </w:r>
    </w:p>
    <w:p w:rsidR="00DD583F" w:rsidRDefault="00DD583F" w:rsidP="00DD583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DD583F" w:rsidRDefault="00DD583F" w:rsidP="00DD583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DD583F" w:rsidRDefault="00DD583F" w:rsidP="00DD583F">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6、投标人认为需要提供的其他资料。</w:t>
      </w:r>
    </w:p>
    <w:p w:rsidR="00DD583F" w:rsidRDefault="00DD583F" w:rsidP="00DD583F">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7、投标人</w:t>
      </w:r>
      <w:r w:rsidRPr="00D210FF">
        <w:rPr>
          <w:rFonts w:ascii="宋体" w:hAnsi="宋体" w:cs="宋体" w:hint="eastAsia"/>
          <w:kern w:val="0"/>
          <w:sz w:val="28"/>
          <w:szCs w:val="28"/>
        </w:rPr>
        <w:t>应当编制响应文件正本一份</w:t>
      </w:r>
      <w:r>
        <w:rPr>
          <w:rFonts w:ascii="宋体" w:hAnsi="宋体" w:cs="宋体" w:hint="eastAsia"/>
          <w:kern w:val="0"/>
          <w:sz w:val="28"/>
          <w:szCs w:val="28"/>
        </w:rPr>
        <w:t>，</w:t>
      </w:r>
      <w:r w:rsidRPr="00F60263">
        <w:rPr>
          <w:rFonts w:ascii="宋体" w:hAnsi="宋体" w:cs="宋体" w:hint="eastAsia"/>
          <w:b/>
          <w:kern w:val="0"/>
          <w:sz w:val="28"/>
          <w:szCs w:val="28"/>
          <w:u w:val="single"/>
        </w:rPr>
        <w:t>必须进行胶装</w:t>
      </w:r>
      <w:r>
        <w:rPr>
          <w:rFonts w:ascii="宋体" w:hAnsi="宋体" w:cs="宋体" w:hint="eastAsia"/>
          <w:kern w:val="0"/>
          <w:sz w:val="28"/>
          <w:szCs w:val="28"/>
        </w:rPr>
        <w:t>。</w:t>
      </w:r>
      <w:r w:rsidRPr="00D210FF">
        <w:rPr>
          <w:rFonts w:ascii="宋体" w:hAnsi="宋体" w:cs="宋体" w:hint="eastAsia"/>
          <w:kern w:val="0"/>
          <w:sz w:val="28"/>
          <w:szCs w:val="28"/>
        </w:rPr>
        <w:t>响应文件不得行间插字、涂改或增删。如有修改错漏处，必须由响应文件签署人签字或盖章，否则视为无效</w:t>
      </w:r>
      <w:r>
        <w:rPr>
          <w:rFonts w:ascii="宋体" w:hAnsi="宋体" w:cs="宋体" w:hint="eastAsia"/>
          <w:kern w:val="0"/>
          <w:sz w:val="28"/>
          <w:szCs w:val="28"/>
        </w:rPr>
        <w:t>文件</w:t>
      </w:r>
      <w:r w:rsidRPr="00D210FF">
        <w:rPr>
          <w:rFonts w:ascii="宋体" w:hAnsi="宋体" w:cs="宋体" w:hint="eastAsia"/>
          <w:kern w:val="0"/>
          <w:sz w:val="28"/>
          <w:szCs w:val="28"/>
        </w:rPr>
        <w:t>。</w:t>
      </w:r>
      <w:r>
        <w:rPr>
          <w:rFonts w:ascii="宋体" w:hAnsi="宋体" w:cs="宋体" w:hint="eastAsia"/>
          <w:kern w:val="0"/>
          <w:sz w:val="28"/>
          <w:szCs w:val="28"/>
        </w:rPr>
        <w:t>上述投标资料需装入档案袋，密封盖章。</w:t>
      </w:r>
    </w:p>
    <w:p w:rsidR="00DD583F" w:rsidRDefault="00DD583F" w:rsidP="00DD583F">
      <w:pPr>
        <w:spacing w:line="400" w:lineRule="exact"/>
        <w:ind w:leftChars="-67" w:left="-141" w:rightChars="-94" w:right="-197" w:firstLineChars="200" w:firstLine="560"/>
        <w:jc w:val="left"/>
        <w:rPr>
          <w:rFonts w:ascii="宋体" w:hAnsi="宋体" w:cs="宋体"/>
          <w:color w:val="FF0000"/>
          <w:kern w:val="0"/>
          <w:sz w:val="28"/>
          <w:szCs w:val="28"/>
        </w:rPr>
      </w:pPr>
    </w:p>
    <w:p w:rsidR="00DD583F" w:rsidRDefault="00DD583F" w:rsidP="00DD583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DD583F" w:rsidRDefault="00DD583F" w:rsidP="00DD583F">
      <w:pPr>
        <w:spacing w:line="340" w:lineRule="exact"/>
        <w:ind w:rightChars="-94" w:right="-197"/>
        <w:rPr>
          <w:rFonts w:ascii="宋体" w:hAnsi="宋体" w:cs="宋体"/>
          <w:color w:val="FF0000"/>
          <w:kern w:val="0"/>
          <w:sz w:val="28"/>
          <w:szCs w:val="28"/>
        </w:rPr>
        <w:sectPr w:rsidR="00DD583F">
          <w:pgSz w:w="11906" w:h="16838"/>
          <w:pgMar w:top="1440" w:right="1800" w:bottom="1440" w:left="1800" w:header="851" w:footer="992" w:gutter="0"/>
          <w:cols w:space="720"/>
          <w:docGrid w:type="lines" w:linePitch="312"/>
        </w:sectPr>
      </w:pPr>
    </w:p>
    <w:p w:rsidR="00DD583F" w:rsidRPr="00A71A57" w:rsidRDefault="00DD583F" w:rsidP="00DD583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DD583F" w:rsidRPr="00A71A57" w:rsidRDefault="00DD583F" w:rsidP="00DD583F">
      <w:pPr>
        <w:rPr>
          <w:rFonts w:ascii="宋体" w:hAnsi="宋体"/>
        </w:rPr>
      </w:pPr>
    </w:p>
    <w:p w:rsidR="00DD583F" w:rsidRPr="00A71A57" w:rsidRDefault="00DD583F" w:rsidP="00DD583F">
      <w:pPr>
        <w:pStyle w:val="4"/>
        <w:jc w:val="center"/>
        <w:rPr>
          <w:rFonts w:ascii="黑体" w:eastAsia="黑体" w:hAnsi="黑体"/>
          <w:b/>
          <w:bCs/>
          <w:sz w:val="44"/>
          <w:szCs w:val="44"/>
        </w:rPr>
      </w:pPr>
    </w:p>
    <w:p w:rsidR="00DD583F" w:rsidRPr="00A71A57" w:rsidRDefault="00DD583F" w:rsidP="00DD583F">
      <w:pPr>
        <w:pStyle w:val="4"/>
        <w:jc w:val="center"/>
        <w:rPr>
          <w:rFonts w:ascii="黑体" w:eastAsia="黑体" w:hAnsi="黑体"/>
          <w:b/>
          <w:bCs/>
          <w:sz w:val="44"/>
          <w:szCs w:val="44"/>
        </w:rPr>
      </w:pPr>
    </w:p>
    <w:p w:rsidR="00DD583F" w:rsidRPr="00A71A57" w:rsidRDefault="00DD583F" w:rsidP="00DD583F">
      <w:pPr>
        <w:pStyle w:val="4"/>
        <w:rPr>
          <w:rFonts w:ascii="楷体_GB2312" w:eastAsia="楷体_GB2312"/>
          <w:b/>
          <w:bCs/>
          <w:sz w:val="54"/>
        </w:rPr>
      </w:pPr>
    </w:p>
    <w:p w:rsidR="00DD583F" w:rsidRPr="00A71A57" w:rsidRDefault="00DD583F" w:rsidP="00DD583F">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DD583F" w:rsidRPr="00A71A57" w:rsidRDefault="00DD583F" w:rsidP="00DD583F">
      <w:pPr>
        <w:pStyle w:val="4"/>
        <w:spacing w:line="500" w:lineRule="exact"/>
        <w:rPr>
          <w:rFonts w:ascii="楷体_GB2312" w:eastAsia="楷体_GB2312"/>
          <w:b/>
          <w:sz w:val="32"/>
          <w:szCs w:val="32"/>
        </w:rPr>
      </w:pPr>
    </w:p>
    <w:p w:rsidR="00DD583F" w:rsidRPr="00A71A57" w:rsidRDefault="00DD583F" w:rsidP="00DD583F">
      <w:pPr>
        <w:pStyle w:val="4"/>
        <w:spacing w:line="500" w:lineRule="exact"/>
        <w:ind w:firstLineChars="200" w:firstLine="562"/>
        <w:rPr>
          <w:rFonts w:ascii="楷体_GB2312" w:eastAsia="楷体_GB2312"/>
          <w:b/>
          <w:sz w:val="28"/>
        </w:rPr>
      </w:pPr>
    </w:p>
    <w:p w:rsidR="00DD583F" w:rsidRPr="00A71A57" w:rsidRDefault="00DD583F" w:rsidP="00DD583F">
      <w:pPr>
        <w:pStyle w:val="4"/>
        <w:spacing w:line="500" w:lineRule="exact"/>
        <w:ind w:firstLineChars="200" w:firstLine="560"/>
        <w:rPr>
          <w:rFonts w:ascii="楷体_GB2312" w:eastAsia="楷体_GB2312"/>
          <w:sz w:val="28"/>
        </w:rPr>
      </w:pPr>
    </w:p>
    <w:p w:rsidR="00DD583F" w:rsidRPr="00A71A57" w:rsidRDefault="00DD583F" w:rsidP="00DD583F">
      <w:pPr>
        <w:pStyle w:val="4"/>
        <w:spacing w:line="500" w:lineRule="exact"/>
        <w:ind w:firstLineChars="200" w:firstLine="560"/>
        <w:rPr>
          <w:rFonts w:ascii="楷体_GB2312" w:eastAsia="楷体_GB2312"/>
          <w:sz w:val="28"/>
        </w:rPr>
      </w:pPr>
    </w:p>
    <w:p w:rsidR="00DD583F" w:rsidRPr="00A71A57" w:rsidRDefault="00DD583F" w:rsidP="00DD583F">
      <w:pPr>
        <w:pStyle w:val="4"/>
        <w:spacing w:line="500" w:lineRule="exact"/>
        <w:ind w:firstLineChars="200" w:firstLine="560"/>
        <w:rPr>
          <w:rFonts w:ascii="楷体_GB2312" w:eastAsia="楷体_GB2312"/>
          <w:sz w:val="28"/>
        </w:rPr>
      </w:pPr>
    </w:p>
    <w:p w:rsidR="00DD583F" w:rsidRPr="00A71A57" w:rsidRDefault="00DD583F" w:rsidP="00DD583F">
      <w:pPr>
        <w:pStyle w:val="4"/>
        <w:spacing w:line="500" w:lineRule="exact"/>
        <w:ind w:firstLineChars="200" w:firstLine="560"/>
        <w:rPr>
          <w:rFonts w:ascii="楷体_GB2312" w:eastAsia="楷体_GB2312"/>
          <w:sz w:val="28"/>
        </w:rPr>
      </w:pPr>
    </w:p>
    <w:p w:rsidR="00DD583F" w:rsidRPr="00A71A57" w:rsidRDefault="00DD583F" w:rsidP="00DD583F">
      <w:pPr>
        <w:pStyle w:val="4"/>
        <w:spacing w:line="500" w:lineRule="exact"/>
        <w:ind w:firstLineChars="200" w:firstLine="560"/>
        <w:rPr>
          <w:rFonts w:ascii="楷体_GB2312" w:eastAsia="楷体_GB2312"/>
          <w:sz w:val="28"/>
        </w:rPr>
      </w:pPr>
    </w:p>
    <w:p w:rsidR="00DD583F" w:rsidRPr="00A71A57" w:rsidRDefault="00DD583F" w:rsidP="00DD583F">
      <w:pPr>
        <w:pStyle w:val="4"/>
        <w:spacing w:line="500" w:lineRule="exact"/>
        <w:ind w:firstLineChars="200" w:firstLine="560"/>
        <w:rPr>
          <w:rFonts w:ascii="楷体_GB2312" w:eastAsia="楷体_GB2312"/>
          <w:sz w:val="28"/>
        </w:rPr>
      </w:pPr>
    </w:p>
    <w:p w:rsidR="00DD583F" w:rsidRPr="00A71A57" w:rsidRDefault="00DD583F" w:rsidP="00DD583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DD583F" w:rsidRPr="00A71A57" w:rsidRDefault="00DD583F" w:rsidP="00DD583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DD583F" w:rsidRPr="00A71A57" w:rsidRDefault="00DD583F" w:rsidP="00DD583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DD583F" w:rsidRPr="00A71A57" w:rsidRDefault="00DD583F" w:rsidP="00DD583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DD583F" w:rsidRDefault="00DD583F" w:rsidP="00DD583F">
      <w:pPr>
        <w:ind w:leftChars="-67" w:left="-141" w:rightChars="-94" w:right="-197" w:firstLineChars="200" w:firstLine="883"/>
        <w:jc w:val="center"/>
        <w:rPr>
          <w:rFonts w:ascii="宋体" w:hAnsi="宋体"/>
          <w:b/>
          <w:sz w:val="44"/>
        </w:rPr>
      </w:pPr>
    </w:p>
    <w:p w:rsidR="00DD583F" w:rsidRDefault="00DD583F" w:rsidP="00DD583F">
      <w:pPr>
        <w:ind w:leftChars="-67" w:left="-141" w:rightChars="-94" w:right="-197" w:firstLineChars="200" w:firstLine="883"/>
        <w:jc w:val="center"/>
        <w:rPr>
          <w:rFonts w:ascii="宋体" w:hAnsi="宋体"/>
          <w:b/>
          <w:sz w:val="44"/>
        </w:rPr>
      </w:pPr>
    </w:p>
    <w:p w:rsidR="00DD583F" w:rsidRDefault="00DD583F" w:rsidP="00DD583F">
      <w:pPr>
        <w:ind w:leftChars="-67" w:left="-141" w:rightChars="-94" w:right="-197" w:firstLineChars="200" w:firstLine="883"/>
        <w:jc w:val="center"/>
        <w:rPr>
          <w:rFonts w:ascii="宋体" w:hAnsi="宋体"/>
          <w:b/>
          <w:sz w:val="44"/>
        </w:rPr>
      </w:pPr>
    </w:p>
    <w:p w:rsidR="00DD583F" w:rsidRDefault="00DD583F" w:rsidP="00DD583F">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DD583F" w:rsidRDefault="00DD583F" w:rsidP="00DD583F">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DD583F" w:rsidRDefault="00DD583F" w:rsidP="00DD583F">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DD583F" w:rsidRDefault="00DD583F" w:rsidP="00DD583F">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DD583F" w:rsidRDefault="00DD583F" w:rsidP="00DD583F">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DD583F" w:rsidRDefault="00DD583F" w:rsidP="00DD583F">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DD583F" w:rsidRDefault="00DD583F" w:rsidP="00DD583F">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DD583F" w:rsidRDefault="00DD583F" w:rsidP="00DD583F">
      <w:pPr>
        <w:spacing w:line="360" w:lineRule="auto"/>
        <w:rPr>
          <w:rFonts w:ascii="宋体" w:hAnsi="宋体"/>
          <w:sz w:val="28"/>
          <w:szCs w:val="28"/>
        </w:rPr>
      </w:pPr>
      <w:r>
        <w:rPr>
          <w:rFonts w:ascii="宋体" w:hAnsi="宋体" w:hint="eastAsia"/>
          <w:sz w:val="28"/>
          <w:szCs w:val="28"/>
        </w:rPr>
        <w:t xml:space="preserve">                        </w:t>
      </w:r>
    </w:p>
    <w:p w:rsidR="00DD583F" w:rsidRDefault="00DD583F" w:rsidP="00DD583F">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DD583F" w:rsidRDefault="00DD583F" w:rsidP="00DD583F">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DD583F" w:rsidRDefault="00DD583F" w:rsidP="00DD583F">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DD583F" w:rsidRDefault="00DD583F" w:rsidP="00DD583F">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DD583F" w:rsidRDefault="00DD583F" w:rsidP="00DD583F">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DD583F" w:rsidRDefault="00DD583F" w:rsidP="00DD583F">
      <w:pPr>
        <w:snapToGrid w:val="0"/>
        <w:spacing w:line="360" w:lineRule="auto"/>
        <w:rPr>
          <w:rFonts w:ascii="宋体" w:hAnsi="宋体"/>
          <w:color w:val="000000"/>
          <w:spacing w:val="20"/>
          <w:sz w:val="28"/>
          <w:szCs w:val="28"/>
        </w:rPr>
      </w:pPr>
    </w:p>
    <w:p w:rsidR="00DD583F" w:rsidRDefault="00DD583F" w:rsidP="00DD583F">
      <w:pPr>
        <w:snapToGrid w:val="0"/>
        <w:spacing w:line="360" w:lineRule="auto"/>
        <w:rPr>
          <w:rFonts w:ascii="宋体" w:hAnsi="宋体"/>
          <w:color w:val="000000"/>
          <w:spacing w:val="20"/>
          <w:sz w:val="28"/>
          <w:szCs w:val="28"/>
        </w:rPr>
      </w:pPr>
    </w:p>
    <w:p w:rsidR="00DD583F" w:rsidRDefault="00DD583F" w:rsidP="00DD583F">
      <w:pPr>
        <w:snapToGrid w:val="0"/>
        <w:spacing w:line="360" w:lineRule="auto"/>
        <w:rPr>
          <w:rFonts w:ascii="宋体" w:hAnsi="宋体"/>
          <w:color w:val="000000"/>
          <w:spacing w:val="20"/>
          <w:sz w:val="28"/>
          <w:szCs w:val="28"/>
        </w:rPr>
      </w:pPr>
    </w:p>
    <w:p w:rsidR="00DD583F" w:rsidRDefault="00DD583F" w:rsidP="00DD583F">
      <w:pPr>
        <w:snapToGrid w:val="0"/>
        <w:spacing w:line="360" w:lineRule="auto"/>
        <w:rPr>
          <w:rFonts w:ascii="宋体" w:hAnsi="宋体"/>
          <w:color w:val="000000"/>
          <w:spacing w:val="20"/>
          <w:sz w:val="28"/>
          <w:szCs w:val="28"/>
        </w:rPr>
      </w:pPr>
    </w:p>
    <w:p w:rsidR="00DD583F" w:rsidRDefault="00DD583F" w:rsidP="00DD583F">
      <w:pPr>
        <w:snapToGrid w:val="0"/>
        <w:spacing w:line="360" w:lineRule="auto"/>
        <w:rPr>
          <w:rFonts w:ascii="宋体" w:hAnsi="宋体"/>
          <w:color w:val="000000"/>
          <w:spacing w:val="20"/>
          <w:sz w:val="28"/>
          <w:szCs w:val="28"/>
        </w:rPr>
      </w:pPr>
    </w:p>
    <w:p w:rsidR="00DD583F" w:rsidRDefault="00DD583F" w:rsidP="00DD583F">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DD583F" w:rsidRDefault="00DD583F" w:rsidP="00DD583F">
      <w:pPr>
        <w:spacing w:line="360" w:lineRule="auto"/>
        <w:rPr>
          <w:rFonts w:ascii="宋体" w:hAnsi="宋体"/>
          <w:sz w:val="24"/>
          <w:szCs w:val="24"/>
        </w:rPr>
      </w:pPr>
    </w:p>
    <w:p w:rsidR="00DD583F" w:rsidRDefault="00DD583F" w:rsidP="00DD583F">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DD583F" w:rsidRDefault="00DD583F" w:rsidP="00DD583F">
      <w:pPr>
        <w:spacing w:line="360" w:lineRule="auto"/>
        <w:rPr>
          <w:rFonts w:ascii="宋体" w:hAnsi="宋体"/>
          <w:sz w:val="24"/>
          <w:szCs w:val="24"/>
        </w:rPr>
      </w:pPr>
    </w:p>
    <w:p w:rsidR="00DD583F" w:rsidRDefault="00DD583F" w:rsidP="00DD583F">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DD583F" w:rsidRDefault="00DD583F" w:rsidP="00DD583F">
      <w:pPr>
        <w:spacing w:line="360" w:lineRule="auto"/>
        <w:rPr>
          <w:rFonts w:ascii="宋体" w:hAnsi="宋体"/>
          <w:sz w:val="24"/>
          <w:szCs w:val="24"/>
        </w:rPr>
      </w:pPr>
    </w:p>
    <w:p w:rsidR="00DD583F" w:rsidRDefault="00DD583F" w:rsidP="00DD583F">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DD583F" w:rsidRDefault="00DD583F" w:rsidP="00DD583F">
      <w:pPr>
        <w:spacing w:line="360" w:lineRule="auto"/>
        <w:rPr>
          <w:rFonts w:ascii="宋体" w:hAnsi="宋体"/>
          <w:sz w:val="24"/>
          <w:szCs w:val="24"/>
        </w:rPr>
      </w:pPr>
    </w:p>
    <w:p w:rsidR="00DD583F" w:rsidRDefault="00DD583F" w:rsidP="00DD583F">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DD583F" w:rsidRDefault="00DD583F" w:rsidP="00DD583F">
      <w:pPr>
        <w:spacing w:line="360" w:lineRule="auto"/>
        <w:rPr>
          <w:rFonts w:ascii="宋体" w:hAnsi="宋体"/>
          <w:sz w:val="24"/>
          <w:szCs w:val="24"/>
        </w:rPr>
      </w:pPr>
    </w:p>
    <w:p w:rsidR="00DD583F" w:rsidRDefault="00DD583F" w:rsidP="00DD583F">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DD583F" w:rsidRDefault="00DD583F" w:rsidP="00DD583F">
      <w:pPr>
        <w:spacing w:line="360" w:lineRule="auto"/>
        <w:rPr>
          <w:rFonts w:ascii="宋体" w:hAnsi="宋体"/>
          <w:sz w:val="24"/>
          <w:szCs w:val="24"/>
        </w:rPr>
      </w:pPr>
    </w:p>
    <w:p w:rsidR="00DD583F" w:rsidRDefault="00DD583F" w:rsidP="00DD583F">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DD583F" w:rsidRDefault="00DD583F" w:rsidP="00DD583F">
      <w:pPr>
        <w:spacing w:line="360" w:lineRule="auto"/>
        <w:rPr>
          <w:rFonts w:ascii="宋体" w:hAnsi="宋体"/>
          <w:sz w:val="24"/>
          <w:szCs w:val="24"/>
        </w:rPr>
      </w:pPr>
    </w:p>
    <w:p w:rsidR="00DD583F" w:rsidRDefault="00DD583F" w:rsidP="00DD583F">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DD583F" w:rsidRDefault="00DD583F" w:rsidP="00DD583F">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DD583F" w:rsidTr="00093550">
        <w:trPr>
          <w:trHeight w:val="4406"/>
        </w:trPr>
        <w:tc>
          <w:tcPr>
            <w:tcW w:w="8296" w:type="dxa"/>
          </w:tcPr>
          <w:p w:rsidR="00DD583F" w:rsidRDefault="00DD583F" w:rsidP="00093550">
            <w:pPr>
              <w:spacing w:line="360" w:lineRule="auto"/>
              <w:rPr>
                <w:rFonts w:ascii="宋体" w:hAnsi="宋体"/>
                <w:sz w:val="24"/>
                <w:szCs w:val="24"/>
              </w:rPr>
            </w:pPr>
            <w:r>
              <w:rPr>
                <w:rFonts w:ascii="宋体" w:hAnsi="宋体" w:hint="eastAsia"/>
                <w:sz w:val="24"/>
                <w:szCs w:val="24"/>
              </w:rPr>
              <w:t>附法人身份证扫描件：</w:t>
            </w:r>
          </w:p>
        </w:tc>
      </w:tr>
    </w:tbl>
    <w:p w:rsidR="00DD583F" w:rsidRDefault="00DD583F" w:rsidP="00DD583F">
      <w:pPr>
        <w:spacing w:line="360" w:lineRule="auto"/>
        <w:rPr>
          <w:rFonts w:ascii="宋体" w:hAnsi="宋体"/>
          <w:sz w:val="24"/>
          <w:szCs w:val="24"/>
        </w:rPr>
      </w:pPr>
    </w:p>
    <w:p w:rsidR="00DD583F" w:rsidRDefault="00DD583F" w:rsidP="00DD583F">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DD583F" w:rsidRDefault="00DD583F" w:rsidP="00DD583F">
      <w:pPr>
        <w:spacing w:line="360" w:lineRule="auto"/>
        <w:rPr>
          <w:rFonts w:ascii="宋体" w:hAnsi="宋体"/>
          <w:sz w:val="24"/>
          <w:szCs w:val="24"/>
        </w:rPr>
      </w:pPr>
    </w:p>
    <w:p w:rsidR="00DD583F" w:rsidRDefault="00DD583F" w:rsidP="00DD583F">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DD583F" w:rsidRDefault="00DD583F" w:rsidP="00DD583F">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DD583F" w:rsidRDefault="00DD583F" w:rsidP="00DD583F">
      <w:pPr>
        <w:spacing w:line="360" w:lineRule="auto"/>
        <w:rPr>
          <w:rFonts w:ascii="宋体" w:hAnsi="宋体"/>
          <w:sz w:val="24"/>
          <w:szCs w:val="24"/>
        </w:rPr>
      </w:pPr>
    </w:p>
    <w:p w:rsidR="00DD583F" w:rsidRDefault="00DD583F" w:rsidP="00DD583F">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DD583F" w:rsidRDefault="00DD583F" w:rsidP="00DD583F">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DD583F" w:rsidRDefault="00DD583F" w:rsidP="00DD583F">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DD583F" w:rsidRDefault="00DD583F" w:rsidP="00DD583F">
      <w:pPr>
        <w:spacing w:line="360" w:lineRule="auto"/>
        <w:rPr>
          <w:rFonts w:ascii="宋体" w:hAnsi="宋体"/>
          <w:sz w:val="24"/>
          <w:szCs w:val="24"/>
        </w:rPr>
      </w:pPr>
    </w:p>
    <w:p w:rsidR="00DD583F" w:rsidRDefault="00DD583F" w:rsidP="00DD583F">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DD583F" w:rsidRDefault="00DD583F" w:rsidP="00DD583F">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DD583F" w:rsidRDefault="00DD583F" w:rsidP="00DD583F">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DD583F" w:rsidRDefault="00DD583F" w:rsidP="00DD583F">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DD583F" w:rsidRDefault="00DD583F" w:rsidP="00DD583F">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DD583F" w:rsidRDefault="00DD583F" w:rsidP="00DD583F">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DD583F" w:rsidTr="00093550">
        <w:trPr>
          <w:trHeight w:val="4923"/>
        </w:trPr>
        <w:tc>
          <w:tcPr>
            <w:tcW w:w="8296" w:type="dxa"/>
          </w:tcPr>
          <w:p w:rsidR="00DD583F" w:rsidRDefault="00DD583F" w:rsidP="00093550">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DD583F" w:rsidRDefault="00DD583F" w:rsidP="00093550">
            <w:pPr>
              <w:spacing w:line="360" w:lineRule="auto"/>
              <w:rPr>
                <w:rFonts w:ascii="宋体" w:hAnsi="宋体"/>
                <w:sz w:val="24"/>
                <w:szCs w:val="24"/>
              </w:rPr>
            </w:pPr>
          </w:p>
          <w:p w:rsidR="00DD583F" w:rsidRDefault="00DD583F" w:rsidP="00093550">
            <w:pPr>
              <w:spacing w:line="360" w:lineRule="auto"/>
              <w:rPr>
                <w:rFonts w:ascii="宋体" w:hAnsi="宋体"/>
                <w:sz w:val="24"/>
                <w:szCs w:val="24"/>
              </w:rPr>
            </w:pPr>
          </w:p>
          <w:p w:rsidR="00DD583F" w:rsidRDefault="00DD583F" w:rsidP="00093550">
            <w:pPr>
              <w:spacing w:line="360" w:lineRule="auto"/>
              <w:rPr>
                <w:rFonts w:ascii="宋体" w:hAnsi="宋体"/>
                <w:sz w:val="24"/>
                <w:szCs w:val="24"/>
              </w:rPr>
            </w:pPr>
          </w:p>
          <w:p w:rsidR="00DD583F" w:rsidRDefault="00DD583F" w:rsidP="00093550">
            <w:pPr>
              <w:spacing w:line="360" w:lineRule="auto"/>
              <w:rPr>
                <w:rFonts w:ascii="宋体" w:hAnsi="宋体"/>
                <w:sz w:val="24"/>
                <w:szCs w:val="24"/>
              </w:rPr>
            </w:pPr>
          </w:p>
          <w:p w:rsidR="00DD583F" w:rsidRDefault="00DD583F" w:rsidP="00093550">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DD583F" w:rsidRDefault="005A7EA2" w:rsidP="00DD583F">
      <w:pPr>
        <w:pStyle w:val="a5"/>
        <w:shd w:val="clear" w:color="auto" w:fill="FFFFFF"/>
        <w:spacing w:before="0" w:beforeAutospacing="0" w:after="0" w:afterAutospacing="0"/>
        <w:rPr>
          <w:sz w:val="28"/>
          <w:szCs w:val="28"/>
        </w:rPr>
      </w:pPr>
    </w:p>
    <w:sectPr w:rsidR="005A7EA2" w:rsidRPr="00DD583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298" w:rsidRDefault="00516298" w:rsidP="00D3588F">
      <w:pPr>
        <w:rPr>
          <w:rFonts w:cs="Times New Roman"/>
        </w:rPr>
      </w:pPr>
      <w:r>
        <w:rPr>
          <w:rFonts w:cs="Times New Roman"/>
        </w:rPr>
        <w:separator/>
      </w:r>
    </w:p>
  </w:endnote>
  <w:endnote w:type="continuationSeparator" w:id="0">
    <w:p w:rsidR="00516298" w:rsidRDefault="0051629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298" w:rsidRDefault="00516298" w:rsidP="00D3588F">
      <w:pPr>
        <w:rPr>
          <w:rFonts w:cs="Times New Roman"/>
        </w:rPr>
      </w:pPr>
      <w:r>
        <w:rPr>
          <w:rFonts w:cs="Times New Roman"/>
        </w:rPr>
        <w:separator/>
      </w:r>
    </w:p>
  </w:footnote>
  <w:footnote w:type="continuationSeparator" w:id="0">
    <w:p w:rsidR="00516298" w:rsidRDefault="0051629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16298"/>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D583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宋体"/>
    </w:rPr>
  </w:style>
  <w:style w:type="character" w:customStyle="1" w:styleId="Char3">
    <w:name w:val="纯文本 Char"/>
    <w:link w:val="aa"/>
    <w:uiPriority w:val="99"/>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 w:type="paragraph" w:customStyle="1" w:styleId="0">
    <w:name w:val="正文文本_0"/>
    <w:basedOn w:val="a"/>
    <w:uiPriority w:val="99"/>
    <w:unhideWhenUsed/>
    <w:qFormat/>
    <w:rsid w:val="00DD583F"/>
    <w:pPr>
      <w:spacing w:after="120"/>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732</Words>
  <Characters>4178</Characters>
  <Application>Microsoft Office Word</Application>
  <DocSecurity>0</DocSecurity>
  <Lines>34</Lines>
  <Paragraphs>9</Paragraphs>
  <ScaleCrop>false</ScaleCrop>
  <Company>Microsoft</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cp:revision>
  <cp:lastPrinted>2019-01-17T03:05:00Z</cp:lastPrinted>
  <dcterms:created xsi:type="dcterms:W3CDTF">2019-01-17T03:10:00Z</dcterms:created>
  <dcterms:modified xsi:type="dcterms:W3CDTF">2019-04-10T07:03:00Z</dcterms:modified>
</cp:coreProperties>
</file>